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  <w:r>
        <w:t xml:space="preserve">Ai Docenti </w:t>
      </w:r>
    </w:p>
    <w:p>
      <w:pPr>
        <w:pStyle w:val="style0"/>
        <w:jc w:val="right"/>
        <w:rPr/>
      </w:pPr>
      <w:r>
        <w:t>Al DSGA</w:t>
      </w:r>
    </w:p>
    <w:p>
      <w:pPr>
        <w:pStyle w:val="style0"/>
        <w:jc w:val="right"/>
        <w:rPr/>
      </w:pPr>
      <w:r>
        <w:t xml:space="preserve">Agli Alunni </w:t>
      </w:r>
      <w:r>
        <w:t>della sede centrale</w:t>
      </w:r>
    </w:p>
    <w:p>
      <w:pPr>
        <w:pStyle w:val="style0"/>
        <w:jc w:val="right"/>
        <w:rPr/>
      </w:pPr>
      <w:r>
        <w:t>Sede</w:t>
      </w:r>
    </w:p>
    <w:p>
      <w:pPr>
        <w:pStyle w:val="style0"/>
        <w:rPr/>
      </w:pPr>
    </w:p>
    <w:p>
      <w:pPr>
        <w:pStyle w:val="style0"/>
        <w:ind w:firstLine="708"/>
        <w:rPr/>
      </w:pPr>
      <w:r>
        <w:t xml:space="preserve">Oggetto: </w:t>
      </w:r>
      <w:r>
        <w:t>Convegno bullismo e Cyberbullismo</w:t>
      </w:r>
    </w:p>
    <w:p>
      <w:pPr>
        <w:pStyle w:val="style0"/>
        <w:rPr/>
      </w:pPr>
    </w:p>
    <w:p>
      <w:pPr>
        <w:pStyle w:val="style0"/>
        <w:ind w:firstLine="708"/>
        <w:rPr/>
      </w:pPr>
      <w:r>
        <w:t>Si comunica agli alunni della sede centrale e a tutto il personale della scuola che il giorno 6 febbraio 2018 alle ore 10.00,  nell’atrio dell’Istituto si terrà un convegno per la celebrazione della giornata nazionale “safer  internet day”. Al convegno parteciperà un a rappresentanza di alunni per classe ( 3 alunni scelti in base ad un sorteggio) e i docenti non impegnati in attività didattica. Vista l’importanza dell’evento si chiede la massima collaborazione, in particolare i docenti di Scienze Motorie sono invitati a svolgere le loro lezioni nelle aule per motivi di sicurezza.</w:t>
      </w:r>
    </w:p>
    <w:p>
      <w:pPr>
        <w:pStyle w:val="style0"/>
        <w:ind w:firstLine="708"/>
        <w:rPr/>
      </w:pPr>
      <w:r>
        <w:t>Gli alunni rappresentanti d’Istituto saranno impegnati per la vigilanza ai piani.</w:t>
      </w:r>
    </w:p>
    <w:p>
      <w:pPr>
        <w:pStyle w:val="style0"/>
        <w:ind w:firstLine="708"/>
        <w:rPr/>
      </w:pPr>
      <w:r>
        <w:t>Per le classi di via degli Oleandri e della Nicola Romeo sono previste altre attività, che verranno comunicate a breve dalle professoresse referenti.</w:t>
      </w:r>
    </w:p>
    <w:p>
      <w:pPr>
        <w:pStyle w:val="style0"/>
        <w:ind w:firstLine="708"/>
        <w:rPr/>
      </w:pPr>
    </w:p>
    <w:p>
      <w:pPr>
        <w:pStyle w:val="style0"/>
        <w:ind w:firstLine="708"/>
        <w:jc w:val="right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Il  Dirigente Scolastico</w:t>
      </w:r>
    </w:p>
    <w:p>
      <w:pPr>
        <w:pStyle w:val="style0"/>
        <w:ind w:firstLine="708"/>
        <w:jc w:val="right"/>
        <w:rPr/>
      </w:pPr>
      <w:r>
        <w:t>Avv. Simona Sessa</w:t>
      </w:r>
    </w:p>
    <w:p>
      <w:pPr>
        <w:pStyle w:val="style0"/>
        <w:ind w:left="5387" w:firstLine="0"/>
        <w:jc w:val="right"/>
        <w:rPr/>
      </w:pPr>
      <w:r>
        <w:rPr>
          <w:sz w:val="20"/>
          <w:szCs w:val="20"/>
        </w:rPr>
        <w:t xml:space="preserve">Firma autografa sostituita a mezzo stampa ai sensi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dell’art.3, comma 2, D.lvo 39/93</w:t>
      </w:r>
      <w:r>
        <w:t xml:space="preserve">                                                                                              </w:t>
      </w:r>
      <w:r>
        <w:rPr>
          <w:u w:val="single"/>
        </w:rPr>
        <w:t xml:space="preserve"> </w:t>
      </w:r>
    </w:p>
    <w:sectPr>
      <w:headerReference w:type="default" r:id="rId2"/>
      <w:type w:val="nextPage"/>
      <w:pgSz w:w="11906" w:h="16838" w:orient="portrait"/>
      <w:pgMar w:top="1417" w:right="1134" w:bottom="1134" w:left="1134" w:header="142" w:footer="0" w:gutter="0"/>
      <w:pgNumType w:fmt="decimal"/>
      <w:textDirection w:val="lrTb"/>
      <w:docGrid w:type="default" w:linePitch="360" w:charSpace="21474836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left" w:leader="none" w:pos="2934"/>
        <w:tab w:val="center" w:leader="none" w:pos="5315"/>
        <w:tab w:val="left" w:leader="none" w:pos="5896"/>
        <w:tab w:val="left" w:leader="none" w:pos="8395"/>
      </w:tabs>
      <w:spacing w:lineRule="atLeast" w:line="240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mc:AlternateContent>
        <mc:Choice Requires="wpg">
          <w:drawing>
            <wp:anchor distT="0" distB="0" distL="114300" distR="114300" simplePos="false" relativeHeight="2" behindDoc="true" locked="false" layoutInCell="true" allowOverlap="true">
              <wp:simplePos x="0" y="0"/>
              <wp:positionH relativeFrom="column">
                <wp:posOffset>-387985</wp:posOffset>
              </wp:positionH>
              <wp:positionV relativeFrom="margin">
                <wp:posOffset>-1915794</wp:posOffset>
              </wp:positionV>
              <wp:extent cx="7455534" cy="1911349"/>
              <wp:effectExtent l="0" t="0" r="0" b="0"/>
              <wp:wrapSquare wrapText="bothSides"/>
              <wp:docPr id="4097" name="Immagine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455534" cy="1911349"/>
                        <a:chOff x="0" y="0"/>
                        <a:chExt cx="0" cy="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7454880" cy="191088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pic:pic xmlns:pic="http://schemas.openxmlformats.org/drawingml/2006/picture">
                      <pic:nvPicPr>
                        <pic:cNvPr id="0" name="Image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6071400" y="1328400"/>
                          <a:ext cx="862200" cy="472320"/>
                        </a:xfrm>
                        <a:prstGeom prst="rect"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2" cstate="print"/>
                        <a:srcRect l="0" t="0" r="0" b="0"/>
                        <a:stretch/>
                      </pic:blipFill>
                      <pic:spPr>
                        <a:xfrm rot="0">
                          <a:off x="6071400" y="60840"/>
                          <a:ext cx="871920" cy="609120"/>
                        </a:xfrm>
                        <a:prstGeom prst="rect"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"/>
                        <pic:cNvPicPr/>
                      </pic:nvPicPr>
                      <pic:blipFill>
                        <a:blip r:embed="rId3" cstate="print"/>
                        <a:srcRect l="0" t="0" r="0" b="0"/>
                        <a:stretch/>
                      </pic:blipFill>
                      <pic:spPr>
                        <a:xfrm rot="0">
                          <a:off x="334800" y="1414080"/>
                          <a:ext cx="1103040" cy="481320"/>
                        </a:xfrm>
                        <a:prstGeom prst="rect"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4" cstate="print"/>
                        <a:srcRect l="0" t="0" r="0" b="0"/>
                        <a:stretch/>
                      </pic:blipFill>
                      <pic:spPr>
                        <a:xfrm rot="0">
                          <a:off x="59760" y="700920"/>
                          <a:ext cx="700560" cy="547920"/>
                        </a:xfrm>
                        <a:prstGeom prst="rect"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"/>
                        <pic:cNvPicPr/>
                      </pic:nvPicPr>
                      <pic:blipFill>
                        <a:blip r:embed="rId5" cstate="print"/>
                        <a:srcRect l="0" t="0" r="0" b="0"/>
                        <a:stretch/>
                      </pic:blipFill>
                      <pic:spPr>
                        <a:xfrm rot="0">
                          <a:off x="6474960" y="671760"/>
                          <a:ext cx="883440" cy="566280"/>
                        </a:xfrm>
                        <a:prstGeom prst="rect"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"/>
                        <pic:cNvPicPr/>
                      </pic:nvPicPr>
                      <pic:blipFill>
                        <a:blip r:embed="rId6" cstate="print"/>
                        <a:srcRect l="0" t="0" r="0" b="0"/>
                        <a:stretch/>
                      </pic:blipFill>
                      <pic:spPr>
                        <a:xfrm rot="0">
                          <a:off x="516240" y="30600"/>
                          <a:ext cx="724680" cy="768240"/>
                        </a:xfrm>
                        <a:prstGeom prst="rect"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-30.55pt;margin-top:-150.85pt;width:587.05pt;height:150.5pt;z-index:-2147483645;mso-position-horizontal-relative:text;mso-position-vertical-relative:margin;mso-width-relative:page;mso-height-relative:page;visibility:visible;" coordsize="0,0">
              <v:rect id="4098" filled="f" stroked="f" style="position:absolute;left:0;top:0;width:7454880;height:1910880;z-index:2;mso-position-horizontal-relative:page;mso-position-vertical-relative:page;mso-width-relative:page;mso-height-relative:page;visibility:visible;">
                <v:stroke on="f"/>
                <v:fill/>
              </v:rect>
              <v:shape id="4099" type="#_x0000_t75" filled="f" stroked="f" style="position:absolute;left:6071400;top:1328400;width:862200;height:472320;z-index:3;mso-position-horizontal-relative:page;mso-position-vertical-relative:page;mso-width-relative:page;mso-height-relative:page;visibility:visible;">
                <v:imagedata r:id="rId1" embosscolor="white" o:title=""/>
                <v:stroke on="f"/>
                <v:fill/>
              </v:shape>
              <v:shape id="4100" type="#_x0000_t75" filled="f" stroked="f" style="position:absolute;left:6071400;top:60840;width:871920;height:609120;z-index:4;mso-position-horizontal-relative:page;mso-position-vertical-relative:page;mso-width-relative:page;mso-height-relative:page;visibility:visible;">
                <v:imagedata r:id="rId2" embosscolor="white" o:title=""/>
                <v:stroke on="f"/>
                <v:fill/>
              </v:shape>
              <v:shape id="4101" type="#_x0000_t75" filled="f" stroked="f" style="position:absolute;left:334800;top:1414080;width:1103040;height:481320;z-index:5;mso-position-horizontal-relative:page;mso-position-vertical-relative:page;mso-width-relative:page;mso-height-relative:page;visibility:visible;">
                <v:imagedata r:id="rId3" embosscolor="white" o:title=""/>
                <v:stroke on="f"/>
                <v:fill/>
              </v:shape>
              <v:shape id="4102" type="#_x0000_t75" filled="f" stroked="f" style="position:absolute;left:59760;top:700920;width:700560;height:547920;z-index:6;mso-position-horizontal-relative:page;mso-position-vertical-relative:page;mso-width-relative:page;mso-height-relative:page;visibility:visible;">
                <v:imagedata r:id="rId4" embosscolor="white" o:title=""/>
                <v:stroke on="f"/>
                <v:fill/>
              </v:shape>
              <v:shape id="4103" type="#_x0000_t75" filled="f" stroked="f" style="position:absolute;left:6474960;top:671760;width:883440;height:566280;z-index:7;mso-position-horizontal-relative:page;mso-position-vertical-relative:page;mso-width-relative:page;mso-height-relative:page;visibility:visible;">
                <v:imagedata r:id="rId5" embosscolor="white" o:title=""/>
                <v:stroke on="f"/>
                <v:fill/>
              </v:shape>
              <v:shape id="4104" type="#_x0000_t75" filled="f" stroked="f" style="position:absolute;left:516240;top:30600;width:724680;height:768240;z-index:8;mso-position-horizontal-relative:page;mso-position-vertical-relative:page;mso-width-relative:page;mso-height-relative:page;visibility:visible;">
                <v:imagedata r:id="rId6" embosscolor="white" o:title=""/>
                <v:stroke on="f"/>
                <v:fill/>
              </v:shape>
              <w10:wrap type="square"/>
              <v:fill/>
            </v:group>
          </w:pict>
        </mc:Fallback>
      </mc:AlternateContent>
    </w:r>
  </w:p>
  <w:p>
    <w:pPr>
      <w:pStyle w:val="style0"/>
      <w:tabs>
        <w:tab w:val="left" w:leader="none" w:pos="2934"/>
        <w:tab w:val="center" w:leader="none" w:pos="5315"/>
        <w:tab w:val="left" w:leader="none" w:pos="5896"/>
        <w:tab w:val="left" w:leader="none" w:pos="8395"/>
      </w:tabs>
      <w:spacing w:lineRule="atLeast" w:line="240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>
    <w:pPr>
      <w:pStyle w:val="style0"/>
      <w:spacing w:lineRule="atLeast" w:line="240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>
    <w:pPr>
      <w:pStyle w:val="style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Chiacchio – 80025 Casandrino (NA)</w:t>
    </w:r>
  </w:p>
  <w:p>
    <w:pPr>
      <w:pStyle w:val="style0"/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>
    <w:pPr>
      <w:pStyle w:val="style0"/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>
    <w:pPr>
      <w:pStyle w:val="style0"/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>
    <w:pPr>
      <w:pStyle w:val="style0"/>
      <w:jc w:val="center"/>
      <w:rPr/>
    </w:pPr>
    <w:r>
      <w:rPr>
        <w:b/>
        <w:sz w:val="20"/>
        <w:szCs w:val="20"/>
      </w:rPr>
      <w:t xml:space="preserve">Tel. 081/19819589 – Fax 081/19819652 – e-mail: </w:t>
    </w:r>
    <w:r>
      <w:rPr/>
      <w:fldChar w:fldCharType="begin"/>
    </w:r>
    <w:r>
      <w:instrText xml:space="preserve"> HYPERLINK "mailto:naps73000c@istruzione.it" </w:instrText>
    </w:r>
    <w:r>
      <w:rPr/>
      <w:fldChar w:fldCharType="separate"/>
    </w:r>
    <w:r>
      <w:rPr>
        <w:rStyle w:val="style4097"/>
        <w:b/>
        <w:sz w:val="20"/>
        <w:szCs w:val="20"/>
      </w:rPr>
      <w:t>naps73000c@istruzione.it</w:t>
    </w:r>
    <w:r>
      <w:rPr/>
      <w:fldChar w:fldCharType="end"/>
    </w:r>
  </w:p>
  <w:p>
    <w:pPr>
      <w:pStyle w:val="style0"/>
      <w:ind w:left="2124" w:firstLine="708"/>
      <w:jc w:val="center"/>
      <w:rPr>
        <w:rFonts w:ascii="Tahoma" w:cs="Tahoma" w:hAnsi="Tahoma"/>
        <w:b/>
        <w:sz w:val="18"/>
        <w:szCs w:val="18"/>
      </w:rPr>
    </w:pPr>
  </w:p>
  <w:p>
    <w:pPr>
      <w:pStyle w:val="style0"/>
      <w:jc w:val="center"/>
      <w:rPr>
        <w:rFonts w:ascii="Tahoma" w:cs="Tahoma" w:hAnsi="Tahoma"/>
        <w:b/>
        <w:sz w:val="18"/>
        <w:szCs w:val="18"/>
      </w:rPr>
    </w:pPr>
  </w:p>
  <w:p>
    <w:pPr>
      <w:pStyle w:val="style0"/>
      <w:ind w:left="2124" w:firstLine="708"/>
      <w:jc w:val="center"/>
      <w:rPr>
        <w:rFonts w:ascii="Tahoma" w:cs="Tahoma" w:hAnsi="Tahom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ompat>
    <w:compatSetting w:name="compatibilityMode" w:uri="http://schemas.microsoft.com/office/word" w:val="12"/>
  </w:compat>
  <w:themeFontLang w:val="it-IT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Cs w:val="22"/>
        <w:lang w:val="it-I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/>
      <w:bidi w:val="false"/>
      <w:jc w:val="left"/>
    </w:pPr>
    <w:rPr>
      <w:rFonts w:ascii="Times New Roman" w:cs="Times New Roman" w:eastAsia="Times New Roman" w:hAnsi="Times New Roman"/>
      <w:color w:val="auto"/>
      <w:sz w:val="24"/>
      <w:szCs w:val="24"/>
      <w:lang w:val="it-IT" w:bidi="ar-SA" w:eastAsia="it-IT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Collegamento Internet"/>
    <w:basedOn w:val="style65"/>
    <w:next w:val="style4097"/>
    <w:uiPriority w:val="99"/>
    <w:rPr>
      <w:color w:val="0000ff"/>
      <w:u w:val="single"/>
    </w:rPr>
  </w:style>
  <w:style w:type="character" w:customStyle="1" w:styleId="style4098">
    <w:name w:val="Intestazione Carattere"/>
    <w:basedOn w:val="style65"/>
    <w:next w:val="style4098"/>
    <w:link w:val="style4121"/>
    <w:qFormat/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customStyle="1" w:styleId="style4099">
    <w:name w:val="Piè di pagina Carattere"/>
    <w:basedOn w:val="style65"/>
    <w:next w:val="style4099"/>
    <w:link w:val="style4122"/>
    <w:qFormat/>
    <w:uiPriority w:val="99"/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customStyle="1" w:styleId="style4100">
    <w:name w:val="Testo fumetto Carattere"/>
    <w:basedOn w:val="style65"/>
    <w:next w:val="style4100"/>
    <w:qFormat/>
    <w:uiPriority w:val="99"/>
    <w:rPr>
      <w:rFonts w:ascii="Tahoma" w:cs="Tahoma" w:eastAsia="Times New Roman" w:hAnsi="Tahoma"/>
      <w:sz w:val="16"/>
      <w:szCs w:val="16"/>
      <w:lang w:eastAsia="it-IT"/>
    </w:rPr>
  </w:style>
  <w:style w:type="character" w:customStyle="1" w:styleId="style4101">
    <w:name w:val="Testo nota a piè di pagina Carattere"/>
    <w:basedOn w:val="style65"/>
    <w:next w:val="style4101"/>
    <w:qFormat/>
    <w:uiPriority w:val="99"/>
    <w:rPr>
      <w:rFonts w:ascii="Calibri" w:cs="Times New Roman" w:eastAsia="Calibri" w:hAnsi="Calibri"/>
      <w:sz w:val="20"/>
      <w:szCs w:val="20"/>
      <w:lang w:eastAsia="zh-CN"/>
    </w:rPr>
  </w:style>
  <w:style w:type="character" w:customStyle="1" w:styleId="style4102">
    <w:name w:val="ListLabel 1"/>
    <w:next w:val="style4102"/>
    <w:qFormat/>
    <w:rPr>
      <w:rFonts w:cs="Courier New"/>
    </w:rPr>
  </w:style>
  <w:style w:type="character" w:customStyle="1" w:styleId="style4103">
    <w:name w:val="ListLabel 2"/>
    <w:next w:val="style4103"/>
    <w:qFormat/>
    <w:rPr>
      <w:rFonts w:cs="Courier New"/>
    </w:rPr>
  </w:style>
  <w:style w:type="character" w:customStyle="1" w:styleId="style4104">
    <w:name w:val="ListLabel 3"/>
    <w:next w:val="style4104"/>
    <w:qFormat/>
    <w:rPr>
      <w:rFonts w:cs="Courier New"/>
    </w:rPr>
  </w:style>
  <w:style w:type="character" w:customStyle="1" w:styleId="style4105">
    <w:name w:val="ListLabel 4"/>
    <w:next w:val="style4105"/>
    <w:qFormat/>
    <w:rPr>
      <w:rFonts w:cs="Times New Roman" w:eastAsia="Times New Roman"/>
    </w:rPr>
  </w:style>
  <w:style w:type="character" w:customStyle="1" w:styleId="style4106">
    <w:name w:val="ListLabel 5"/>
    <w:next w:val="style4106"/>
    <w:qFormat/>
    <w:rPr>
      <w:rFonts w:cs="Courier New"/>
    </w:rPr>
  </w:style>
  <w:style w:type="character" w:customStyle="1" w:styleId="style4107">
    <w:name w:val="ListLabel 6"/>
    <w:next w:val="style4107"/>
    <w:qFormat/>
    <w:rPr>
      <w:rFonts w:cs="Courier New"/>
    </w:rPr>
  </w:style>
  <w:style w:type="character" w:customStyle="1" w:styleId="style4108">
    <w:name w:val="ListLabel 7"/>
    <w:next w:val="style4108"/>
    <w:qFormat/>
    <w:rPr>
      <w:rFonts w:cs="Courier New"/>
    </w:rPr>
  </w:style>
  <w:style w:type="character" w:customStyle="1" w:styleId="style4109">
    <w:name w:val="ListLabel 8"/>
    <w:next w:val="style4109"/>
    <w:qFormat/>
    <w:rPr>
      <w:rFonts w:cs="Times New Roman"/>
    </w:rPr>
  </w:style>
  <w:style w:type="character" w:customStyle="1" w:styleId="style4110">
    <w:name w:val="ListLabel 9"/>
    <w:next w:val="style4110"/>
    <w:qFormat/>
    <w:rPr>
      <w:rFonts w:cs="Courier New"/>
    </w:rPr>
  </w:style>
  <w:style w:type="character" w:customStyle="1" w:styleId="style4111">
    <w:name w:val="ListLabel 10"/>
    <w:next w:val="style4111"/>
    <w:qFormat/>
    <w:rPr>
      <w:rFonts w:cs="Wingdings"/>
    </w:rPr>
  </w:style>
  <w:style w:type="character" w:customStyle="1" w:styleId="style4112">
    <w:name w:val="ListLabel 11"/>
    <w:next w:val="style4112"/>
    <w:qFormat/>
    <w:rPr>
      <w:rFonts w:cs="Symbol"/>
    </w:rPr>
  </w:style>
  <w:style w:type="character" w:customStyle="1" w:styleId="style4113">
    <w:name w:val="ListLabel 12"/>
    <w:next w:val="style4113"/>
    <w:qFormat/>
    <w:rPr>
      <w:rFonts w:cs="Courier New"/>
    </w:rPr>
  </w:style>
  <w:style w:type="character" w:customStyle="1" w:styleId="style4114">
    <w:name w:val="ListLabel 13"/>
    <w:next w:val="style4114"/>
    <w:qFormat/>
    <w:rPr>
      <w:rFonts w:cs="Wingdings"/>
    </w:rPr>
  </w:style>
  <w:style w:type="character" w:customStyle="1" w:styleId="style4115">
    <w:name w:val="ListLabel 14"/>
    <w:next w:val="style4115"/>
    <w:qFormat/>
    <w:rPr>
      <w:rFonts w:cs="Symbol"/>
    </w:rPr>
  </w:style>
  <w:style w:type="character" w:customStyle="1" w:styleId="style4116">
    <w:name w:val="ListLabel 15"/>
    <w:next w:val="style4116"/>
    <w:qFormat/>
    <w:rPr>
      <w:rFonts w:cs="Courier New"/>
    </w:rPr>
  </w:style>
  <w:style w:type="character" w:customStyle="1" w:styleId="style4117">
    <w:name w:val="ListLabel 16"/>
    <w:next w:val="style4117"/>
    <w:qFormat/>
    <w:rPr>
      <w:rFonts w:cs="Wingdings"/>
    </w:rPr>
  </w:style>
  <w:style w:type="paragraph" w:customStyle="1" w:styleId="style4118">
    <w:name w:val="Titolo"/>
    <w:basedOn w:val="style0"/>
    <w:next w:val="style66"/>
    <w:qFormat/>
    <w:pPr>
      <w:keepNext/>
      <w:spacing w:before="240" w:after="120"/>
    </w:pPr>
    <w:rPr>
      <w:rFonts w:ascii="Liberation Sans" w:cs="Mang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88"/>
    </w:pPr>
    <w:rPr/>
  </w:style>
  <w:style w:type="paragraph" w:styleId="style47">
    <w:name w:val="List"/>
    <w:basedOn w:val="style66"/>
    <w:next w:val="style47"/>
    <w:pPr/>
    <w:rPr>
      <w:rFonts w:cs="Mangal"/>
    </w:rPr>
  </w:style>
  <w:style w:type="paragraph" w:customStyle="1" w:styleId="style4119">
    <w:name w:val="Caption"/>
    <w:basedOn w:val="style0"/>
    <w:next w:val="style411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120">
    <w:name w:val="Indice"/>
    <w:basedOn w:val="style0"/>
    <w:next w:val="style4120"/>
    <w:qFormat/>
    <w:pPr>
      <w:suppressLineNumbers/>
    </w:pPr>
    <w:rPr>
      <w:rFonts w:cs="Mangal"/>
    </w:rPr>
  </w:style>
  <w:style w:type="paragraph" w:styleId="style62">
    <w:name w:val="Title"/>
    <w:basedOn w:val="style0"/>
    <w:next w:val="style62"/>
    <w:qFormat/>
    <w:pPr>
      <w:keepNext/>
      <w:spacing w:before="240" w:after="120"/>
    </w:pPr>
    <w:rPr>
      <w:rFonts w:ascii="Liberation Sans" w:cs="Mangal" w:eastAsia="Microsoft YaHei" w:hAnsi="Liberation Sans"/>
      <w:sz w:val="28"/>
      <w:szCs w:val="28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style4121">
    <w:name w:val="Header"/>
    <w:basedOn w:val="style0"/>
    <w:next w:val="style4121"/>
    <w:link w:val="style4098"/>
    <w:pPr>
      <w:tabs>
        <w:tab w:val="center" w:leader="none" w:pos="4819"/>
        <w:tab w:val="right" w:leader="none" w:pos="9638"/>
      </w:tabs>
    </w:pPr>
    <w:rPr/>
  </w:style>
  <w:style w:type="paragraph" w:customStyle="1" w:styleId="style4122">
    <w:name w:val="Footer"/>
    <w:basedOn w:val="style0"/>
    <w:next w:val="style4122"/>
    <w:link w:val="style4099"/>
    <w:uiPriority w:val="99"/>
    <w:pPr>
      <w:tabs>
        <w:tab w:val="center" w:leader="none" w:pos="4819"/>
        <w:tab w:val="right" w:leader="none" w:pos="9638"/>
      </w:tabs>
    </w:pPr>
    <w:rPr/>
  </w:style>
  <w:style w:type="paragraph" w:styleId="style153">
    <w:name w:val="Balloon Text"/>
    <w:basedOn w:val="style0"/>
    <w:next w:val="style153"/>
    <w:link w:val="style4100"/>
    <w:qFormat/>
    <w:uiPriority w:val="99"/>
    <w:pPr/>
    <w:rPr>
      <w:rFonts w:ascii="Tahoma" w:cs="Tahoma" w:hAnsi="Tahoma"/>
      <w:sz w:val="16"/>
      <w:szCs w:val="16"/>
    </w:rPr>
  </w:style>
  <w:style w:type="paragraph" w:styleId="style29">
    <w:name w:val="footnote text"/>
    <w:basedOn w:val="style0"/>
    <w:next w:val="style29"/>
    <w:link w:val="style4101"/>
    <w:qFormat/>
    <w:uiPriority w:val="99"/>
    <w:pPr>
      <w:widowControl w:val="false"/>
    </w:pPr>
    <w:rPr>
      <w:rFonts w:ascii="Calibri" w:eastAsia="Calibri" w:hAnsi="Calibri"/>
      <w:sz w:val="20"/>
      <w:szCs w:val="20"/>
      <w:lang w:eastAsia="zh-CN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0"/>
      <w:ind w:left="720" w:firstLine="0"/>
      <w:contextualSpacing/>
    </w:pPr>
    <w:r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607D7-BD8D-4231-8BEC-94B186EA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223</Words>
  <Pages>1</Pages>
  <Characters>1285</Characters>
  <Application>WPS Office</Application>
  <Paragraphs>28</Paragraphs>
  <Company>Hewlett-Packard Company</Company>
  <CharactersWithSpaces>1702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2018-02-02T10:23:54Z</dcterms:created>
  <dc:creator>Salvatore Brunaccini</dc:creator>
  <dc:language>it-IT</dc:language>
  <lastModifiedBy>ALE-L21</lastModifiedBy>
  <lastPrinted>2016-12-05T12:59:00Z</lastPrinted>
  <dcterms:modified xsi:type="dcterms:W3CDTF">2018-02-02T10:23:55Z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