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1D0" w:rsidRPr="005E3294" w:rsidRDefault="001911D0" w:rsidP="00566951">
      <w:pPr>
        <w:spacing w:line="240" w:lineRule="atLeast"/>
        <w:rPr>
          <w:b/>
          <w:sz w:val="48"/>
          <w:szCs w:val="48"/>
        </w:rPr>
      </w:pPr>
      <w:r>
        <w:rPr>
          <w:b/>
          <w:sz w:val="48"/>
          <w:szCs w:val="48"/>
        </w:rPr>
        <w:t xml:space="preserve">                       </w:t>
      </w:r>
      <w:r w:rsidRPr="005E3294">
        <w:rPr>
          <w:b/>
          <w:sz w:val="48"/>
          <w:szCs w:val="48"/>
        </w:rPr>
        <w:t>LICEO STATALE “L.BASSI”</w:t>
      </w:r>
    </w:p>
    <w:p w:rsidR="001911D0" w:rsidRPr="005E3294" w:rsidRDefault="001911D0" w:rsidP="00566951">
      <w:pPr>
        <w:spacing w:line="200" w:lineRule="exact"/>
        <w:jc w:val="center"/>
        <w:rPr>
          <w:sz w:val="24"/>
        </w:rPr>
      </w:pPr>
    </w:p>
    <w:p w:rsidR="001911D0" w:rsidRPr="005E3294" w:rsidRDefault="001911D0" w:rsidP="00566951">
      <w:pPr>
        <w:spacing w:line="300" w:lineRule="exact"/>
        <w:jc w:val="center"/>
        <w:rPr>
          <w:sz w:val="24"/>
        </w:rPr>
      </w:pPr>
    </w:p>
    <w:p w:rsidR="001911D0" w:rsidRPr="005E3294" w:rsidRDefault="001911D0" w:rsidP="00566951">
      <w:pPr>
        <w:spacing w:line="240" w:lineRule="atLeast"/>
        <w:ind w:left="2760"/>
        <w:rPr>
          <w:sz w:val="36"/>
        </w:rPr>
      </w:pPr>
      <w:r>
        <w:rPr>
          <w:b/>
          <w:sz w:val="36"/>
        </w:rPr>
        <w:t xml:space="preserve">        </w:t>
      </w:r>
      <w:r w:rsidRPr="005E3294">
        <w:rPr>
          <w:sz w:val="36"/>
        </w:rPr>
        <w:t>SCIENZE NATURALI</w:t>
      </w:r>
    </w:p>
    <w:p w:rsidR="001911D0" w:rsidRPr="005E3294" w:rsidRDefault="001911D0" w:rsidP="00566951">
      <w:pPr>
        <w:spacing w:line="315" w:lineRule="exact"/>
        <w:jc w:val="center"/>
        <w:rPr>
          <w:sz w:val="24"/>
        </w:rPr>
      </w:pPr>
    </w:p>
    <w:p w:rsidR="001911D0" w:rsidRPr="007D2A21" w:rsidRDefault="001911D0" w:rsidP="00566951">
      <w:pPr>
        <w:spacing w:line="240" w:lineRule="atLeast"/>
        <w:ind w:left="360"/>
        <w:jc w:val="center"/>
        <w:rPr>
          <w:b/>
          <w:sz w:val="44"/>
          <w:u w:val="single"/>
        </w:rPr>
      </w:pPr>
      <w:r w:rsidRPr="007D2A21">
        <w:rPr>
          <w:b/>
          <w:sz w:val="44"/>
          <w:u w:val="single"/>
        </w:rPr>
        <w:t>PROGETTAZIONE  PER COMPETENZE</w:t>
      </w:r>
    </w:p>
    <w:p w:rsidR="001911D0" w:rsidRPr="005E3294" w:rsidRDefault="001911D0" w:rsidP="00566951">
      <w:pPr>
        <w:spacing w:line="275" w:lineRule="exact"/>
        <w:jc w:val="center"/>
        <w:rPr>
          <w:sz w:val="24"/>
        </w:rPr>
      </w:pPr>
    </w:p>
    <w:p w:rsidR="001911D0" w:rsidRPr="007D2A21" w:rsidRDefault="001911D0" w:rsidP="00566951">
      <w:pPr>
        <w:spacing w:line="240" w:lineRule="atLeast"/>
        <w:jc w:val="center"/>
        <w:rPr>
          <w:sz w:val="24"/>
          <w:szCs w:val="24"/>
          <w:u w:val="single"/>
        </w:rPr>
      </w:pPr>
      <w:r w:rsidRPr="007D2A21">
        <w:rPr>
          <w:sz w:val="24"/>
          <w:szCs w:val="24"/>
          <w:u w:val="single"/>
        </w:rPr>
        <w:t>A.S. 201</w:t>
      </w:r>
      <w:r>
        <w:rPr>
          <w:sz w:val="24"/>
          <w:szCs w:val="24"/>
          <w:u w:val="single"/>
        </w:rPr>
        <w:t>8</w:t>
      </w:r>
      <w:r w:rsidRPr="007D2A21">
        <w:rPr>
          <w:sz w:val="24"/>
          <w:szCs w:val="24"/>
          <w:u w:val="single"/>
        </w:rPr>
        <w:t>-1</w:t>
      </w:r>
      <w:r>
        <w:rPr>
          <w:sz w:val="24"/>
          <w:szCs w:val="24"/>
          <w:u w:val="single"/>
        </w:rPr>
        <w:t>9</w:t>
      </w:r>
    </w:p>
    <w:p w:rsidR="001911D0" w:rsidRPr="005E3294" w:rsidRDefault="001911D0" w:rsidP="00566951">
      <w:pPr>
        <w:spacing w:line="286" w:lineRule="exact"/>
        <w:jc w:val="center"/>
        <w:rPr>
          <w:sz w:val="24"/>
        </w:rPr>
      </w:pPr>
    </w:p>
    <w:p w:rsidR="001911D0" w:rsidRPr="007D2A21" w:rsidRDefault="001911D0" w:rsidP="00566951">
      <w:pPr>
        <w:spacing w:line="240" w:lineRule="atLeast"/>
        <w:rPr>
          <w:b/>
          <w:sz w:val="24"/>
          <w:szCs w:val="24"/>
        </w:rPr>
      </w:pPr>
      <w:bookmarkStart w:id="0" w:name="page2"/>
      <w:bookmarkEnd w:id="0"/>
      <w:r>
        <w:rPr>
          <w:b/>
          <w:sz w:val="24"/>
          <w:szCs w:val="24"/>
        </w:rPr>
        <w:t>1.</w:t>
      </w:r>
      <w:r w:rsidRPr="007D2A21">
        <w:rPr>
          <w:b/>
          <w:sz w:val="24"/>
          <w:szCs w:val="24"/>
        </w:rPr>
        <w:t>LINEE GENERALI (INDICAZIONI NAZIONALI)</w:t>
      </w:r>
    </w:p>
    <w:p w:rsidR="001911D0" w:rsidRPr="0064521D" w:rsidRDefault="001911D0" w:rsidP="00566951">
      <w:r w:rsidRPr="0064521D">
        <w:t>Al termine del percorso liceale lo studente possiede le conoscenze disciplinari e le metodologie tipiche delle Scienze della natura, in particolare delle seguenti discipline:</w:t>
      </w:r>
    </w:p>
    <w:p w:rsidR="001911D0" w:rsidRPr="005E3294" w:rsidRDefault="001911D0" w:rsidP="00566951">
      <w:pPr>
        <w:spacing w:line="1" w:lineRule="exact"/>
      </w:pPr>
    </w:p>
    <w:p w:rsidR="001911D0" w:rsidRPr="005E3294" w:rsidRDefault="001911D0" w:rsidP="00566951">
      <w:pPr>
        <w:numPr>
          <w:ilvl w:val="0"/>
          <w:numId w:val="26"/>
        </w:numPr>
        <w:tabs>
          <w:tab w:val="left" w:pos="700"/>
        </w:tabs>
        <w:spacing w:line="240" w:lineRule="atLeast"/>
        <w:jc w:val="both"/>
        <w:rPr>
          <w:sz w:val="22"/>
        </w:rPr>
      </w:pPr>
      <w:r w:rsidRPr="005E3294">
        <w:rPr>
          <w:b/>
          <w:sz w:val="22"/>
        </w:rPr>
        <w:t>Scienze della Terra</w:t>
      </w:r>
    </w:p>
    <w:p w:rsidR="001911D0" w:rsidRPr="005E3294" w:rsidRDefault="001911D0" w:rsidP="00566951">
      <w:pPr>
        <w:spacing w:line="141" w:lineRule="exact"/>
        <w:rPr>
          <w:sz w:val="22"/>
        </w:rPr>
      </w:pPr>
    </w:p>
    <w:p w:rsidR="001911D0" w:rsidRPr="005E3294" w:rsidRDefault="001911D0" w:rsidP="00566951">
      <w:pPr>
        <w:numPr>
          <w:ilvl w:val="0"/>
          <w:numId w:val="26"/>
        </w:numPr>
        <w:tabs>
          <w:tab w:val="left" w:pos="700"/>
        </w:tabs>
        <w:spacing w:line="240" w:lineRule="atLeast"/>
        <w:jc w:val="both"/>
        <w:rPr>
          <w:sz w:val="22"/>
        </w:rPr>
      </w:pPr>
      <w:r w:rsidRPr="005E3294">
        <w:rPr>
          <w:b/>
          <w:sz w:val="22"/>
        </w:rPr>
        <w:t>Chimica</w:t>
      </w:r>
    </w:p>
    <w:p w:rsidR="001911D0" w:rsidRPr="005E3294" w:rsidRDefault="001911D0" w:rsidP="00566951">
      <w:pPr>
        <w:spacing w:line="143" w:lineRule="exact"/>
        <w:rPr>
          <w:sz w:val="22"/>
        </w:rPr>
      </w:pPr>
    </w:p>
    <w:p w:rsidR="001911D0" w:rsidRPr="005E3294" w:rsidRDefault="001911D0" w:rsidP="00566951">
      <w:pPr>
        <w:numPr>
          <w:ilvl w:val="0"/>
          <w:numId w:val="26"/>
        </w:numPr>
        <w:tabs>
          <w:tab w:val="left" w:pos="700"/>
        </w:tabs>
        <w:spacing w:line="240" w:lineRule="atLeast"/>
        <w:jc w:val="both"/>
        <w:rPr>
          <w:sz w:val="22"/>
        </w:rPr>
      </w:pPr>
      <w:r w:rsidRPr="005E3294">
        <w:rPr>
          <w:b/>
          <w:sz w:val="22"/>
        </w:rPr>
        <w:t>Biologia</w:t>
      </w:r>
    </w:p>
    <w:p w:rsidR="001911D0" w:rsidRPr="005E3294" w:rsidRDefault="001911D0" w:rsidP="00566951">
      <w:pPr>
        <w:spacing w:line="142" w:lineRule="exact"/>
      </w:pPr>
    </w:p>
    <w:p w:rsidR="001911D0" w:rsidRPr="005E3294" w:rsidRDefault="001911D0" w:rsidP="00566951">
      <w:pPr>
        <w:jc w:val="both"/>
      </w:pPr>
      <w:r w:rsidRPr="005E3294">
        <w:t>Queste diverse aree disciplinari sono caratterizzate da concetti e da metodi di indagine propri, ma si basano tutte sulla stessa strategia dell’indagine scientifica che fa riferimento anche alla dimensione di «osservazione e sperimentazione». L’acquisizione di questo metodo, secondo le particolari declinazioni che esso ha nei vari ambiti, unitamente al possesso dei contenuti disciplinari fondamentali, costituisce l’aspetto formativo e orientativo dell’apprendimento/insegnamento delle scienze. Questo è il contributo specifico che il sapere scientifico può dare all’acquisizione di “strumenti culturali e metodologici per una comprensione approfondita della realtà”.</w:t>
      </w:r>
    </w:p>
    <w:p w:rsidR="001911D0" w:rsidRPr="005E3294" w:rsidRDefault="001911D0" w:rsidP="00566951">
      <w:pPr>
        <w:jc w:val="both"/>
      </w:pPr>
      <w:r w:rsidRPr="005E3294">
        <w:t>Lo studente acquisisce la consapevolezza critica dei rapporti tra lo sviluppo delle conoscenze all’interno delle aree disciplinari oggetto di studio e il contesto storico, filosofico e tecnologico, nonché dei nessi reciproci e con l’ambito scientifico più in generale.</w:t>
      </w:r>
    </w:p>
    <w:p w:rsidR="001911D0" w:rsidRPr="005E3294" w:rsidRDefault="001911D0" w:rsidP="00566951">
      <w:pPr>
        <w:jc w:val="both"/>
      </w:pPr>
      <w:r w:rsidRPr="005E3294">
        <w:t>In tale percorso riveste un’importanza fondamentale la dimensione sperimentale, dimensione costitutiva di tali discipline e come tale da tenere sempre presente. Il laboratorio è uno dei momenti più significativi in cui essa si esprime, in quanto circostanza privilegiata del “fare scienza” attraverso l’organizzazione e l’esecuzione di attività sperimentali, che possono comunque utilmente svolgersi anche in classe o sul campo.</w:t>
      </w:r>
    </w:p>
    <w:p w:rsidR="001911D0" w:rsidRPr="005E3294" w:rsidRDefault="001911D0" w:rsidP="00566951">
      <w:pPr>
        <w:jc w:val="both"/>
      </w:pPr>
      <w:r w:rsidRPr="005E3294">
        <w:t>Tale dimensione rimane un aspetto irrinunciabile della formazione scientifica e una guida per tutto il percorso formativo, anche quando non siano possibili attività di laboratorio in senso stretto (escluso il Liceo delle Scienze Applicate), ad esempio attraverso la presentazione, discussione ed elaborazione di dati sperimentali, l’utilizzo di filmati, simulazioni, modelli ed esperimenti virtuali, la presentazione anche attraverso brani originali di scienziati di esperimenti cruciali nello sviluppo del sapere scientifico. L’esperimento è infatti un momento irrinunciabile della formazione scientifica e va pertanto promosso in tutti gli anni di studio e in tutti gli ambiti disciplinari, perché educa lo studente a porre domande, a raccogliere dati e a interpretarli, acquisendo man mano gli atteggiamenti tipici dell’indagine scientifica.</w:t>
      </w:r>
    </w:p>
    <w:p w:rsidR="001911D0" w:rsidRPr="005E3294" w:rsidRDefault="001911D0" w:rsidP="00566951">
      <w:pPr>
        <w:jc w:val="both"/>
        <w:rPr>
          <w:i/>
        </w:rPr>
      </w:pPr>
      <w:r w:rsidRPr="005E3294">
        <w:rPr>
          <w:i/>
        </w:rPr>
        <w:t>All’ideazione, allo svolgimento e alla discussione dei relativi risultati di esperimenti svolti anche in un’ottica pluri‐ o transdisciplinare, in raccordo con l’insegnamento di fisica, verrà riservata una congrua parte del monte ore annuale (Liceo delle Scienze Applicate)</w:t>
      </w:r>
    </w:p>
    <w:p w:rsidR="001911D0" w:rsidRPr="005E3294" w:rsidRDefault="001911D0" w:rsidP="00566951">
      <w:pPr>
        <w:spacing w:line="365" w:lineRule="auto"/>
        <w:jc w:val="both"/>
        <w:rPr>
          <w:i/>
          <w:sz w:val="22"/>
        </w:rPr>
        <w:sectPr w:rsidR="001911D0" w:rsidRPr="005E3294">
          <w:pgSz w:w="11900" w:h="16840"/>
          <w:pgMar w:top="1407" w:right="1120" w:bottom="1440" w:left="1140" w:header="0" w:footer="0" w:gutter="0"/>
          <w:cols w:space="0" w:equalWidth="0">
            <w:col w:w="9640"/>
          </w:cols>
          <w:docGrid w:linePitch="360"/>
        </w:sectPr>
      </w:pPr>
    </w:p>
    <w:p w:rsidR="001911D0" w:rsidRPr="005E3294" w:rsidRDefault="001911D0" w:rsidP="00566951">
      <w:pPr>
        <w:jc w:val="both"/>
      </w:pPr>
      <w:bookmarkStart w:id="1" w:name="page3"/>
      <w:bookmarkEnd w:id="1"/>
      <w:r w:rsidRPr="005E3294">
        <w:t>Le tappe di un percorso di apprendimento delle scienze non seguono una logica lineare, ma piuttosto ricorsiva. Così accanto a temi e argomenti nuovi si possono approfondire concetti già acquisiti negli anni precedenti, introducendo per essi nuove chiavi interpretative. Inoltre, in termini metodologici, da un approccio iniziale di tipo prevalentemente fenomenologico e descrittivo si può passare a un approccio che ponga l’attenzione sulle leggi, sui modelli, sulla formalizzazione, sulle relazioni tra i vari fattori di uno stesso fenomeno e tra fenomeni differenti.</w:t>
      </w:r>
    </w:p>
    <w:p w:rsidR="001911D0" w:rsidRPr="005E3294" w:rsidRDefault="001911D0" w:rsidP="00566951">
      <w:pPr>
        <w:jc w:val="both"/>
      </w:pPr>
      <w:r w:rsidRPr="005E3294">
        <w:t>L’apprendimento disciplinare segue quindi una scansione ispirata a criteri di gradualità, di ricorsività, di connessione tra i vari temi e argomenti trattati, di sinergia tra le discipline che formano il corso di scienze le quali, pur nel pieno rispetto della loro specificità, sono sviluppate in modo armonico e coordinato. Tale scansione corrisponde anche allo sviluppo storico e concettuale delle singole discipline, sia in senso temporale, sia per i loro nessi con tutta la realtà culturale, sociale, economica e tecnologica dei periodi in cui si sono sviluppate.</w:t>
      </w:r>
    </w:p>
    <w:p w:rsidR="001911D0" w:rsidRPr="005E3294" w:rsidRDefault="001911D0" w:rsidP="00566951">
      <w:pPr>
        <w:jc w:val="both"/>
      </w:pPr>
      <w:r w:rsidRPr="005E3294">
        <w:t>Tali nessi andranno opportunamente evidenziati, attraverso la sottolineatura delle reciproche influenze tra i vari ambiti del pensiero e della cultura, particolarmente significative per l’indirizzo di studio propri del Liceo delle Scienze umane (Liceo delle Scienze Umane)</w:t>
      </w:r>
    </w:p>
    <w:p w:rsidR="001911D0" w:rsidRPr="005E3294" w:rsidRDefault="001911D0" w:rsidP="00566951">
      <w:pPr>
        <w:jc w:val="both"/>
        <w:rPr>
          <w:i/>
        </w:rPr>
      </w:pPr>
      <w:r w:rsidRPr="005E3294">
        <w:rPr>
          <w:i/>
        </w:rPr>
        <w:t>Approfondimenti di carattere disciplinare e multidisciplinare, scientifico e tecnologico, avranno anche valore orientativo al proseguimento degli studi. In questo contesto è auspicabile coinvolgere soprattutto gli studenti degli ultimi due anni, stabilire un raccordo con gli insegnamenti di fisica, matematica, storia e filosofia, e attivare, ove possibile, collaborazioni con università, enti di ricerca, musei della scienza e mondo del lavoro (Liceo Scientifico e delle Scienze Applicate)</w:t>
      </w:r>
    </w:p>
    <w:p w:rsidR="001911D0" w:rsidRPr="005E3294" w:rsidRDefault="001911D0" w:rsidP="00566951">
      <w:pPr>
        <w:spacing w:line="240" w:lineRule="atLeast"/>
        <w:jc w:val="both"/>
        <w:rPr>
          <w:b/>
          <w:sz w:val="24"/>
          <w:szCs w:val="24"/>
        </w:rPr>
      </w:pPr>
      <w:r>
        <w:rPr>
          <w:b/>
          <w:sz w:val="24"/>
          <w:szCs w:val="24"/>
        </w:rPr>
        <w:t>2.</w:t>
      </w:r>
      <w:r w:rsidRPr="005E3294">
        <w:rPr>
          <w:b/>
          <w:sz w:val="24"/>
          <w:szCs w:val="24"/>
        </w:rPr>
        <w:t>QUADRI ORARI E DISCIPLINE</w:t>
      </w:r>
    </w:p>
    <w:p w:rsidR="001911D0" w:rsidRPr="005E3294" w:rsidRDefault="001911D0" w:rsidP="00566951">
      <w:r w:rsidRPr="005E3294">
        <w:t>Il Dipartimento di Scienze di questo Istituto, tenendo conto delle Indicazioni nazionali e dei quadri orari dei singoli indirizzi liceali , nella programmazione dell’anno scolastico 2010/2011, primo anno di applicazione del Liceo riformato, ha deciso di ripartire nei cinque anni le tre discipline nel seguente modo:</w:t>
      </w:r>
    </w:p>
    <w:p w:rsidR="001911D0" w:rsidRPr="005E3294" w:rsidRDefault="001911D0" w:rsidP="00566951">
      <w:pPr>
        <w:spacing w:line="200" w:lineRule="exact"/>
      </w:pPr>
    </w:p>
    <w:p w:rsidR="001911D0" w:rsidRDefault="001911D0" w:rsidP="00566951">
      <w:pPr>
        <w:spacing w:line="202" w:lineRule="exact"/>
        <w:rPr>
          <w:rFonts w:ascii="Times New Roman" w:hAnsi="Times New Roman"/>
        </w:rPr>
      </w:pPr>
    </w:p>
    <w:tbl>
      <w:tblPr>
        <w:tblW w:w="10106" w:type="dxa"/>
        <w:tblLayout w:type="fixed"/>
        <w:tblCellMar>
          <w:left w:w="0" w:type="dxa"/>
          <w:right w:w="0" w:type="dxa"/>
        </w:tblCellMar>
        <w:tblLook w:val="0000"/>
      </w:tblPr>
      <w:tblGrid>
        <w:gridCol w:w="81"/>
        <w:gridCol w:w="590"/>
        <w:gridCol w:w="61"/>
        <w:gridCol w:w="4006"/>
        <w:gridCol w:w="61"/>
        <w:gridCol w:w="1667"/>
        <w:gridCol w:w="61"/>
        <w:gridCol w:w="1525"/>
        <w:gridCol w:w="61"/>
        <w:gridCol w:w="1891"/>
        <w:gridCol w:w="102"/>
      </w:tblGrid>
      <w:tr w:rsidR="001911D0" w:rsidTr="007828F6">
        <w:trPr>
          <w:trHeight w:val="80"/>
        </w:trPr>
        <w:tc>
          <w:tcPr>
            <w:tcW w:w="81" w:type="dxa"/>
            <w:tcBorders>
              <w:bottom w:val="single" w:sz="8" w:space="0" w:color="auto"/>
              <w:right w:val="single" w:sz="8" w:space="0" w:color="auto"/>
            </w:tcBorders>
            <w:shd w:val="clear" w:color="auto" w:fill="000000"/>
            <w:vAlign w:val="bottom"/>
          </w:tcPr>
          <w:p w:rsidR="001911D0" w:rsidRDefault="001911D0" w:rsidP="007828F6">
            <w:pPr>
              <w:spacing w:line="240" w:lineRule="atLeast"/>
              <w:rPr>
                <w:rFonts w:ascii="Times New Roman" w:hAnsi="Times New Roman"/>
                <w:sz w:val="7"/>
              </w:rPr>
            </w:pPr>
          </w:p>
        </w:tc>
        <w:tc>
          <w:tcPr>
            <w:tcW w:w="590" w:type="dxa"/>
            <w:tcBorders>
              <w:bottom w:val="single" w:sz="8" w:space="0" w:color="auto"/>
              <w:right w:val="single" w:sz="8" w:space="0" w:color="auto"/>
            </w:tcBorders>
            <w:shd w:val="clear" w:color="auto" w:fill="000000"/>
            <w:vAlign w:val="bottom"/>
          </w:tcPr>
          <w:p w:rsidR="001911D0" w:rsidRDefault="001911D0" w:rsidP="007828F6">
            <w:pPr>
              <w:spacing w:line="240" w:lineRule="atLeast"/>
              <w:rPr>
                <w:rFonts w:ascii="Times New Roman" w:hAnsi="Times New Roman"/>
                <w:sz w:val="7"/>
              </w:rPr>
            </w:pPr>
          </w:p>
        </w:tc>
        <w:tc>
          <w:tcPr>
            <w:tcW w:w="61" w:type="dxa"/>
            <w:tcBorders>
              <w:bottom w:val="single" w:sz="8" w:space="0" w:color="auto"/>
            </w:tcBorders>
            <w:shd w:val="clear" w:color="auto" w:fill="000000"/>
            <w:vAlign w:val="bottom"/>
          </w:tcPr>
          <w:p w:rsidR="001911D0" w:rsidRDefault="001911D0" w:rsidP="007828F6">
            <w:pPr>
              <w:spacing w:line="240" w:lineRule="atLeast"/>
              <w:rPr>
                <w:rFonts w:ascii="Times New Roman" w:hAnsi="Times New Roman"/>
                <w:sz w:val="7"/>
              </w:rPr>
            </w:pPr>
          </w:p>
        </w:tc>
        <w:tc>
          <w:tcPr>
            <w:tcW w:w="4006" w:type="dxa"/>
            <w:tcBorders>
              <w:bottom w:val="single" w:sz="8" w:space="0" w:color="auto"/>
              <w:right w:val="single" w:sz="8" w:space="0" w:color="auto"/>
            </w:tcBorders>
            <w:shd w:val="clear" w:color="auto" w:fill="000000"/>
            <w:vAlign w:val="bottom"/>
          </w:tcPr>
          <w:p w:rsidR="001911D0" w:rsidRDefault="001911D0" w:rsidP="007828F6">
            <w:pPr>
              <w:spacing w:line="240" w:lineRule="atLeast"/>
              <w:rPr>
                <w:rFonts w:ascii="Times New Roman" w:hAnsi="Times New Roman"/>
                <w:sz w:val="7"/>
              </w:rPr>
            </w:pPr>
          </w:p>
        </w:tc>
        <w:tc>
          <w:tcPr>
            <w:tcW w:w="61" w:type="dxa"/>
            <w:tcBorders>
              <w:bottom w:val="single" w:sz="8" w:space="0" w:color="auto"/>
            </w:tcBorders>
            <w:shd w:val="clear" w:color="auto" w:fill="000000"/>
            <w:vAlign w:val="bottom"/>
          </w:tcPr>
          <w:p w:rsidR="001911D0" w:rsidRDefault="001911D0" w:rsidP="007828F6">
            <w:pPr>
              <w:spacing w:line="240" w:lineRule="atLeast"/>
              <w:rPr>
                <w:rFonts w:ascii="Times New Roman" w:hAnsi="Times New Roman"/>
                <w:sz w:val="7"/>
              </w:rPr>
            </w:pPr>
          </w:p>
        </w:tc>
        <w:tc>
          <w:tcPr>
            <w:tcW w:w="1667" w:type="dxa"/>
            <w:tcBorders>
              <w:bottom w:val="single" w:sz="8" w:space="0" w:color="auto"/>
              <w:right w:val="single" w:sz="8" w:space="0" w:color="auto"/>
            </w:tcBorders>
            <w:shd w:val="clear" w:color="auto" w:fill="000000"/>
            <w:vAlign w:val="bottom"/>
          </w:tcPr>
          <w:p w:rsidR="001911D0" w:rsidRDefault="001911D0" w:rsidP="007828F6">
            <w:pPr>
              <w:spacing w:line="240" w:lineRule="atLeast"/>
              <w:rPr>
                <w:rFonts w:ascii="Times New Roman" w:hAnsi="Times New Roman"/>
                <w:sz w:val="7"/>
              </w:rPr>
            </w:pPr>
          </w:p>
        </w:tc>
        <w:tc>
          <w:tcPr>
            <w:tcW w:w="61" w:type="dxa"/>
            <w:tcBorders>
              <w:bottom w:val="single" w:sz="8" w:space="0" w:color="auto"/>
            </w:tcBorders>
            <w:shd w:val="clear" w:color="auto" w:fill="000000"/>
            <w:vAlign w:val="bottom"/>
          </w:tcPr>
          <w:p w:rsidR="001911D0" w:rsidRDefault="001911D0" w:rsidP="007828F6">
            <w:pPr>
              <w:spacing w:line="240" w:lineRule="atLeast"/>
              <w:rPr>
                <w:rFonts w:ascii="Times New Roman" w:hAnsi="Times New Roman"/>
                <w:sz w:val="7"/>
              </w:rPr>
            </w:pPr>
          </w:p>
        </w:tc>
        <w:tc>
          <w:tcPr>
            <w:tcW w:w="1525" w:type="dxa"/>
            <w:tcBorders>
              <w:bottom w:val="single" w:sz="8" w:space="0" w:color="auto"/>
              <w:right w:val="single" w:sz="8" w:space="0" w:color="auto"/>
            </w:tcBorders>
            <w:shd w:val="clear" w:color="auto" w:fill="000000"/>
            <w:vAlign w:val="bottom"/>
          </w:tcPr>
          <w:p w:rsidR="001911D0" w:rsidRDefault="001911D0" w:rsidP="007828F6">
            <w:pPr>
              <w:spacing w:line="240" w:lineRule="atLeast"/>
              <w:rPr>
                <w:rFonts w:ascii="Times New Roman" w:hAnsi="Times New Roman"/>
                <w:sz w:val="7"/>
              </w:rPr>
            </w:pPr>
          </w:p>
        </w:tc>
        <w:tc>
          <w:tcPr>
            <w:tcW w:w="61" w:type="dxa"/>
            <w:tcBorders>
              <w:bottom w:val="single" w:sz="8" w:space="0" w:color="auto"/>
            </w:tcBorders>
            <w:shd w:val="clear" w:color="auto" w:fill="000000"/>
            <w:vAlign w:val="bottom"/>
          </w:tcPr>
          <w:p w:rsidR="001911D0" w:rsidRDefault="001911D0" w:rsidP="007828F6">
            <w:pPr>
              <w:spacing w:line="240" w:lineRule="atLeast"/>
              <w:rPr>
                <w:rFonts w:ascii="Times New Roman" w:hAnsi="Times New Roman"/>
                <w:sz w:val="7"/>
              </w:rPr>
            </w:pPr>
          </w:p>
        </w:tc>
        <w:tc>
          <w:tcPr>
            <w:tcW w:w="1891" w:type="dxa"/>
            <w:tcBorders>
              <w:bottom w:val="single" w:sz="8" w:space="0" w:color="auto"/>
            </w:tcBorders>
            <w:shd w:val="clear" w:color="auto" w:fill="000000"/>
            <w:vAlign w:val="bottom"/>
          </w:tcPr>
          <w:p w:rsidR="001911D0" w:rsidRDefault="001911D0" w:rsidP="007828F6">
            <w:pPr>
              <w:spacing w:line="240" w:lineRule="atLeast"/>
              <w:rPr>
                <w:rFonts w:ascii="Times New Roman" w:hAnsi="Times New Roman"/>
                <w:sz w:val="7"/>
              </w:rPr>
            </w:pPr>
          </w:p>
        </w:tc>
        <w:tc>
          <w:tcPr>
            <w:tcW w:w="102" w:type="dxa"/>
            <w:tcBorders>
              <w:bottom w:val="single" w:sz="8" w:space="0" w:color="auto"/>
              <w:right w:val="single" w:sz="8" w:space="0" w:color="auto"/>
            </w:tcBorders>
            <w:shd w:val="clear" w:color="auto" w:fill="000000"/>
            <w:vAlign w:val="bottom"/>
          </w:tcPr>
          <w:p w:rsidR="001911D0" w:rsidRDefault="001911D0" w:rsidP="007828F6">
            <w:pPr>
              <w:spacing w:line="240" w:lineRule="atLeast"/>
              <w:rPr>
                <w:rFonts w:ascii="Times New Roman" w:hAnsi="Times New Roman"/>
                <w:sz w:val="7"/>
              </w:rPr>
            </w:pPr>
          </w:p>
        </w:tc>
      </w:tr>
      <w:tr w:rsidR="001911D0" w:rsidTr="007828F6">
        <w:trPr>
          <w:trHeight w:val="607"/>
        </w:trPr>
        <w:tc>
          <w:tcPr>
            <w:tcW w:w="81" w:type="dxa"/>
            <w:tcBorders>
              <w:top w:val="single" w:sz="8" w:space="0" w:color="auto"/>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top w:val="single" w:sz="8" w:space="0" w:color="FFFFCC"/>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tcBorders>
              <w:top w:val="single" w:sz="8" w:space="0" w:color="FFFFCC"/>
            </w:tcBorders>
            <w:shd w:val="clear" w:color="auto" w:fill="FFFFCC"/>
            <w:vAlign w:val="bottom"/>
          </w:tcPr>
          <w:p w:rsidR="001911D0" w:rsidRDefault="001911D0" w:rsidP="007828F6">
            <w:pPr>
              <w:spacing w:line="240" w:lineRule="atLeast"/>
              <w:rPr>
                <w:rFonts w:ascii="Times New Roman" w:hAnsi="Times New Roman"/>
                <w:sz w:val="24"/>
              </w:rPr>
            </w:pPr>
          </w:p>
        </w:tc>
        <w:tc>
          <w:tcPr>
            <w:tcW w:w="4006" w:type="dxa"/>
            <w:vMerge w:val="restart"/>
            <w:tcBorders>
              <w:top w:val="single" w:sz="8" w:space="0" w:color="FFFFCC"/>
              <w:right w:val="single" w:sz="8" w:space="0" w:color="auto"/>
            </w:tcBorders>
            <w:shd w:val="clear" w:color="auto" w:fill="FFFFCC"/>
            <w:vAlign w:val="bottom"/>
          </w:tcPr>
          <w:p w:rsidR="001911D0" w:rsidRDefault="001911D0" w:rsidP="007828F6">
            <w:pPr>
              <w:spacing w:line="240" w:lineRule="atLeast"/>
              <w:ind w:left="1180"/>
              <w:rPr>
                <w:b/>
                <w:sz w:val="32"/>
              </w:rPr>
            </w:pPr>
            <w:r>
              <w:rPr>
                <w:b/>
                <w:sz w:val="32"/>
              </w:rPr>
              <w:t>DISCIPLINA</w:t>
            </w:r>
          </w:p>
        </w:tc>
        <w:tc>
          <w:tcPr>
            <w:tcW w:w="61" w:type="dxa"/>
            <w:tcBorders>
              <w:top w:val="single" w:sz="8" w:space="0" w:color="FFFFCC"/>
            </w:tcBorders>
            <w:shd w:val="clear" w:color="auto" w:fill="FFFFCC"/>
            <w:vAlign w:val="bottom"/>
          </w:tcPr>
          <w:p w:rsidR="001911D0" w:rsidRDefault="001911D0" w:rsidP="007828F6">
            <w:pPr>
              <w:spacing w:line="240" w:lineRule="atLeast"/>
              <w:rPr>
                <w:rFonts w:ascii="Times New Roman" w:hAnsi="Times New Roman"/>
                <w:sz w:val="24"/>
              </w:rPr>
            </w:pPr>
          </w:p>
        </w:tc>
        <w:tc>
          <w:tcPr>
            <w:tcW w:w="1667" w:type="dxa"/>
            <w:tcBorders>
              <w:top w:val="single" w:sz="8" w:space="0" w:color="FFFFCC"/>
              <w:right w:val="single" w:sz="8" w:space="0" w:color="auto"/>
            </w:tcBorders>
            <w:shd w:val="clear" w:color="auto" w:fill="FFFFCC"/>
            <w:vAlign w:val="bottom"/>
          </w:tcPr>
          <w:p w:rsidR="001911D0" w:rsidRDefault="001911D0" w:rsidP="007828F6">
            <w:pPr>
              <w:spacing w:line="240" w:lineRule="atLeast"/>
              <w:jc w:val="center"/>
              <w:rPr>
                <w:b/>
                <w:sz w:val="29"/>
              </w:rPr>
            </w:pPr>
            <w:r>
              <w:rPr>
                <w:b/>
                <w:sz w:val="29"/>
              </w:rPr>
              <w:t>LICEO</w:t>
            </w:r>
          </w:p>
        </w:tc>
        <w:tc>
          <w:tcPr>
            <w:tcW w:w="61" w:type="dxa"/>
            <w:tcBorders>
              <w:top w:val="single" w:sz="8" w:space="0" w:color="FFFFCC"/>
            </w:tcBorders>
            <w:shd w:val="clear" w:color="auto" w:fill="FFFFCC"/>
            <w:vAlign w:val="bottom"/>
          </w:tcPr>
          <w:p w:rsidR="001911D0" w:rsidRDefault="001911D0" w:rsidP="007828F6">
            <w:pPr>
              <w:spacing w:line="240" w:lineRule="atLeast"/>
              <w:rPr>
                <w:rFonts w:ascii="Times New Roman" w:hAnsi="Times New Roman"/>
                <w:sz w:val="24"/>
              </w:rPr>
            </w:pPr>
          </w:p>
        </w:tc>
        <w:tc>
          <w:tcPr>
            <w:tcW w:w="1525" w:type="dxa"/>
            <w:tcBorders>
              <w:top w:val="single" w:sz="8" w:space="0" w:color="FFFFCC"/>
              <w:right w:val="single" w:sz="8" w:space="0" w:color="auto"/>
            </w:tcBorders>
            <w:shd w:val="clear" w:color="auto" w:fill="FFFFCC"/>
            <w:vAlign w:val="bottom"/>
          </w:tcPr>
          <w:p w:rsidR="001911D0" w:rsidRDefault="001911D0" w:rsidP="007828F6">
            <w:pPr>
              <w:spacing w:line="240" w:lineRule="atLeast"/>
              <w:jc w:val="center"/>
              <w:rPr>
                <w:b/>
                <w:sz w:val="29"/>
              </w:rPr>
            </w:pPr>
            <w:r>
              <w:rPr>
                <w:b/>
                <w:sz w:val="29"/>
              </w:rPr>
              <w:t>SCIENZE</w:t>
            </w:r>
          </w:p>
        </w:tc>
        <w:tc>
          <w:tcPr>
            <w:tcW w:w="61" w:type="dxa"/>
            <w:tcBorders>
              <w:top w:val="single" w:sz="8" w:space="0" w:color="FFFFCC"/>
            </w:tcBorders>
            <w:shd w:val="clear" w:color="auto" w:fill="FFFFCC"/>
            <w:vAlign w:val="bottom"/>
          </w:tcPr>
          <w:p w:rsidR="001911D0" w:rsidRDefault="001911D0" w:rsidP="007828F6">
            <w:pPr>
              <w:spacing w:line="240" w:lineRule="atLeast"/>
              <w:rPr>
                <w:rFonts w:ascii="Times New Roman" w:hAnsi="Times New Roman"/>
                <w:sz w:val="24"/>
              </w:rPr>
            </w:pPr>
          </w:p>
        </w:tc>
        <w:tc>
          <w:tcPr>
            <w:tcW w:w="1891" w:type="dxa"/>
            <w:tcBorders>
              <w:top w:val="single" w:sz="8" w:space="0" w:color="FFFFCC"/>
            </w:tcBorders>
            <w:shd w:val="clear" w:color="auto" w:fill="FFFFCC"/>
            <w:vAlign w:val="bottom"/>
          </w:tcPr>
          <w:p w:rsidR="001911D0" w:rsidRDefault="001911D0" w:rsidP="007828F6">
            <w:pPr>
              <w:spacing w:line="240" w:lineRule="atLeast"/>
              <w:jc w:val="center"/>
              <w:rPr>
                <w:b/>
                <w:sz w:val="29"/>
              </w:rPr>
            </w:pPr>
            <w:r>
              <w:rPr>
                <w:b/>
                <w:sz w:val="29"/>
              </w:rPr>
              <w:t>LINGUISTICO</w:t>
            </w:r>
          </w:p>
        </w:tc>
        <w:tc>
          <w:tcPr>
            <w:tcW w:w="102" w:type="dxa"/>
            <w:tcBorders>
              <w:top w:val="single" w:sz="8" w:space="0" w:color="FFFFCC"/>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335"/>
        </w:trPr>
        <w:tc>
          <w:tcPr>
            <w:tcW w:w="81" w:type="dxa"/>
            <w:tcBorders>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4006" w:type="dxa"/>
            <w:vMerge/>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1911D0" w:rsidRDefault="001911D0" w:rsidP="007828F6">
            <w:pPr>
              <w:spacing w:line="240" w:lineRule="atLeast"/>
              <w:jc w:val="center"/>
              <w:rPr>
                <w:b/>
                <w:sz w:val="29"/>
              </w:rPr>
            </w:pPr>
            <w:r>
              <w:rPr>
                <w:b/>
                <w:sz w:val="29"/>
              </w:rPr>
              <w:t>SCIENTIFICO</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1911D0" w:rsidRDefault="001911D0" w:rsidP="007828F6">
            <w:pPr>
              <w:spacing w:line="240" w:lineRule="atLeast"/>
              <w:jc w:val="center"/>
              <w:rPr>
                <w:b/>
                <w:sz w:val="29"/>
              </w:rPr>
            </w:pPr>
            <w:r>
              <w:rPr>
                <w:b/>
                <w:sz w:val="29"/>
              </w:rPr>
              <w:t>UMANE</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891" w:type="dxa"/>
            <w:shd w:val="clear" w:color="auto" w:fill="FFFFCC"/>
            <w:vAlign w:val="bottom"/>
          </w:tcPr>
          <w:p w:rsidR="001911D0" w:rsidRDefault="001911D0" w:rsidP="007828F6">
            <w:pPr>
              <w:spacing w:line="240" w:lineRule="atLeast"/>
              <w:rPr>
                <w:rFonts w:ascii="Times New Roman" w:hAnsi="Times New Roman"/>
                <w:sz w:val="24"/>
              </w:rPr>
            </w:pPr>
          </w:p>
        </w:tc>
        <w:tc>
          <w:tcPr>
            <w:tcW w:w="102" w:type="dxa"/>
            <w:tcBorders>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82"/>
        </w:trPr>
        <w:tc>
          <w:tcPr>
            <w:tcW w:w="81" w:type="dxa"/>
            <w:tcBorders>
              <w:bottom w:val="single" w:sz="8" w:space="0" w:color="auto"/>
              <w:right w:val="single" w:sz="8" w:space="0" w:color="auto"/>
            </w:tcBorders>
            <w:shd w:val="clear" w:color="auto" w:fill="000000"/>
            <w:vAlign w:val="bottom"/>
          </w:tcPr>
          <w:p w:rsidR="001911D0" w:rsidRDefault="001911D0" w:rsidP="007828F6">
            <w:pPr>
              <w:spacing w:line="240" w:lineRule="atLeast"/>
              <w:rPr>
                <w:rFonts w:ascii="Times New Roman" w:hAnsi="Times New Roman"/>
                <w:sz w:val="8"/>
              </w:rPr>
            </w:pPr>
          </w:p>
        </w:tc>
        <w:tc>
          <w:tcPr>
            <w:tcW w:w="590" w:type="dxa"/>
            <w:tcBorders>
              <w:bottom w:val="single" w:sz="8" w:space="0" w:color="FFFFCC"/>
              <w:right w:val="single" w:sz="8" w:space="0" w:color="auto"/>
            </w:tcBorders>
            <w:shd w:val="clear" w:color="auto" w:fill="FFFFCC"/>
            <w:vAlign w:val="bottom"/>
          </w:tcPr>
          <w:p w:rsidR="001911D0" w:rsidRDefault="001911D0" w:rsidP="007828F6">
            <w:pPr>
              <w:spacing w:line="240" w:lineRule="atLeast"/>
              <w:rPr>
                <w:rFonts w:ascii="Times New Roman" w:hAnsi="Times New Roman"/>
                <w:sz w:val="8"/>
              </w:rPr>
            </w:pPr>
          </w:p>
        </w:tc>
        <w:tc>
          <w:tcPr>
            <w:tcW w:w="61" w:type="dxa"/>
            <w:tcBorders>
              <w:bottom w:val="single" w:sz="8" w:space="0" w:color="FFFFCC"/>
            </w:tcBorders>
            <w:shd w:val="clear" w:color="auto" w:fill="FFFFCC"/>
            <w:vAlign w:val="bottom"/>
          </w:tcPr>
          <w:p w:rsidR="001911D0" w:rsidRDefault="001911D0" w:rsidP="007828F6">
            <w:pPr>
              <w:spacing w:line="240" w:lineRule="atLeast"/>
              <w:rPr>
                <w:rFonts w:ascii="Times New Roman" w:hAnsi="Times New Roman"/>
                <w:sz w:val="8"/>
              </w:rPr>
            </w:pPr>
          </w:p>
        </w:tc>
        <w:tc>
          <w:tcPr>
            <w:tcW w:w="4006" w:type="dxa"/>
            <w:tcBorders>
              <w:bottom w:val="single" w:sz="8" w:space="0" w:color="FFFFCC"/>
              <w:right w:val="single" w:sz="8" w:space="0" w:color="auto"/>
            </w:tcBorders>
            <w:shd w:val="clear" w:color="auto" w:fill="FFFFCC"/>
            <w:vAlign w:val="bottom"/>
          </w:tcPr>
          <w:p w:rsidR="001911D0" w:rsidRDefault="001911D0" w:rsidP="007828F6">
            <w:pPr>
              <w:spacing w:line="240" w:lineRule="atLeast"/>
              <w:rPr>
                <w:rFonts w:ascii="Times New Roman" w:hAnsi="Times New Roman"/>
                <w:sz w:val="8"/>
              </w:rPr>
            </w:pPr>
          </w:p>
        </w:tc>
        <w:tc>
          <w:tcPr>
            <w:tcW w:w="61" w:type="dxa"/>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sz w:val="8"/>
              </w:rPr>
            </w:pPr>
          </w:p>
        </w:tc>
        <w:tc>
          <w:tcPr>
            <w:tcW w:w="1667" w:type="dxa"/>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8"/>
              </w:rPr>
            </w:pPr>
          </w:p>
        </w:tc>
        <w:tc>
          <w:tcPr>
            <w:tcW w:w="61" w:type="dxa"/>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sz w:val="8"/>
              </w:rPr>
            </w:pPr>
          </w:p>
        </w:tc>
        <w:tc>
          <w:tcPr>
            <w:tcW w:w="1525" w:type="dxa"/>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8"/>
              </w:rPr>
            </w:pPr>
          </w:p>
        </w:tc>
        <w:tc>
          <w:tcPr>
            <w:tcW w:w="61" w:type="dxa"/>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sz w:val="8"/>
              </w:rPr>
            </w:pPr>
          </w:p>
        </w:tc>
        <w:tc>
          <w:tcPr>
            <w:tcW w:w="1891" w:type="dxa"/>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sz w:val="8"/>
              </w:rPr>
            </w:pPr>
          </w:p>
        </w:tc>
        <w:tc>
          <w:tcPr>
            <w:tcW w:w="102" w:type="dxa"/>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8"/>
              </w:rPr>
            </w:pPr>
          </w:p>
        </w:tc>
      </w:tr>
      <w:tr w:rsidR="001911D0" w:rsidTr="007828F6">
        <w:trPr>
          <w:trHeight w:val="200"/>
        </w:trPr>
        <w:tc>
          <w:tcPr>
            <w:tcW w:w="81" w:type="dxa"/>
            <w:tcBorders>
              <w:bottom w:val="single" w:sz="8" w:space="0" w:color="auto"/>
              <w:right w:val="single" w:sz="8" w:space="0" w:color="auto"/>
            </w:tcBorders>
            <w:shd w:val="clear" w:color="auto" w:fill="000000"/>
            <w:vAlign w:val="bottom"/>
          </w:tcPr>
          <w:p w:rsidR="001911D0" w:rsidRDefault="001911D0" w:rsidP="007828F6">
            <w:pPr>
              <w:spacing w:line="240" w:lineRule="atLeast"/>
              <w:rPr>
                <w:rFonts w:ascii="Times New Roman" w:hAnsi="Times New Roman"/>
              </w:rPr>
            </w:pPr>
          </w:p>
        </w:tc>
        <w:tc>
          <w:tcPr>
            <w:tcW w:w="590" w:type="dxa"/>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rPr>
            </w:pPr>
          </w:p>
        </w:tc>
        <w:tc>
          <w:tcPr>
            <w:tcW w:w="61" w:type="dxa"/>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rPr>
            </w:pPr>
          </w:p>
        </w:tc>
        <w:tc>
          <w:tcPr>
            <w:tcW w:w="4006" w:type="dxa"/>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rPr>
            </w:pPr>
          </w:p>
        </w:tc>
        <w:tc>
          <w:tcPr>
            <w:tcW w:w="61" w:type="dxa"/>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rPr>
            </w:pPr>
          </w:p>
        </w:tc>
        <w:tc>
          <w:tcPr>
            <w:tcW w:w="1667" w:type="dxa"/>
            <w:tcBorders>
              <w:bottom w:val="single" w:sz="8" w:space="0" w:color="auto"/>
              <w:right w:val="single" w:sz="8" w:space="0" w:color="auto"/>
            </w:tcBorders>
            <w:shd w:val="clear" w:color="auto" w:fill="FFFFCC"/>
            <w:vAlign w:val="bottom"/>
          </w:tcPr>
          <w:p w:rsidR="001911D0" w:rsidRDefault="001911D0" w:rsidP="007828F6">
            <w:pPr>
              <w:spacing w:line="234" w:lineRule="exact"/>
              <w:jc w:val="center"/>
              <w:rPr>
                <w:b/>
                <w:w w:val="97"/>
              </w:rPr>
            </w:pPr>
            <w:r>
              <w:rPr>
                <w:b/>
                <w:w w:val="97"/>
              </w:rPr>
              <w:t>N. ORE</w:t>
            </w:r>
          </w:p>
        </w:tc>
        <w:tc>
          <w:tcPr>
            <w:tcW w:w="61" w:type="dxa"/>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rPr>
            </w:pPr>
          </w:p>
        </w:tc>
        <w:tc>
          <w:tcPr>
            <w:tcW w:w="1525" w:type="dxa"/>
            <w:tcBorders>
              <w:bottom w:val="single" w:sz="8" w:space="0" w:color="auto"/>
              <w:right w:val="single" w:sz="8" w:space="0" w:color="auto"/>
            </w:tcBorders>
            <w:shd w:val="clear" w:color="auto" w:fill="FFFFCC"/>
            <w:vAlign w:val="bottom"/>
          </w:tcPr>
          <w:p w:rsidR="001911D0" w:rsidRDefault="001911D0" w:rsidP="007828F6">
            <w:pPr>
              <w:spacing w:line="234" w:lineRule="exact"/>
              <w:jc w:val="center"/>
              <w:rPr>
                <w:b/>
              </w:rPr>
            </w:pPr>
            <w:r>
              <w:rPr>
                <w:b/>
              </w:rPr>
              <w:t>N. ORE</w:t>
            </w:r>
          </w:p>
        </w:tc>
        <w:tc>
          <w:tcPr>
            <w:tcW w:w="61" w:type="dxa"/>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rPr>
            </w:pPr>
          </w:p>
        </w:tc>
        <w:tc>
          <w:tcPr>
            <w:tcW w:w="1891" w:type="dxa"/>
            <w:tcBorders>
              <w:bottom w:val="single" w:sz="8" w:space="0" w:color="auto"/>
            </w:tcBorders>
            <w:shd w:val="clear" w:color="auto" w:fill="FFFFCC"/>
            <w:vAlign w:val="bottom"/>
          </w:tcPr>
          <w:p w:rsidR="001911D0" w:rsidRDefault="001911D0" w:rsidP="007828F6">
            <w:pPr>
              <w:spacing w:line="234" w:lineRule="exact"/>
              <w:jc w:val="center"/>
              <w:rPr>
                <w:b/>
              </w:rPr>
            </w:pPr>
            <w:r>
              <w:rPr>
                <w:b/>
              </w:rPr>
              <w:t>N. ORE</w:t>
            </w:r>
          </w:p>
        </w:tc>
        <w:tc>
          <w:tcPr>
            <w:tcW w:w="102" w:type="dxa"/>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rPr>
            </w:pPr>
          </w:p>
        </w:tc>
      </w:tr>
      <w:tr w:rsidR="001911D0" w:rsidTr="007828F6">
        <w:trPr>
          <w:trHeight w:val="488"/>
        </w:trPr>
        <w:tc>
          <w:tcPr>
            <w:tcW w:w="81" w:type="dxa"/>
            <w:tcBorders>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1911D0" w:rsidRDefault="001911D0" w:rsidP="007828F6">
            <w:pPr>
              <w:spacing w:line="240" w:lineRule="atLeast"/>
              <w:ind w:right="100"/>
              <w:jc w:val="right"/>
              <w:rPr>
                <w:sz w:val="24"/>
              </w:rPr>
            </w:pPr>
            <w:r>
              <w:rPr>
                <w:sz w:val="24"/>
              </w:rPr>
              <w:t>1°</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4006" w:type="dxa"/>
            <w:tcBorders>
              <w:right w:val="single" w:sz="8" w:space="0" w:color="auto"/>
            </w:tcBorders>
            <w:shd w:val="clear" w:color="auto" w:fill="FFFFCC"/>
            <w:vAlign w:val="bottom"/>
          </w:tcPr>
          <w:p w:rsidR="001911D0" w:rsidRDefault="001911D0" w:rsidP="007828F6">
            <w:pPr>
              <w:spacing w:line="240" w:lineRule="atLeast"/>
              <w:rPr>
                <w:sz w:val="24"/>
              </w:rPr>
            </w:pPr>
            <w:r>
              <w:rPr>
                <w:sz w:val="24"/>
              </w:rPr>
              <w:t>SCIENZE DELLA TERRA</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1911D0" w:rsidRDefault="001911D0" w:rsidP="007828F6">
            <w:pPr>
              <w:spacing w:line="240" w:lineRule="atLeast"/>
              <w:jc w:val="center"/>
              <w:rPr>
                <w:w w:val="98"/>
                <w:sz w:val="24"/>
              </w:rPr>
            </w:pPr>
            <w:r>
              <w:rPr>
                <w:w w:val="98"/>
                <w:sz w:val="24"/>
              </w:rPr>
              <w:t>2</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1911D0" w:rsidRDefault="001911D0" w:rsidP="007828F6">
            <w:pPr>
              <w:spacing w:line="240" w:lineRule="atLeast"/>
              <w:jc w:val="center"/>
              <w:rPr>
                <w:w w:val="98"/>
                <w:sz w:val="24"/>
              </w:rPr>
            </w:pPr>
            <w:r>
              <w:rPr>
                <w:w w:val="98"/>
                <w:sz w:val="24"/>
              </w:rPr>
              <w:t>2</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891" w:type="dxa"/>
            <w:shd w:val="clear" w:color="auto" w:fill="FFFFCC"/>
            <w:vAlign w:val="bottom"/>
          </w:tcPr>
          <w:p w:rsidR="001911D0" w:rsidRDefault="001911D0" w:rsidP="007828F6">
            <w:pPr>
              <w:spacing w:line="240" w:lineRule="atLeast"/>
              <w:jc w:val="center"/>
              <w:rPr>
                <w:w w:val="98"/>
                <w:sz w:val="24"/>
              </w:rPr>
            </w:pPr>
            <w:r>
              <w:rPr>
                <w:w w:val="98"/>
                <w:sz w:val="24"/>
              </w:rPr>
              <w:t>2</w:t>
            </w:r>
          </w:p>
        </w:tc>
        <w:tc>
          <w:tcPr>
            <w:tcW w:w="102" w:type="dxa"/>
            <w:tcBorders>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260"/>
        </w:trPr>
        <w:tc>
          <w:tcPr>
            <w:tcW w:w="81" w:type="dxa"/>
            <w:tcBorders>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4006" w:type="dxa"/>
            <w:tcBorders>
              <w:right w:val="single" w:sz="8" w:space="0" w:color="auto"/>
            </w:tcBorders>
            <w:shd w:val="clear" w:color="auto" w:fill="FFFFCC"/>
            <w:vAlign w:val="bottom"/>
          </w:tcPr>
          <w:p w:rsidR="001911D0" w:rsidRDefault="001911D0" w:rsidP="007828F6">
            <w:pPr>
              <w:spacing w:line="240" w:lineRule="atLeast"/>
              <w:rPr>
                <w:sz w:val="24"/>
              </w:rPr>
            </w:pPr>
            <w:r>
              <w:rPr>
                <w:sz w:val="24"/>
              </w:rPr>
              <w:t>CHIMICA</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891" w:type="dxa"/>
            <w:shd w:val="clear" w:color="auto" w:fill="FFFFCC"/>
            <w:vAlign w:val="bottom"/>
          </w:tcPr>
          <w:p w:rsidR="001911D0" w:rsidRDefault="001911D0" w:rsidP="007828F6">
            <w:pPr>
              <w:spacing w:line="240" w:lineRule="atLeast"/>
              <w:rPr>
                <w:rFonts w:ascii="Times New Roman" w:hAnsi="Times New Roman"/>
                <w:sz w:val="24"/>
              </w:rPr>
            </w:pPr>
          </w:p>
        </w:tc>
        <w:tc>
          <w:tcPr>
            <w:tcW w:w="102" w:type="dxa"/>
            <w:tcBorders>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244"/>
        </w:trPr>
        <w:tc>
          <w:tcPr>
            <w:tcW w:w="81" w:type="dxa"/>
            <w:tcBorders>
              <w:bottom w:val="single" w:sz="8" w:space="0" w:color="auto"/>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4006" w:type="dxa"/>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667" w:type="dxa"/>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525" w:type="dxa"/>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952" w:type="dxa"/>
            <w:gridSpan w:val="2"/>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02" w:type="dxa"/>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492"/>
        </w:trPr>
        <w:tc>
          <w:tcPr>
            <w:tcW w:w="81" w:type="dxa"/>
            <w:tcBorders>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1911D0" w:rsidRDefault="001911D0" w:rsidP="007828F6">
            <w:pPr>
              <w:spacing w:line="240" w:lineRule="atLeast"/>
              <w:ind w:right="100"/>
              <w:jc w:val="right"/>
              <w:rPr>
                <w:sz w:val="24"/>
              </w:rPr>
            </w:pPr>
            <w:r>
              <w:rPr>
                <w:sz w:val="24"/>
              </w:rPr>
              <w:t>2°</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4006" w:type="dxa"/>
            <w:vMerge w:val="restart"/>
            <w:tcBorders>
              <w:right w:val="single" w:sz="8" w:space="0" w:color="auto"/>
            </w:tcBorders>
            <w:shd w:val="clear" w:color="auto" w:fill="FFFFCC"/>
            <w:vAlign w:val="bottom"/>
          </w:tcPr>
          <w:p w:rsidR="001911D0" w:rsidRDefault="001911D0" w:rsidP="007828F6">
            <w:pPr>
              <w:spacing w:line="240" w:lineRule="atLeast"/>
              <w:ind w:left="60"/>
              <w:rPr>
                <w:sz w:val="24"/>
              </w:rPr>
            </w:pPr>
            <w:r>
              <w:rPr>
                <w:sz w:val="24"/>
              </w:rPr>
              <w:t>BIOLOGIA</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1911D0" w:rsidRDefault="001911D0" w:rsidP="007828F6">
            <w:pPr>
              <w:spacing w:line="240" w:lineRule="atLeast"/>
              <w:jc w:val="center"/>
              <w:rPr>
                <w:w w:val="98"/>
                <w:sz w:val="24"/>
              </w:rPr>
            </w:pPr>
            <w:r>
              <w:rPr>
                <w:w w:val="98"/>
                <w:sz w:val="24"/>
              </w:rPr>
              <w:t>2</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1911D0" w:rsidRDefault="001911D0" w:rsidP="007828F6">
            <w:pPr>
              <w:spacing w:line="240" w:lineRule="atLeast"/>
              <w:jc w:val="center"/>
              <w:rPr>
                <w:w w:val="98"/>
                <w:sz w:val="24"/>
              </w:rPr>
            </w:pPr>
            <w:r>
              <w:rPr>
                <w:w w:val="98"/>
                <w:sz w:val="24"/>
              </w:rPr>
              <w:t>2</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891" w:type="dxa"/>
            <w:shd w:val="clear" w:color="auto" w:fill="FFFFCC"/>
            <w:vAlign w:val="bottom"/>
          </w:tcPr>
          <w:p w:rsidR="001911D0" w:rsidRDefault="001911D0" w:rsidP="007828F6">
            <w:pPr>
              <w:spacing w:line="240" w:lineRule="atLeast"/>
              <w:jc w:val="center"/>
              <w:rPr>
                <w:w w:val="98"/>
                <w:sz w:val="24"/>
              </w:rPr>
            </w:pPr>
            <w:r>
              <w:rPr>
                <w:w w:val="98"/>
                <w:sz w:val="24"/>
              </w:rPr>
              <w:t>2</w:t>
            </w:r>
          </w:p>
        </w:tc>
        <w:tc>
          <w:tcPr>
            <w:tcW w:w="102" w:type="dxa"/>
            <w:tcBorders>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256"/>
        </w:trPr>
        <w:tc>
          <w:tcPr>
            <w:tcW w:w="81" w:type="dxa"/>
            <w:tcBorders>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4006" w:type="dxa"/>
            <w:vMerge/>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891" w:type="dxa"/>
            <w:shd w:val="clear" w:color="auto" w:fill="FFFFCC"/>
            <w:vAlign w:val="bottom"/>
          </w:tcPr>
          <w:p w:rsidR="001911D0" w:rsidRDefault="001911D0" w:rsidP="007828F6">
            <w:pPr>
              <w:spacing w:line="240" w:lineRule="atLeast"/>
              <w:rPr>
                <w:rFonts w:ascii="Times New Roman" w:hAnsi="Times New Roman"/>
                <w:sz w:val="24"/>
              </w:rPr>
            </w:pPr>
          </w:p>
        </w:tc>
        <w:tc>
          <w:tcPr>
            <w:tcW w:w="102" w:type="dxa"/>
            <w:tcBorders>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244"/>
        </w:trPr>
        <w:tc>
          <w:tcPr>
            <w:tcW w:w="81" w:type="dxa"/>
            <w:tcBorders>
              <w:bottom w:val="single" w:sz="8" w:space="0" w:color="auto"/>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4006" w:type="dxa"/>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728" w:type="dxa"/>
            <w:gridSpan w:val="2"/>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586" w:type="dxa"/>
            <w:gridSpan w:val="2"/>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952" w:type="dxa"/>
            <w:gridSpan w:val="2"/>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02" w:type="dxa"/>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488"/>
        </w:trPr>
        <w:tc>
          <w:tcPr>
            <w:tcW w:w="81" w:type="dxa"/>
            <w:tcBorders>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1911D0" w:rsidRDefault="001911D0" w:rsidP="007828F6">
            <w:pPr>
              <w:spacing w:line="240" w:lineRule="atLeast"/>
              <w:ind w:right="100"/>
              <w:jc w:val="right"/>
              <w:rPr>
                <w:sz w:val="24"/>
              </w:rPr>
            </w:pPr>
            <w:r>
              <w:rPr>
                <w:sz w:val="24"/>
              </w:rPr>
              <w:t>3°</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4006" w:type="dxa"/>
            <w:tcBorders>
              <w:right w:val="single" w:sz="8" w:space="0" w:color="auto"/>
            </w:tcBorders>
            <w:shd w:val="clear" w:color="auto" w:fill="FFFFCC"/>
            <w:vAlign w:val="bottom"/>
          </w:tcPr>
          <w:p w:rsidR="001911D0" w:rsidRDefault="001911D0" w:rsidP="007828F6">
            <w:pPr>
              <w:spacing w:line="240" w:lineRule="atLeast"/>
              <w:rPr>
                <w:sz w:val="24"/>
              </w:rPr>
            </w:pPr>
            <w:r>
              <w:rPr>
                <w:sz w:val="24"/>
              </w:rPr>
              <w:t>CHIMICA</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1911D0" w:rsidRDefault="001911D0" w:rsidP="007828F6">
            <w:pPr>
              <w:spacing w:line="240" w:lineRule="atLeast"/>
              <w:jc w:val="center"/>
              <w:rPr>
                <w:w w:val="98"/>
                <w:sz w:val="24"/>
              </w:rPr>
            </w:pPr>
            <w:r>
              <w:rPr>
                <w:w w:val="98"/>
                <w:sz w:val="24"/>
              </w:rPr>
              <w:t>3</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1911D0" w:rsidRDefault="001911D0" w:rsidP="007828F6">
            <w:pPr>
              <w:spacing w:line="240" w:lineRule="atLeast"/>
              <w:jc w:val="center"/>
              <w:rPr>
                <w:w w:val="98"/>
                <w:sz w:val="24"/>
              </w:rPr>
            </w:pPr>
            <w:r>
              <w:rPr>
                <w:w w:val="98"/>
                <w:sz w:val="24"/>
              </w:rPr>
              <w:t>2</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891" w:type="dxa"/>
            <w:shd w:val="clear" w:color="auto" w:fill="FFFFCC"/>
            <w:vAlign w:val="bottom"/>
          </w:tcPr>
          <w:p w:rsidR="001911D0" w:rsidRDefault="001911D0" w:rsidP="007828F6">
            <w:pPr>
              <w:spacing w:line="240" w:lineRule="atLeast"/>
              <w:jc w:val="center"/>
              <w:rPr>
                <w:w w:val="98"/>
                <w:sz w:val="24"/>
              </w:rPr>
            </w:pPr>
            <w:r>
              <w:rPr>
                <w:w w:val="98"/>
                <w:sz w:val="24"/>
              </w:rPr>
              <w:t>2</w:t>
            </w:r>
          </w:p>
        </w:tc>
        <w:tc>
          <w:tcPr>
            <w:tcW w:w="102" w:type="dxa"/>
            <w:tcBorders>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260"/>
        </w:trPr>
        <w:tc>
          <w:tcPr>
            <w:tcW w:w="81" w:type="dxa"/>
            <w:tcBorders>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4006" w:type="dxa"/>
            <w:tcBorders>
              <w:right w:val="single" w:sz="8" w:space="0" w:color="auto"/>
            </w:tcBorders>
            <w:shd w:val="clear" w:color="auto" w:fill="FFFFCC"/>
            <w:vAlign w:val="bottom"/>
          </w:tcPr>
          <w:p w:rsidR="001911D0" w:rsidRDefault="001911D0" w:rsidP="007828F6">
            <w:pPr>
              <w:spacing w:line="240" w:lineRule="atLeast"/>
              <w:rPr>
                <w:sz w:val="24"/>
              </w:rPr>
            </w:pPr>
            <w:r>
              <w:rPr>
                <w:sz w:val="24"/>
              </w:rPr>
              <w:t>SCIENZE DELLA TERRA</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891" w:type="dxa"/>
            <w:shd w:val="clear" w:color="auto" w:fill="FFFFCC"/>
            <w:vAlign w:val="bottom"/>
          </w:tcPr>
          <w:p w:rsidR="001911D0" w:rsidRDefault="001911D0" w:rsidP="007828F6">
            <w:pPr>
              <w:spacing w:line="240" w:lineRule="atLeast"/>
              <w:rPr>
                <w:rFonts w:ascii="Times New Roman" w:hAnsi="Times New Roman"/>
                <w:sz w:val="24"/>
              </w:rPr>
            </w:pPr>
          </w:p>
        </w:tc>
        <w:tc>
          <w:tcPr>
            <w:tcW w:w="102" w:type="dxa"/>
            <w:tcBorders>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245"/>
        </w:trPr>
        <w:tc>
          <w:tcPr>
            <w:tcW w:w="81" w:type="dxa"/>
            <w:tcBorders>
              <w:bottom w:val="single" w:sz="8" w:space="0" w:color="auto"/>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4006" w:type="dxa"/>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728" w:type="dxa"/>
            <w:gridSpan w:val="2"/>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586" w:type="dxa"/>
            <w:gridSpan w:val="2"/>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952" w:type="dxa"/>
            <w:gridSpan w:val="2"/>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02" w:type="dxa"/>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491"/>
        </w:trPr>
        <w:tc>
          <w:tcPr>
            <w:tcW w:w="81" w:type="dxa"/>
            <w:tcBorders>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1911D0" w:rsidRDefault="001911D0" w:rsidP="007828F6">
            <w:pPr>
              <w:spacing w:line="240" w:lineRule="atLeast"/>
              <w:ind w:right="100"/>
              <w:jc w:val="right"/>
              <w:rPr>
                <w:sz w:val="24"/>
              </w:rPr>
            </w:pPr>
            <w:r>
              <w:rPr>
                <w:sz w:val="24"/>
              </w:rPr>
              <w:t>4°</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4006" w:type="dxa"/>
            <w:vMerge w:val="restart"/>
            <w:tcBorders>
              <w:right w:val="single" w:sz="8" w:space="0" w:color="auto"/>
            </w:tcBorders>
            <w:shd w:val="clear" w:color="auto" w:fill="FFFFCC"/>
            <w:vAlign w:val="bottom"/>
          </w:tcPr>
          <w:p w:rsidR="001911D0" w:rsidRDefault="001911D0" w:rsidP="007828F6">
            <w:pPr>
              <w:spacing w:line="240" w:lineRule="atLeast"/>
              <w:rPr>
                <w:sz w:val="24"/>
              </w:rPr>
            </w:pPr>
            <w:r>
              <w:rPr>
                <w:sz w:val="24"/>
              </w:rPr>
              <w:t>BIOLOGIA</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1911D0" w:rsidRDefault="001911D0" w:rsidP="007828F6">
            <w:pPr>
              <w:spacing w:line="240" w:lineRule="atLeast"/>
              <w:jc w:val="center"/>
              <w:rPr>
                <w:w w:val="98"/>
                <w:sz w:val="24"/>
              </w:rPr>
            </w:pPr>
            <w:r>
              <w:rPr>
                <w:w w:val="98"/>
                <w:sz w:val="24"/>
              </w:rPr>
              <w:t>3</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1911D0" w:rsidRDefault="001911D0" w:rsidP="007828F6">
            <w:pPr>
              <w:spacing w:line="240" w:lineRule="atLeast"/>
              <w:jc w:val="center"/>
              <w:rPr>
                <w:w w:val="98"/>
                <w:sz w:val="24"/>
              </w:rPr>
            </w:pPr>
            <w:r>
              <w:rPr>
                <w:w w:val="98"/>
                <w:sz w:val="24"/>
              </w:rPr>
              <w:t>2</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891" w:type="dxa"/>
            <w:shd w:val="clear" w:color="auto" w:fill="FFFFCC"/>
            <w:vAlign w:val="bottom"/>
          </w:tcPr>
          <w:p w:rsidR="001911D0" w:rsidRDefault="001911D0" w:rsidP="007828F6">
            <w:pPr>
              <w:spacing w:line="240" w:lineRule="atLeast"/>
              <w:jc w:val="center"/>
              <w:rPr>
                <w:w w:val="98"/>
                <w:sz w:val="24"/>
              </w:rPr>
            </w:pPr>
            <w:r>
              <w:rPr>
                <w:w w:val="98"/>
                <w:sz w:val="24"/>
              </w:rPr>
              <w:t>2</w:t>
            </w:r>
          </w:p>
        </w:tc>
        <w:tc>
          <w:tcPr>
            <w:tcW w:w="102" w:type="dxa"/>
            <w:tcBorders>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256"/>
        </w:trPr>
        <w:tc>
          <w:tcPr>
            <w:tcW w:w="81" w:type="dxa"/>
            <w:tcBorders>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4006" w:type="dxa"/>
            <w:vMerge/>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891" w:type="dxa"/>
            <w:shd w:val="clear" w:color="auto" w:fill="FFFFCC"/>
            <w:vAlign w:val="bottom"/>
          </w:tcPr>
          <w:p w:rsidR="001911D0" w:rsidRDefault="001911D0" w:rsidP="007828F6">
            <w:pPr>
              <w:spacing w:line="240" w:lineRule="atLeast"/>
              <w:rPr>
                <w:rFonts w:ascii="Times New Roman" w:hAnsi="Times New Roman"/>
                <w:sz w:val="24"/>
              </w:rPr>
            </w:pPr>
          </w:p>
        </w:tc>
        <w:tc>
          <w:tcPr>
            <w:tcW w:w="102" w:type="dxa"/>
            <w:tcBorders>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245"/>
        </w:trPr>
        <w:tc>
          <w:tcPr>
            <w:tcW w:w="81" w:type="dxa"/>
            <w:tcBorders>
              <w:bottom w:val="single" w:sz="8" w:space="0" w:color="auto"/>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4006" w:type="dxa"/>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728" w:type="dxa"/>
            <w:gridSpan w:val="2"/>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586" w:type="dxa"/>
            <w:gridSpan w:val="2"/>
            <w:tcBorders>
              <w:bottom w:val="single" w:sz="8" w:space="0" w:color="auto"/>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952" w:type="dxa"/>
            <w:gridSpan w:val="2"/>
            <w:tcBorders>
              <w:bottom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02" w:type="dxa"/>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487"/>
        </w:trPr>
        <w:tc>
          <w:tcPr>
            <w:tcW w:w="81" w:type="dxa"/>
            <w:tcBorders>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4006" w:type="dxa"/>
            <w:tcBorders>
              <w:right w:val="single" w:sz="8" w:space="0" w:color="auto"/>
            </w:tcBorders>
            <w:shd w:val="clear" w:color="auto" w:fill="FFFFCC"/>
            <w:vAlign w:val="bottom"/>
          </w:tcPr>
          <w:p w:rsidR="001911D0" w:rsidRDefault="001911D0" w:rsidP="007828F6">
            <w:pPr>
              <w:spacing w:line="240" w:lineRule="atLeast"/>
              <w:rPr>
                <w:sz w:val="24"/>
              </w:rPr>
            </w:pPr>
            <w:r>
              <w:rPr>
                <w:sz w:val="24"/>
              </w:rPr>
              <w:t>BIOLOGIA</w:t>
            </w:r>
          </w:p>
        </w:tc>
        <w:tc>
          <w:tcPr>
            <w:tcW w:w="1728" w:type="dxa"/>
            <w:gridSpan w:val="2"/>
            <w:tcBorders>
              <w:right w:val="single" w:sz="8" w:space="0" w:color="auto"/>
            </w:tcBorders>
            <w:shd w:val="clear" w:color="auto" w:fill="FFFFCC"/>
            <w:vAlign w:val="bottom"/>
          </w:tcPr>
          <w:p w:rsidR="001911D0" w:rsidRDefault="001911D0" w:rsidP="007828F6">
            <w:pPr>
              <w:spacing w:line="240" w:lineRule="atLeast"/>
              <w:jc w:val="center"/>
              <w:rPr>
                <w:w w:val="98"/>
                <w:sz w:val="24"/>
              </w:rPr>
            </w:pPr>
            <w:r>
              <w:rPr>
                <w:w w:val="98"/>
                <w:sz w:val="24"/>
              </w:rPr>
              <w:t>2</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1911D0" w:rsidRDefault="001911D0" w:rsidP="007828F6">
            <w:pPr>
              <w:spacing w:line="240" w:lineRule="atLeast"/>
              <w:jc w:val="center"/>
              <w:rPr>
                <w:w w:val="98"/>
                <w:sz w:val="24"/>
              </w:rPr>
            </w:pPr>
            <w:r>
              <w:rPr>
                <w:w w:val="98"/>
                <w:sz w:val="24"/>
              </w:rPr>
              <w:t>2</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891" w:type="dxa"/>
            <w:shd w:val="clear" w:color="auto" w:fill="FFFFCC"/>
            <w:vAlign w:val="bottom"/>
          </w:tcPr>
          <w:p w:rsidR="001911D0" w:rsidRDefault="001911D0" w:rsidP="007828F6">
            <w:pPr>
              <w:spacing w:line="240" w:lineRule="atLeast"/>
              <w:jc w:val="center"/>
              <w:rPr>
                <w:w w:val="98"/>
                <w:sz w:val="24"/>
              </w:rPr>
            </w:pPr>
            <w:r>
              <w:rPr>
                <w:w w:val="98"/>
                <w:sz w:val="24"/>
              </w:rPr>
              <w:t>2</w:t>
            </w:r>
          </w:p>
        </w:tc>
        <w:tc>
          <w:tcPr>
            <w:tcW w:w="102" w:type="dxa"/>
            <w:tcBorders>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254"/>
        </w:trPr>
        <w:tc>
          <w:tcPr>
            <w:tcW w:w="81" w:type="dxa"/>
            <w:tcBorders>
              <w:bottom w:val="single" w:sz="8" w:space="0" w:color="auto"/>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bottom w:val="single" w:sz="8" w:space="0" w:color="FFFFCC"/>
              <w:right w:val="single" w:sz="8" w:space="0" w:color="auto"/>
            </w:tcBorders>
            <w:shd w:val="clear" w:color="auto" w:fill="FFFFCC"/>
            <w:vAlign w:val="bottom"/>
          </w:tcPr>
          <w:p w:rsidR="001911D0" w:rsidRDefault="001911D0" w:rsidP="007828F6">
            <w:pPr>
              <w:spacing w:line="249" w:lineRule="exact"/>
              <w:ind w:right="100"/>
              <w:jc w:val="right"/>
              <w:rPr>
                <w:sz w:val="24"/>
              </w:rPr>
            </w:pPr>
            <w:r>
              <w:rPr>
                <w:sz w:val="24"/>
              </w:rPr>
              <w:t>5°</w:t>
            </w:r>
          </w:p>
        </w:tc>
        <w:tc>
          <w:tcPr>
            <w:tcW w:w="61" w:type="dxa"/>
            <w:tcBorders>
              <w:bottom w:val="single" w:sz="8" w:space="0" w:color="FFFFCC"/>
            </w:tcBorders>
            <w:shd w:val="clear" w:color="auto" w:fill="FFFFCC"/>
            <w:vAlign w:val="bottom"/>
          </w:tcPr>
          <w:p w:rsidR="001911D0" w:rsidRDefault="001911D0" w:rsidP="007828F6">
            <w:pPr>
              <w:spacing w:line="240" w:lineRule="atLeast"/>
              <w:rPr>
                <w:rFonts w:ascii="Times New Roman" w:hAnsi="Times New Roman"/>
                <w:sz w:val="24"/>
              </w:rPr>
            </w:pPr>
          </w:p>
        </w:tc>
        <w:tc>
          <w:tcPr>
            <w:tcW w:w="4006" w:type="dxa"/>
            <w:tcBorders>
              <w:bottom w:val="single" w:sz="8" w:space="0" w:color="FFFFCC"/>
              <w:right w:val="single" w:sz="8" w:space="0" w:color="auto"/>
            </w:tcBorders>
            <w:shd w:val="clear" w:color="auto" w:fill="FFFFCC"/>
            <w:vAlign w:val="bottom"/>
          </w:tcPr>
          <w:p w:rsidR="001911D0" w:rsidRDefault="001911D0" w:rsidP="007828F6">
            <w:pPr>
              <w:spacing w:line="240" w:lineRule="atLeast"/>
              <w:ind w:left="40"/>
            </w:pPr>
            <w:r>
              <w:t>( Vecchio Ordinamento – fino al 2013/2014)</w:t>
            </w:r>
          </w:p>
        </w:tc>
        <w:tc>
          <w:tcPr>
            <w:tcW w:w="61" w:type="dxa"/>
            <w:tcBorders>
              <w:bottom w:val="single" w:sz="8" w:space="0" w:color="FFFFCC"/>
            </w:tcBorders>
            <w:shd w:val="clear" w:color="auto" w:fill="FFFFCC"/>
            <w:vAlign w:val="bottom"/>
          </w:tcPr>
          <w:p w:rsidR="001911D0" w:rsidRDefault="001911D0" w:rsidP="007828F6">
            <w:pPr>
              <w:spacing w:line="240" w:lineRule="atLeast"/>
              <w:rPr>
                <w:rFonts w:ascii="Times New Roman" w:hAnsi="Times New Roman"/>
                <w:sz w:val="24"/>
              </w:rPr>
            </w:pPr>
          </w:p>
        </w:tc>
        <w:tc>
          <w:tcPr>
            <w:tcW w:w="1667" w:type="dxa"/>
            <w:tcBorders>
              <w:bottom w:val="single" w:sz="8" w:space="0" w:color="FFFFCC"/>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tcBorders>
              <w:bottom w:val="single" w:sz="8" w:space="0" w:color="FFFFCC"/>
            </w:tcBorders>
            <w:shd w:val="clear" w:color="auto" w:fill="FFFFCC"/>
            <w:vAlign w:val="bottom"/>
          </w:tcPr>
          <w:p w:rsidR="001911D0" w:rsidRDefault="001911D0" w:rsidP="007828F6">
            <w:pPr>
              <w:spacing w:line="240" w:lineRule="atLeast"/>
              <w:rPr>
                <w:rFonts w:ascii="Times New Roman" w:hAnsi="Times New Roman"/>
                <w:sz w:val="24"/>
              </w:rPr>
            </w:pPr>
          </w:p>
        </w:tc>
        <w:tc>
          <w:tcPr>
            <w:tcW w:w="1525" w:type="dxa"/>
            <w:tcBorders>
              <w:bottom w:val="single" w:sz="8" w:space="0" w:color="FFFFCC"/>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tcBorders>
              <w:bottom w:val="single" w:sz="8" w:space="0" w:color="FFFFCC"/>
            </w:tcBorders>
            <w:shd w:val="clear" w:color="auto" w:fill="FFFFCC"/>
            <w:vAlign w:val="bottom"/>
          </w:tcPr>
          <w:p w:rsidR="001911D0" w:rsidRDefault="001911D0" w:rsidP="007828F6">
            <w:pPr>
              <w:spacing w:line="240" w:lineRule="atLeast"/>
              <w:rPr>
                <w:rFonts w:ascii="Times New Roman" w:hAnsi="Times New Roman"/>
                <w:sz w:val="24"/>
              </w:rPr>
            </w:pPr>
          </w:p>
        </w:tc>
        <w:tc>
          <w:tcPr>
            <w:tcW w:w="1891" w:type="dxa"/>
            <w:tcBorders>
              <w:bottom w:val="single" w:sz="8" w:space="0" w:color="FFFFCC"/>
            </w:tcBorders>
            <w:shd w:val="clear" w:color="auto" w:fill="FFFFCC"/>
            <w:vAlign w:val="bottom"/>
          </w:tcPr>
          <w:p w:rsidR="001911D0" w:rsidRDefault="001911D0" w:rsidP="007828F6">
            <w:pPr>
              <w:spacing w:line="240" w:lineRule="atLeast"/>
              <w:rPr>
                <w:rFonts w:ascii="Times New Roman" w:hAnsi="Times New Roman"/>
                <w:sz w:val="24"/>
              </w:rPr>
            </w:pPr>
          </w:p>
        </w:tc>
        <w:tc>
          <w:tcPr>
            <w:tcW w:w="102" w:type="dxa"/>
            <w:tcBorders>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488"/>
        </w:trPr>
        <w:tc>
          <w:tcPr>
            <w:tcW w:w="81" w:type="dxa"/>
            <w:tcBorders>
              <w:top w:val="single" w:sz="8" w:space="0" w:color="auto"/>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top w:val="single" w:sz="8" w:space="0" w:color="FFFFCC"/>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tcBorders>
              <w:top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4006" w:type="dxa"/>
            <w:tcBorders>
              <w:top w:val="single" w:sz="8" w:space="0" w:color="auto"/>
              <w:right w:val="single" w:sz="8" w:space="0" w:color="auto"/>
            </w:tcBorders>
            <w:shd w:val="clear" w:color="auto" w:fill="FFFFCC"/>
            <w:vAlign w:val="bottom"/>
          </w:tcPr>
          <w:p w:rsidR="001911D0" w:rsidRDefault="001911D0" w:rsidP="007828F6">
            <w:pPr>
              <w:spacing w:line="240" w:lineRule="atLeast"/>
              <w:rPr>
                <w:sz w:val="24"/>
              </w:rPr>
            </w:pPr>
            <w:r>
              <w:rPr>
                <w:sz w:val="24"/>
              </w:rPr>
              <w:t>CHIMICA BIOLOGIA, SCIENZE DELLA</w:t>
            </w:r>
          </w:p>
        </w:tc>
        <w:tc>
          <w:tcPr>
            <w:tcW w:w="61" w:type="dxa"/>
            <w:tcBorders>
              <w:top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667" w:type="dxa"/>
            <w:tcBorders>
              <w:top w:val="single" w:sz="8" w:space="0" w:color="auto"/>
              <w:right w:val="single" w:sz="8" w:space="0" w:color="auto"/>
            </w:tcBorders>
            <w:shd w:val="clear" w:color="auto" w:fill="FFFFCC"/>
            <w:vAlign w:val="bottom"/>
          </w:tcPr>
          <w:p w:rsidR="001911D0" w:rsidRDefault="001911D0" w:rsidP="007828F6">
            <w:pPr>
              <w:spacing w:line="240" w:lineRule="atLeast"/>
              <w:jc w:val="center"/>
              <w:rPr>
                <w:w w:val="98"/>
                <w:sz w:val="24"/>
              </w:rPr>
            </w:pPr>
            <w:r>
              <w:rPr>
                <w:w w:val="98"/>
                <w:sz w:val="24"/>
              </w:rPr>
              <w:t>3</w:t>
            </w:r>
          </w:p>
        </w:tc>
        <w:tc>
          <w:tcPr>
            <w:tcW w:w="61" w:type="dxa"/>
            <w:tcBorders>
              <w:top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525" w:type="dxa"/>
            <w:tcBorders>
              <w:top w:val="single" w:sz="8" w:space="0" w:color="auto"/>
              <w:right w:val="single" w:sz="8" w:space="0" w:color="auto"/>
            </w:tcBorders>
            <w:shd w:val="clear" w:color="auto" w:fill="FFFFCC"/>
            <w:vAlign w:val="bottom"/>
          </w:tcPr>
          <w:p w:rsidR="001911D0" w:rsidRDefault="001911D0" w:rsidP="007828F6">
            <w:pPr>
              <w:spacing w:line="240" w:lineRule="atLeast"/>
              <w:jc w:val="center"/>
              <w:rPr>
                <w:w w:val="98"/>
                <w:sz w:val="24"/>
              </w:rPr>
            </w:pPr>
            <w:r>
              <w:rPr>
                <w:w w:val="98"/>
                <w:sz w:val="24"/>
              </w:rPr>
              <w:t>2</w:t>
            </w:r>
          </w:p>
        </w:tc>
        <w:tc>
          <w:tcPr>
            <w:tcW w:w="61" w:type="dxa"/>
            <w:tcBorders>
              <w:top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1891" w:type="dxa"/>
            <w:tcBorders>
              <w:top w:val="single" w:sz="8" w:space="0" w:color="auto"/>
            </w:tcBorders>
            <w:shd w:val="clear" w:color="auto" w:fill="FFFFCC"/>
            <w:vAlign w:val="bottom"/>
          </w:tcPr>
          <w:p w:rsidR="001911D0" w:rsidRDefault="001911D0" w:rsidP="007828F6">
            <w:pPr>
              <w:spacing w:line="240" w:lineRule="atLeast"/>
              <w:jc w:val="center"/>
              <w:rPr>
                <w:w w:val="98"/>
                <w:sz w:val="24"/>
              </w:rPr>
            </w:pPr>
            <w:r>
              <w:rPr>
                <w:w w:val="98"/>
                <w:sz w:val="24"/>
              </w:rPr>
              <w:t>2</w:t>
            </w:r>
          </w:p>
        </w:tc>
        <w:tc>
          <w:tcPr>
            <w:tcW w:w="102" w:type="dxa"/>
            <w:tcBorders>
              <w:top w:val="single" w:sz="8" w:space="0" w:color="auto"/>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249"/>
        </w:trPr>
        <w:tc>
          <w:tcPr>
            <w:tcW w:w="81" w:type="dxa"/>
            <w:tcBorders>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4006" w:type="dxa"/>
            <w:tcBorders>
              <w:right w:val="single" w:sz="8" w:space="0" w:color="auto"/>
            </w:tcBorders>
            <w:shd w:val="clear" w:color="auto" w:fill="FFFFCC"/>
            <w:vAlign w:val="bottom"/>
          </w:tcPr>
          <w:p w:rsidR="001911D0" w:rsidRDefault="001911D0" w:rsidP="007828F6">
            <w:pPr>
              <w:spacing w:line="292" w:lineRule="exact"/>
              <w:rPr>
                <w:sz w:val="24"/>
              </w:rPr>
            </w:pPr>
            <w:r>
              <w:rPr>
                <w:sz w:val="24"/>
              </w:rPr>
              <w:t>TERRA</w:t>
            </w: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shd w:val="clear" w:color="auto" w:fill="FFFFCC"/>
            <w:vAlign w:val="bottom"/>
          </w:tcPr>
          <w:p w:rsidR="001911D0" w:rsidRDefault="001911D0" w:rsidP="007828F6">
            <w:pPr>
              <w:spacing w:line="240" w:lineRule="atLeast"/>
              <w:rPr>
                <w:rFonts w:ascii="Times New Roman" w:hAnsi="Times New Roman"/>
                <w:sz w:val="24"/>
              </w:rPr>
            </w:pPr>
          </w:p>
        </w:tc>
        <w:tc>
          <w:tcPr>
            <w:tcW w:w="1891" w:type="dxa"/>
            <w:shd w:val="clear" w:color="auto" w:fill="FFFFCC"/>
            <w:vAlign w:val="bottom"/>
          </w:tcPr>
          <w:p w:rsidR="001911D0" w:rsidRDefault="001911D0" w:rsidP="007828F6">
            <w:pPr>
              <w:spacing w:line="240" w:lineRule="atLeast"/>
              <w:rPr>
                <w:rFonts w:ascii="Times New Roman" w:hAnsi="Times New Roman"/>
                <w:sz w:val="24"/>
              </w:rPr>
            </w:pPr>
          </w:p>
        </w:tc>
        <w:tc>
          <w:tcPr>
            <w:tcW w:w="102" w:type="dxa"/>
            <w:tcBorders>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217"/>
        </w:trPr>
        <w:tc>
          <w:tcPr>
            <w:tcW w:w="81" w:type="dxa"/>
            <w:tcBorders>
              <w:right w:val="single" w:sz="8" w:space="0" w:color="auto"/>
            </w:tcBorders>
            <w:shd w:val="clear" w:color="auto" w:fill="000000"/>
            <w:vAlign w:val="bottom"/>
          </w:tcPr>
          <w:p w:rsidR="001911D0" w:rsidRDefault="001911D0" w:rsidP="007828F6">
            <w:pPr>
              <w:spacing w:line="240" w:lineRule="atLeast"/>
              <w:rPr>
                <w:rFonts w:ascii="Times New Roman" w:hAnsi="Times New Roman"/>
                <w:sz w:val="22"/>
              </w:rPr>
            </w:pPr>
          </w:p>
        </w:tc>
        <w:tc>
          <w:tcPr>
            <w:tcW w:w="590"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2"/>
              </w:rPr>
            </w:pPr>
          </w:p>
        </w:tc>
        <w:tc>
          <w:tcPr>
            <w:tcW w:w="61" w:type="dxa"/>
            <w:shd w:val="clear" w:color="auto" w:fill="FFFFCC"/>
            <w:vAlign w:val="bottom"/>
          </w:tcPr>
          <w:p w:rsidR="001911D0" w:rsidRDefault="001911D0" w:rsidP="007828F6">
            <w:pPr>
              <w:spacing w:line="240" w:lineRule="atLeast"/>
              <w:rPr>
                <w:rFonts w:ascii="Times New Roman" w:hAnsi="Times New Roman"/>
                <w:sz w:val="22"/>
              </w:rPr>
            </w:pPr>
          </w:p>
        </w:tc>
        <w:tc>
          <w:tcPr>
            <w:tcW w:w="4006" w:type="dxa"/>
            <w:tcBorders>
              <w:right w:val="single" w:sz="8" w:space="0" w:color="auto"/>
            </w:tcBorders>
            <w:shd w:val="clear" w:color="auto" w:fill="FFFFCC"/>
            <w:vAlign w:val="bottom"/>
          </w:tcPr>
          <w:p w:rsidR="001911D0" w:rsidRDefault="001911D0" w:rsidP="007828F6">
            <w:pPr>
              <w:spacing w:line="240" w:lineRule="atLeast"/>
            </w:pPr>
            <w:r>
              <w:t>(Nuovo ordinamento‐ dal 2014/2015)</w:t>
            </w:r>
          </w:p>
        </w:tc>
        <w:tc>
          <w:tcPr>
            <w:tcW w:w="61" w:type="dxa"/>
            <w:shd w:val="clear" w:color="auto" w:fill="FFFFCC"/>
            <w:vAlign w:val="bottom"/>
          </w:tcPr>
          <w:p w:rsidR="001911D0" w:rsidRDefault="001911D0" w:rsidP="007828F6">
            <w:pPr>
              <w:spacing w:line="240" w:lineRule="atLeast"/>
              <w:rPr>
                <w:rFonts w:ascii="Times New Roman" w:hAnsi="Times New Roman"/>
                <w:sz w:val="22"/>
              </w:rPr>
            </w:pPr>
          </w:p>
        </w:tc>
        <w:tc>
          <w:tcPr>
            <w:tcW w:w="1667"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2"/>
              </w:rPr>
            </w:pPr>
          </w:p>
        </w:tc>
        <w:tc>
          <w:tcPr>
            <w:tcW w:w="61" w:type="dxa"/>
            <w:shd w:val="clear" w:color="auto" w:fill="FFFFCC"/>
            <w:vAlign w:val="bottom"/>
          </w:tcPr>
          <w:p w:rsidR="001911D0" w:rsidRDefault="001911D0" w:rsidP="007828F6">
            <w:pPr>
              <w:spacing w:line="240" w:lineRule="atLeast"/>
              <w:rPr>
                <w:rFonts w:ascii="Times New Roman" w:hAnsi="Times New Roman"/>
                <w:sz w:val="22"/>
              </w:rPr>
            </w:pPr>
          </w:p>
        </w:tc>
        <w:tc>
          <w:tcPr>
            <w:tcW w:w="1525" w:type="dxa"/>
            <w:tcBorders>
              <w:right w:val="single" w:sz="8" w:space="0" w:color="auto"/>
            </w:tcBorders>
            <w:shd w:val="clear" w:color="auto" w:fill="FFFFCC"/>
            <w:vAlign w:val="bottom"/>
          </w:tcPr>
          <w:p w:rsidR="001911D0" w:rsidRDefault="001911D0" w:rsidP="007828F6">
            <w:pPr>
              <w:spacing w:line="240" w:lineRule="atLeast"/>
              <w:rPr>
                <w:rFonts w:ascii="Times New Roman" w:hAnsi="Times New Roman"/>
                <w:sz w:val="22"/>
              </w:rPr>
            </w:pPr>
          </w:p>
        </w:tc>
        <w:tc>
          <w:tcPr>
            <w:tcW w:w="61" w:type="dxa"/>
            <w:shd w:val="clear" w:color="auto" w:fill="FFFFCC"/>
            <w:vAlign w:val="bottom"/>
          </w:tcPr>
          <w:p w:rsidR="001911D0" w:rsidRDefault="001911D0" w:rsidP="007828F6">
            <w:pPr>
              <w:spacing w:line="240" w:lineRule="atLeast"/>
              <w:rPr>
                <w:rFonts w:ascii="Times New Roman" w:hAnsi="Times New Roman"/>
                <w:sz w:val="22"/>
              </w:rPr>
            </w:pPr>
          </w:p>
        </w:tc>
        <w:tc>
          <w:tcPr>
            <w:tcW w:w="1891" w:type="dxa"/>
            <w:shd w:val="clear" w:color="auto" w:fill="FFFFCC"/>
            <w:vAlign w:val="bottom"/>
          </w:tcPr>
          <w:p w:rsidR="001911D0" w:rsidRDefault="001911D0" w:rsidP="007828F6">
            <w:pPr>
              <w:spacing w:line="240" w:lineRule="atLeast"/>
              <w:rPr>
                <w:rFonts w:ascii="Times New Roman" w:hAnsi="Times New Roman"/>
                <w:sz w:val="22"/>
              </w:rPr>
            </w:pPr>
          </w:p>
        </w:tc>
        <w:tc>
          <w:tcPr>
            <w:tcW w:w="102" w:type="dxa"/>
            <w:tcBorders>
              <w:right w:val="single" w:sz="8" w:space="0" w:color="auto"/>
            </w:tcBorders>
            <w:vAlign w:val="bottom"/>
          </w:tcPr>
          <w:p w:rsidR="001911D0" w:rsidRDefault="001911D0" w:rsidP="007828F6">
            <w:pPr>
              <w:spacing w:line="240" w:lineRule="atLeast"/>
              <w:rPr>
                <w:rFonts w:ascii="Times New Roman" w:hAnsi="Times New Roman"/>
                <w:sz w:val="22"/>
              </w:rPr>
            </w:pPr>
          </w:p>
        </w:tc>
      </w:tr>
      <w:tr w:rsidR="001911D0" w:rsidTr="007828F6">
        <w:trPr>
          <w:trHeight w:val="249"/>
        </w:trPr>
        <w:tc>
          <w:tcPr>
            <w:tcW w:w="81" w:type="dxa"/>
            <w:tcBorders>
              <w:bottom w:val="single" w:sz="8" w:space="0" w:color="auto"/>
              <w:right w:val="single" w:sz="8" w:space="0" w:color="auto"/>
            </w:tcBorders>
            <w:shd w:val="clear" w:color="auto" w:fill="000000"/>
            <w:vAlign w:val="bottom"/>
          </w:tcPr>
          <w:p w:rsidR="001911D0" w:rsidRDefault="001911D0" w:rsidP="007828F6">
            <w:pPr>
              <w:spacing w:line="240" w:lineRule="atLeast"/>
              <w:rPr>
                <w:rFonts w:ascii="Times New Roman" w:hAnsi="Times New Roman"/>
                <w:sz w:val="24"/>
              </w:rPr>
            </w:pPr>
          </w:p>
        </w:tc>
        <w:tc>
          <w:tcPr>
            <w:tcW w:w="590" w:type="dxa"/>
            <w:tcBorders>
              <w:bottom w:val="single" w:sz="8" w:space="0" w:color="FFFFCC"/>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tcBorders>
              <w:bottom w:val="single" w:sz="8" w:space="0" w:color="FFFFCC"/>
            </w:tcBorders>
            <w:shd w:val="clear" w:color="auto" w:fill="FFFFCC"/>
            <w:vAlign w:val="bottom"/>
          </w:tcPr>
          <w:p w:rsidR="001911D0" w:rsidRDefault="001911D0" w:rsidP="007828F6">
            <w:pPr>
              <w:spacing w:line="240" w:lineRule="atLeast"/>
              <w:rPr>
                <w:rFonts w:ascii="Times New Roman" w:hAnsi="Times New Roman"/>
                <w:sz w:val="24"/>
              </w:rPr>
            </w:pPr>
          </w:p>
        </w:tc>
        <w:tc>
          <w:tcPr>
            <w:tcW w:w="4006" w:type="dxa"/>
            <w:tcBorders>
              <w:bottom w:val="single" w:sz="8" w:space="0" w:color="FFFFCC"/>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tcBorders>
              <w:bottom w:val="single" w:sz="8" w:space="0" w:color="FFFFCC"/>
            </w:tcBorders>
            <w:shd w:val="clear" w:color="auto" w:fill="FFFFCC"/>
            <w:vAlign w:val="bottom"/>
          </w:tcPr>
          <w:p w:rsidR="001911D0" w:rsidRDefault="001911D0" w:rsidP="007828F6">
            <w:pPr>
              <w:spacing w:line="240" w:lineRule="atLeast"/>
              <w:rPr>
                <w:rFonts w:ascii="Times New Roman" w:hAnsi="Times New Roman"/>
                <w:sz w:val="24"/>
              </w:rPr>
            </w:pPr>
          </w:p>
        </w:tc>
        <w:tc>
          <w:tcPr>
            <w:tcW w:w="1667" w:type="dxa"/>
            <w:tcBorders>
              <w:bottom w:val="single" w:sz="8" w:space="0" w:color="FFFFCC"/>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tcBorders>
              <w:bottom w:val="single" w:sz="8" w:space="0" w:color="FFFFCC"/>
            </w:tcBorders>
            <w:shd w:val="clear" w:color="auto" w:fill="FFFFCC"/>
            <w:vAlign w:val="bottom"/>
          </w:tcPr>
          <w:p w:rsidR="001911D0" w:rsidRDefault="001911D0" w:rsidP="007828F6">
            <w:pPr>
              <w:spacing w:line="240" w:lineRule="atLeast"/>
              <w:rPr>
                <w:rFonts w:ascii="Times New Roman" w:hAnsi="Times New Roman"/>
                <w:sz w:val="24"/>
              </w:rPr>
            </w:pPr>
          </w:p>
        </w:tc>
        <w:tc>
          <w:tcPr>
            <w:tcW w:w="1525" w:type="dxa"/>
            <w:tcBorders>
              <w:bottom w:val="single" w:sz="8" w:space="0" w:color="FFFFCC"/>
              <w:right w:val="single" w:sz="8" w:space="0" w:color="auto"/>
            </w:tcBorders>
            <w:shd w:val="clear" w:color="auto" w:fill="FFFFCC"/>
            <w:vAlign w:val="bottom"/>
          </w:tcPr>
          <w:p w:rsidR="001911D0" w:rsidRDefault="001911D0" w:rsidP="007828F6">
            <w:pPr>
              <w:spacing w:line="240" w:lineRule="atLeast"/>
              <w:rPr>
                <w:rFonts w:ascii="Times New Roman" w:hAnsi="Times New Roman"/>
                <w:sz w:val="24"/>
              </w:rPr>
            </w:pPr>
          </w:p>
        </w:tc>
        <w:tc>
          <w:tcPr>
            <w:tcW w:w="61" w:type="dxa"/>
            <w:tcBorders>
              <w:bottom w:val="single" w:sz="8" w:space="0" w:color="FFFFCC"/>
            </w:tcBorders>
            <w:shd w:val="clear" w:color="auto" w:fill="FFFFCC"/>
            <w:vAlign w:val="bottom"/>
          </w:tcPr>
          <w:p w:rsidR="001911D0" w:rsidRDefault="001911D0" w:rsidP="007828F6">
            <w:pPr>
              <w:spacing w:line="240" w:lineRule="atLeast"/>
              <w:rPr>
                <w:rFonts w:ascii="Times New Roman" w:hAnsi="Times New Roman"/>
                <w:sz w:val="24"/>
              </w:rPr>
            </w:pPr>
          </w:p>
        </w:tc>
        <w:tc>
          <w:tcPr>
            <w:tcW w:w="1891" w:type="dxa"/>
            <w:tcBorders>
              <w:bottom w:val="single" w:sz="8" w:space="0" w:color="FFFFCC"/>
            </w:tcBorders>
            <w:shd w:val="clear" w:color="auto" w:fill="FFFFCC"/>
            <w:vAlign w:val="bottom"/>
          </w:tcPr>
          <w:p w:rsidR="001911D0" w:rsidRDefault="001911D0" w:rsidP="007828F6">
            <w:pPr>
              <w:spacing w:line="240" w:lineRule="atLeast"/>
              <w:rPr>
                <w:rFonts w:ascii="Times New Roman" w:hAnsi="Times New Roman"/>
                <w:sz w:val="24"/>
              </w:rPr>
            </w:pPr>
          </w:p>
        </w:tc>
        <w:tc>
          <w:tcPr>
            <w:tcW w:w="102" w:type="dxa"/>
            <w:tcBorders>
              <w:bottom w:val="single" w:sz="8" w:space="0" w:color="FFFFCC"/>
              <w:right w:val="single" w:sz="8" w:space="0" w:color="auto"/>
            </w:tcBorders>
            <w:vAlign w:val="bottom"/>
          </w:tcPr>
          <w:p w:rsidR="001911D0" w:rsidRDefault="001911D0" w:rsidP="007828F6">
            <w:pPr>
              <w:spacing w:line="240" w:lineRule="atLeast"/>
              <w:rPr>
                <w:rFonts w:ascii="Times New Roman" w:hAnsi="Times New Roman"/>
                <w:sz w:val="24"/>
              </w:rPr>
            </w:pPr>
          </w:p>
        </w:tc>
      </w:tr>
      <w:tr w:rsidR="001911D0" w:rsidTr="007828F6">
        <w:trPr>
          <w:trHeight w:val="19"/>
        </w:trPr>
        <w:tc>
          <w:tcPr>
            <w:tcW w:w="81" w:type="dxa"/>
            <w:tcBorders>
              <w:top w:val="single" w:sz="8" w:space="0" w:color="auto"/>
              <w:right w:val="single" w:sz="8" w:space="0" w:color="auto"/>
            </w:tcBorders>
            <w:shd w:val="clear" w:color="auto" w:fill="000000"/>
            <w:vAlign w:val="bottom"/>
          </w:tcPr>
          <w:p w:rsidR="001911D0" w:rsidRDefault="001911D0" w:rsidP="007828F6">
            <w:pPr>
              <w:spacing w:line="20" w:lineRule="exact"/>
              <w:rPr>
                <w:rFonts w:ascii="Times New Roman" w:hAnsi="Times New Roman"/>
                <w:sz w:val="2"/>
              </w:rPr>
            </w:pPr>
          </w:p>
        </w:tc>
        <w:tc>
          <w:tcPr>
            <w:tcW w:w="590" w:type="dxa"/>
            <w:tcBorders>
              <w:top w:val="single" w:sz="8" w:space="0" w:color="auto"/>
              <w:right w:val="single" w:sz="8" w:space="0" w:color="auto"/>
            </w:tcBorders>
            <w:shd w:val="clear" w:color="auto" w:fill="000000"/>
            <w:vAlign w:val="bottom"/>
          </w:tcPr>
          <w:p w:rsidR="001911D0" w:rsidRDefault="001911D0" w:rsidP="007828F6">
            <w:pPr>
              <w:spacing w:line="20" w:lineRule="exact"/>
              <w:rPr>
                <w:rFonts w:ascii="Times New Roman" w:hAnsi="Times New Roman"/>
                <w:sz w:val="2"/>
              </w:rPr>
            </w:pPr>
          </w:p>
        </w:tc>
        <w:tc>
          <w:tcPr>
            <w:tcW w:w="61" w:type="dxa"/>
            <w:tcBorders>
              <w:top w:val="single" w:sz="8" w:space="0" w:color="auto"/>
            </w:tcBorders>
            <w:shd w:val="clear" w:color="auto" w:fill="000000"/>
            <w:vAlign w:val="bottom"/>
          </w:tcPr>
          <w:p w:rsidR="001911D0" w:rsidRDefault="001911D0" w:rsidP="007828F6">
            <w:pPr>
              <w:spacing w:line="20" w:lineRule="exact"/>
              <w:rPr>
                <w:rFonts w:ascii="Times New Roman" w:hAnsi="Times New Roman"/>
                <w:sz w:val="2"/>
              </w:rPr>
            </w:pPr>
          </w:p>
        </w:tc>
        <w:tc>
          <w:tcPr>
            <w:tcW w:w="4006" w:type="dxa"/>
            <w:tcBorders>
              <w:top w:val="single" w:sz="8" w:space="0" w:color="auto"/>
              <w:right w:val="single" w:sz="8" w:space="0" w:color="auto"/>
            </w:tcBorders>
            <w:shd w:val="clear" w:color="auto" w:fill="000000"/>
            <w:vAlign w:val="bottom"/>
          </w:tcPr>
          <w:p w:rsidR="001911D0" w:rsidRDefault="001911D0" w:rsidP="007828F6">
            <w:pPr>
              <w:spacing w:line="20" w:lineRule="exact"/>
              <w:rPr>
                <w:rFonts w:ascii="Times New Roman" w:hAnsi="Times New Roman"/>
                <w:sz w:val="2"/>
              </w:rPr>
            </w:pPr>
          </w:p>
        </w:tc>
        <w:tc>
          <w:tcPr>
            <w:tcW w:w="61" w:type="dxa"/>
            <w:tcBorders>
              <w:top w:val="single" w:sz="8" w:space="0" w:color="auto"/>
            </w:tcBorders>
            <w:shd w:val="clear" w:color="auto" w:fill="000000"/>
            <w:vAlign w:val="bottom"/>
          </w:tcPr>
          <w:p w:rsidR="001911D0" w:rsidRDefault="001911D0" w:rsidP="007828F6">
            <w:pPr>
              <w:spacing w:line="20" w:lineRule="exact"/>
              <w:rPr>
                <w:rFonts w:ascii="Times New Roman" w:hAnsi="Times New Roman"/>
                <w:sz w:val="2"/>
              </w:rPr>
            </w:pPr>
          </w:p>
        </w:tc>
        <w:tc>
          <w:tcPr>
            <w:tcW w:w="1667" w:type="dxa"/>
            <w:tcBorders>
              <w:top w:val="single" w:sz="8" w:space="0" w:color="auto"/>
              <w:right w:val="single" w:sz="8" w:space="0" w:color="auto"/>
            </w:tcBorders>
            <w:shd w:val="clear" w:color="auto" w:fill="000000"/>
            <w:vAlign w:val="bottom"/>
          </w:tcPr>
          <w:p w:rsidR="001911D0" w:rsidRDefault="001911D0" w:rsidP="007828F6">
            <w:pPr>
              <w:spacing w:line="20" w:lineRule="exact"/>
              <w:rPr>
                <w:rFonts w:ascii="Times New Roman" w:hAnsi="Times New Roman"/>
                <w:sz w:val="2"/>
              </w:rPr>
            </w:pPr>
          </w:p>
        </w:tc>
        <w:tc>
          <w:tcPr>
            <w:tcW w:w="61" w:type="dxa"/>
            <w:tcBorders>
              <w:top w:val="single" w:sz="8" w:space="0" w:color="auto"/>
            </w:tcBorders>
            <w:shd w:val="clear" w:color="auto" w:fill="000000"/>
            <w:vAlign w:val="bottom"/>
          </w:tcPr>
          <w:p w:rsidR="001911D0" w:rsidRDefault="001911D0" w:rsidP="007828F6">
            <w:pPr>
              <w:spacing w:line="20" w:lineRule="exact"/>
              <w:rPr>
                <w:rFonts w:ascii="Times New Roman" w:hAnsi="Times New Roman"/>
                <w:sz w:val="2"/>
              </w:rPr>
            </w:pPr>
          </w:p>
        </w:tc>
        <w:tc>
          <w:tcPr>
            <w:tcW w:w="1525" w:type="dxa"/>
            <w:tcBorders>
              <w:top w:val="single" w:sz="8" w:space="0" w:color="auto"/>
              <w:right w:val="single" w:sz="8" w:space="0" w:color="auto"/>
            </w:tcBorders>
            <w:shd w:val="clear" w:color="auto" w:fill="000000"/>
            <w:vAlign w:val="bottom"/>
          </w:tcPr>
          <w:p w:rsidR="001911D0" w:rsidRDefault="001911D0" w:rsidP="007828F6">
            <w:pPr>
              <w:spacing w:line="20" w:lineRule="exact"/>
              <w:rPr>
                <w:rFonts w:ascii="Times New Roman" w:hAnsi="Times New Roman"/>
                <w:sz w:val="2"/>
              </w:rPr>
            </w:pPr>
          </w:p>
        </w:tc>
        <w:tc>
          <w:tcPr>
            <w:tcW w:w="61" w:type="dxa"/>
            <w:tcBorders>
              <w:top w:val="single" w:sz="8" w:space="0" w:color="auto"/>
            </w:tcBorders>
            <w:shd w:val="clear" w:color="auto" w:fill="000000"/>
            <w:vAlign w:val="bottom"/>
          </w:tcPr>
          <w:p w:rsidR="001911D0" w:rsidRDefault="001911D0" w:rsidP="007828F6">
            <w:pPr>
              <w:spacing w:line="20" w:lineRule="exact"/>
              <w:rPr>
                <w:rFonts w:ascii="Times New Roman" w:hAnsi="Times New Roman"/>
                <w:sz w:val="2"/>
              </w:rPr>
            </w:pPr>
          </w:p>
        </w:tc>
        <w:tc>
          <w:tcPr>
            <w:tcW w:w="1891" w:type="dxa"/>
            <w:tcBorders>
              <w:top w:val="single" w:sz="8" w:space="0" w:color="auto"/>
            </w:tcBorders>
            <w:shd w:val="clear" w:color="auto" w:fill="000000"/>
            <w:vAlign w:val="bottom"/>
          </w:tcPr>
          <w:p w:rsidR="001911D0" w:rsidRDefault="001911D0" w:rsidP="007828F6">
            <w:pPr>
              <w:spacing w:line="20" w:lineRule="exact"/>
              <w:rPr>
                <w:rFonts w:ascii="Times New Roman" w:hAnsi="Times New Roman"/>
                <w:sz w:val="2"/>
              </w:rPr>
            </w:pPr>
          </w:p>
        </w:tc>
        <w:tc>
          <w:tcPr>
            <w:tcW w:w="102" w:type="dxa"/>
            <w:tcBorders>
              <w:top w:val="single" w:sz="8" w:space="0" w:color="auto"/>
              <w:right w:val="single" w:sz="8" w:space="0" w:color="auto"/>
            </w:tcBorders>
            <w:shd w:val="clear" w:color="auto" w:fill="000000"/>
            <w:vAlign w:val="bottom"/>
          </w:tcPr>
          <w:p w:rsidR="001911D0" w:rsidRDefault="001911D0" w:rsidP="007828F6">
            <w:pPr>
              <w:spacing w:line="20" w:lineRule="exact"/>
              <w:rPr>
                <w:rFonts w:ascii="Times New Roman" w:hAnsi="Times New Roman"/>
                <w:sz w:val="2"/>
              </w:rPr>
            </w:pPr>
          </w:p>
        </w:tc>
      </w:tr>
    </w:tbl>
    <w:p w:rsidR="001911D0" w:rsidRDefault="001911D0" w:rsidP="00566951">
      <w:pPr>
        <w:rPr>
          <w:rFonts w:ascii="Times New Roman" w:hAnsi="Times New Roman"/>
          <w:sz w:val="2"/>
        </w:rPr>
        <w:sectPr w:rsidR="001911D0" w:rsidSect="007828F6">
          <w:pgSz w:w="11900" w:h="16840"/>
          <w:pgMar w:top="1417" w:right="1134" w:bottom="1134" w:left="1134" w:header="0" w:footer="0" w:gutter="0"/>
          <w:cols w:space="0" w:equalWidth="0">
            <w:col w:w="9746"/>
          </w:cols>
          <w:docGrid w:linePitch="360"/>
        </w:sectPr>
      </w:pPr>
    </w:p>
    <w:p w:rsidR="001911D0" w:rsidRPr="005E3294" w:rsidRDefault="001911D0" w:rsidP="00566951">
      <w:pPr>
        <w:spacing w:line="240" w:lineRule="atLeast"/>
        <w:ind w:left="2580"/>
        <w:rPr>
          <w:b/>
          <w:sz w:val="36"/>
        </w:rPr>
      </w:pPr>
      <w:r w:rsidRPr="005E3294">
        <w:rPr>
          <w:b/>
          <w:sz w:val="36"/>
        </w:rPr>
        <w:t>OPZIONE SCIENZE APPLICATE</w:t>
      </w:r>
    </w:p>
    <w:p w:rsidR="001911D0" w:rsidRPr="005E3294" w:rsidRDefault="001911D0" w:rsidP="00566951">
      <w:pPr>
        <w:spacing w:line="272" w:lineRule="exact"/>
        <w:jc w:val="center"/>
        <w:rPr>
          <w:rFonts w:ascii="Times New Roman" w:hAnsi="Times New Roman"/>
        </w:rPr>
      </w:pPr>
    </w:p>
    <w:tbl>
      <w:tblPr>
        <w:tblW w:w="0" w:type="auto"/>
        <w:tblLayout w:type="fixed"/>
        <w:tblCellMar>
          <w:left w:w="0" w:type="dxa"/>
          <w:right w:w="0" w:type="dxa"/>
        </w:tblCellMar>
        <w:tblLook w:val="0000"/>
      </w:tblPr>
      <w:tblGrid>
        <w:gridCol w:w="58"/>
        <w:gridCol w:w="580"/>
        <w:gridCol w:w="6980"/>
        <w:gridCol w:w="1960"/>
        <w:gridCol w:w="60"/>
      </w:tblGrid>
      <w:tr w:rsidR="001911D0" w:rsidTr="007828F6">
        <w:trPr>
          <w:trHeight w:val="504"/>
        </w:trPr>
        <w:tc>
          <w:tcPr>
            <w:tcW w:w="40" w:type="dxa"/>
            <w:tcBorders>
              <w:top w:val="thinThickSmallGap" w:sz="18" w:space="0" w:color="auto"/>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top w:val="thinThickSmallGap" w:sz="18" w:space="0" w:color="auto"/>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980" w:type="dxa"/>
            <w:vMerge w:val="restart"/>
            <w:tcBorders>
              <w:top w:val="thinThickSmallGap" w:sz="18" w:space="0" w:color="auto"/>
              <w:right w:val="single" w:sz="8" w:space="0" w:color="auto"/>
            </w:tcBorders>
            <w:shd w:val="clear" w:color="auto" w:fill="FFFFCC"/>
            <w:vAlign w:val="bottom"/>
          </w:tcPr>
          <w:p w:rsidR="001911D0" w:rsidRDefault="001911D0" w:rsidP="007828F6">
            <w:pPr>
              <w:spacing w:line="240" w:lineRule="atLeast"/>
              <w:ind w:left="2820"/>
              <w:jc w:val="center"/>
              <w:rPr>
                <w:b/>
                <w:sz w:val="28"/>
              </w:rPr>
            </w:pPr>
            <w:r>
              <w:rPr>
                <w:b/>
                <w:sz w:val="28"/>
              </w:rPr>
              <w:t>DISCIPLINA</w:t>
            </w:r>
          </w:p>
        </w:tc>
        <w:tc>
          <w:tcPr>
            <w:tcW w:w="1960" w:type="dxa"/>
            <w:tcBorders>
              <w:top w:val="thinThickSmallGap" w:sz="18" w:space="0" w:color="auto"/>
            </w:tcBorders>
            <w:shd w:val="clear" w:color="auto" w:fill="FFFFCC"/>
            <w:vAlign w:val="bottom"/>
          </w:tcPr>
          <w:p w:rsidR="001911D0" w:rsidRDefault="001911D0" w:rsidP="007828F6">
            <w:pPr>
              <w:spacing w:line="240" w:lineRule="atLeast"/>
              <w:jc w:val="center"/>
              <w:rPr>
                <w:b/>
                <w:w w:val="97"/>
              </w:rPr>
            </w:pPr>
            <w:r>
              <w:rPr>
                <w:b/>
                <w:w w:val="97"/>
              </w:rPr>
              <w:t>N. ORE</w:t>
            </w:r>
          </w:p>
        </w:tc>
        <w:tc>
          <w:tcPr>
            <w:tcW w:w="60" w:type="dxa"/>
            <w:tcBorders>
              <w:top w:val="thinThickSmallGap" w:sz="18" w:space="0" w:color="auto"/>
              <w:bottom w:val="thinThickSmallGap" w:sz="24" w:space="0" w:color="auto"/>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100"/>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8"/>
              </w:rPr>
            </w:pPr>
          </w:p>
        </w:tc>
        <w:tc>
          <w:tcPr>
            <w:tcW w:w="580" w:type="dxa"/>
            <w:tcBorders>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8"/>
              </w:rPr>
            </w:pPr>
          </w:p>
        </w:tc>
        <w:tc>
          <w:tcPr>
            <w:tcW w:w="6980" w:type="dxa"/>
            <w:vMerge/>
            <w:tcBorders>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8"/>
              </w:rPr>
            </w:pPr>
          </w:p>
        </w:tc>
        <w:tc>
          <w:tcPr>
            <w:tcW w:w="1960" w:type="dxa"/>
            <w:shd w:val="clear" w:color="auto" w:fill="FFFFCC"/>
            <w:vAlign w:val="bottom"/>
          </w:tcPr>
          <w:p w:rsidR="001911D0" w:rsidRDefault="001911D0" w:rsidP="007828F6">
            <w:pPr>
              <w:spacing w:line="240" w:lineRule="atLeast"/>
              <w:jc w:val="center"/>
              <w:rPr>
                <w:rFonts w:ascii="Times New Roman" w:hAnsi="Times New Roman"/>
                <w:sz w:val="8"/>
              </w:rPr>
            </w:pPr>
          </w:p>
        </w:tc>
        <w:tc>
          <w:tcPr>
            <w:tcW w:w="60" w:type="dxa"/>
            <w:tcBorders>
              <w:top w:val="thinThickSmallGap" w:sz="24" w:space="0" w:color="auto"/>
              <w:right w:val="thickThinSmallGap" w:sz="18" w:space="0" w:color="auto"/>
            </w:tcBorders>
            <w:vAlign w:val="bottom"/>
          </w:tcPr>
          <w:p w:rsidR="001911D0" w:rsidRDefault="001911D0" w:rsidP="007828F6">
            <w:pPr>
              <w:spacing w:line="240" w:lineRule="atLeast"/>
              <w:jc w:val="center"/>
              <w:rPr>
                <w:rFonts w:ascii="Times New Roman" w:hAnsi="Times New Roman"/>
                <w:sz w:val="8"/>
              </w:rPr>
            </w:pPr>
          </w:p>
        </w:tc>
      </w:tr>
      <w:tr w:rsidR="001911D0" w:rsidTr="007828F6">
        <w:trPr>
          <w:trHeight w:val="236"/>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rPr>
            </w:pPr>
          </w:p>
        </w:tc>
        <w:tc>
          <w:tcPr>
            <w:tcW w:w="580" w:type="dxa"/>
            <w:tcBorders>
              <w:bottom w:val="single" w:sz="8" w:space="0" w:color="auto"/>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rPr>
            </w:pPr>
          </w:p>
        </w:tc>
        <w:tc>
          <w:tcPr>
            <w:tcW w:w="6980" w:type="dxa"/>
            <w:tcBorders>
              <w:bottom w:val="single" w:sz="8" w:space="0" w:color="auto"/>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rPr>
            </w:pPr>
          </w:p>
        </w:tc>
        <w:tc>
          <w:tcPr>
            <w:tcW w:w="1960" w:type="dxa"/>
            <w:tcBorders>
              <w:bottom w:val="single" w:sz="8" w:space="0" w:color="auto"/>
            </w:tcBorders>
            <w:shd w:val="clear" w:color="auto" w:fill="FFFFCC"/>
            <w:vAlign w:val="bottom"/>
          </w:tcPr>
          <w:p w:rsidR="001911D0" w:rsidRDefault="001911D0" w:rsidP="007828F6">
            <w:pPr>
              <w:spacing w:line="240" w:lineRule="atLeast"/>
              <w:jc w:val="center"/>
              <w:rPr>
                <w:rFonts w:ascii="Times New Roman" w:hAnsi="Times New Roman"/>
              </w:rPr>
            </w:pPr>
          </w:p>
        </w:tc>
        <w:tc>
          <w:tcPr>
            <w:tcW w:w="60" w:type="dxa"/>
            <w:tcBorders>
              <w:bottom w:val="single" w:sz="8" w:space="0" w:color="auto"/>
              <w:right w:val="thickThinSmallGap" w:sz="18" w:space="0" w:color="auto"/>
            </w:tcBorders>
            <w:vAlign w:val="bottom"/>
          </w:tcPr>
          <w:p w:rsidR="001911D0" w:rsidRDefault="001911D0" w:rsidP="007828F6">
            <w:pPr>
              <w:spacing w:line="240" w:lineRule="atLeast"/>
              <w:jc w:val="center"/>
              <w:rPr>
                <w:rFonts w:ascii="Times New Roman" w:hAnsi="Times New Roman"/>
              </w:rPr>
            </w:pPr>
          </w:p>
        </w:tc>
      </w:tr>
      <w:tr w:rsidR="001911D0" w:rsidTr="007828F6">
        <w:trPr>
          <w:trHeight w:val="572"/>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980" w:type="dxa"/>
            <w:tcBorders>
              <w:right w:val="single" w:sz="8" w:space="0" w:color="auto"/>
            </w:tcBorders>
            <w:shd w:val="clear" w:color="auto" w:fill="FFFFCC"/>
            <w:vAlign w:val="bottom"/>
          </w:tcPr>
          <w:p w:rsidR="001911D0" w:rsidRDefault="001911D0" w:rsidP="007828F6">
            <w:pPr>
              <w:spacing w:line="240" w:lineRule="atLeast"/>
              <w:ind w:left="60"/>
              <w:jc w:val="center"/>
              <w:rPr>
                <w:sz w:val="24"/>
              </w:rPr>
            </w:pPr>
            <w:r>
              <w:rPr>
                <w:sz w:val="24"/>
              </w:rPr>
              <w:t>SCIENZE DELLA TERRA</w:t>
            </w:r>
          </w:p>
        </w:tc>
        <w:tc>
          <w:tcPr>
            <w:tcW w:w="1960" w:type="dxa"/>
            <w:shd w:val="clear" w:color="auto" w:fill="FFFFCC"/>
            <w:vAlign w:val="bottom"/>
          </w:tcPr>
          <w:p w:rsidR="001911D0" w:rsidRDefault="001911D0" w:rsidP="007828F6">
            <w:pPr>
              <w:spacing w:line="240" w:lineRule="atLeast"/>
              <w:jc w:val="center"/>
              <w:rPr>
                <w:w w:val="98"/>
                <w:sz w:val="24"/>
              </w:rPr>
            </w:pPr>
            <w:r>
              <w:rPr>
                <w:w w:val="98"/>
                <w:sz w:val="24"/>
              </w:rPr>
              <w:t>3</w:t>
            </w:r>
          </w:p>
        </w:tc>
        <w:tc>
          <w:tcPr>
            <w:tcW w:w="60" w:type="dxa"/>
            <w:tcBorders>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297"/>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1911D0" w:rsidRDefault="001911D0" w:rsidP="007828F6">
            <w:pPr>
              <w:spacing w:line="240" w:lineRule="atLeast"/>
              <w:ind w:right="100"/>
              <w:jc w:val="center"/>
              <w:rPr>
                <w:sz w:val="24"/>
              </w:rPr>
            </w:pPr>
            <w:r>
              <w:rPr>
                <w:sz w:val="24"/>
              </w:rPr>
              <w:t>1°</w:t>
            </w:r>
          </w:p>
        </w:tc>
        <w:tc>
          <w:tcPr>
            <w:tcW w:w="6980" w:type="dxa"/>
            <w:tcBorders>
              <w:right w:val="single" w:sz="8" w:space="0" w:color="auto"/>
            </w:tcBorders>
            <w:shd w:val="clear" w:color="auto" w:fill="FFFFCC"/>
            <w:vAlign w:val="bottom"/>
          </w:tcPr>
          <w:p w:rsidR="001911D0" w:rsidRDefault="001911D0" w:rsidP="007828F6">
            <w:pPr>
              <w:spacing w:line="240" w:lineRule="atLeast"/>
              <w:ind w:left="60"/>
              <w:jc w:val="center"/>
              <w:rPr>
                <w:sz w:val="24"/>
              </w:rPr>
            </w:pPr>
            <w:r>
              <w:rPr>
                <w:sz w:val="24"/>
              </w:rPr>
              <w:t>CHIMICA</w:t>
            </w:r>
          </w:p>
        </w:tc>
        <w:tc>
          <w:tcPr>
            <w:tcW w:w="1960" w:type="dxa"/>
            <w:shd w:val="clear" w:color="auto" w:fill="FFFFCC"/>
            <w:vAlign w:val="bottom"/>
          </w:tcPr>
          <w:p w:rsidR="001911D0" w:rsidRDefault="001911D0" w:rsidP="007828F6">
            <w:pPr>
              <w:spacing w:line="240" w:lineRule="atLeast"/>
              <w:jc w:val="center"/>
              <w:rPr>
                <w:rFonts w:ascii="Times New Roman" w:hAnsi="Times New Roman"/>
                <w:sz w:val="24"/>
              </w:rPr>
            </w:pPr>
          </w:p>
        </w:tc>
        <w:tc>
          <w:tcPr>
            <w:tcW w:w="60" w:type="dxa"/>
            <w:tcBorders>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586"/>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bottom w:val="single" w:sz="8" w:space="0" w:color="auto"/>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980" w:type="dxa"/>
            <w:tcBorders>
              <w:bottom w:val="single" w:sz="8" w:space="0" w:color="auto"/>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1960" w:type="dxa"/>
            <w:tcBorders>
              <w:bottom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0" w:type="dxa"/>
            <w:tcBorders>
              <w:bottom w:val="single" w:sz="8" w:space="0" w:color="auto"/>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572"/>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1911D0" w:rsidRDefault="001911D0" w:rsidP="007828F6">
            <w:pPr>
              <w:spacing w:line="240" w:lineRule="atLeast"/>
              <w:ind w:right="100"/>
              <w:jc w:val="center"/>
              <w:rPr>
                <w:sz w:val="24"/>
              </w:rPr>
            </w:pPr>
            <w:r>
              <w:rPr>
                <w:sz w:val="24"/>
              </w:rPr>
              <w:t>2°</w:t>
            </w:r>
          </w:p>
        </w:tc>
        <w:tc>
          <w:tcPr>
            <w:tcW w:w="6980" w:type="dxa"/>
            <w:tcBorders>
              <w:right w:val="single" w:sz="8" w:space="0" w:color="auto"/>
            </w:tcBorders>
            <w:shd w:val="clear" w:color="auto" w:fill="FFFFCC"/>
            <w:vAlign w:val="bottom"/>
          </w:tcPr>
          <w:p w:rsidR="001911D0" w:rsidRDefault="001911D0" w:rsidP="007828F6">
            <w:pPr>
              <w:spacing w:line="240" w:lineRule="atLeast"/>
              <w:ind w:left="60"/>
              <w:jc w:val="center"/>
              <w:rPr>
                <w:sz w:val="24"/>
              </w:rPr>
            </w:pPr>
            <w:r>
              <w:rPr>
                <w:sz w:val="24"/>
              </w:rPr>
              <w:t>BIOLOGIA</w:t>
            </w:r>
          </w:p>
        </w:tc>
        <w:tc>
          <w:tcPr>
            <w:tcW w:w="1960" w:type="dxa"/>
            <w:shd w:val="clear" w:color="auto" w:fill="FFFFCC"/>
            <w:vAlign w:val="bottom"/>
          </w:tcPr>
          <w:p w:rsidR="001911D0" w:rsidRDefault="001911D0" w:rsidP="007828F6">
            <w:pPr>
              <w:spacing w:line="240" w:lineRule="atLeast"/>
              <w:jc w:val="center"/>
              <w:rPr>
                <w:w w:val="98"/>
                <w:sz w:val="24"/>
              </w:rPr>
            </w:pPr>
            <w:r>
              <w:rPr>
                <w:w w:val="98"/>
                <w:sz w:val="24"/>
              </w:rPr>
              <w:t>4</w:t>
            </w:r>
          </w:p>
        </w:tc>
        <w:tc>
          <w:tcPr>
            <w:tcW w:w="60" w:type="dxa"/>
            <w:tcBorders>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304"/>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980" w:type="dxa"/>
            <w:tcBorders>
              <w:right w:val="single" w:sz="8" w:space="0" w:color="auto"/>
            </w:tcBorders>
            <w:shd w:val="clear" w:color="auto" w:fill="FFFFCC"/>
            <w:vAlign w:val="bottom"/>
          </w:tcPr>
          <w:p w:rsidR="001911D0" w:rsidRDefault="001911D0" w:rsidP="007828F6">
            <w:pPr>
              <w:spacing w:line="240" w:lineRule="atLeast"/>
              <w:ind w:left="60"/>
              <w:jc w:val="center"/>
              <w:rPr>
                <w:sz w:val="24"/>
              </w:rPr>
            </w:pPr>
            <w:r>
              <w:rPr>
                <w:sz w:val="24"/>
              </w:rPr>
              <w:t>CHIMICA</w:t>
            </w:r>
          </w:p>
        </w:tc>
        <w:tc>
          <w:tcPr>
            <w:tcW w:w="1960" w:type="dxa"/>
            <w:shd w:val="clear" w:color="auto" w:fill="FFFFCC"/>
            <w:vAlign w:val="bottom"/>
          </w:tcPr>
          <w:p w:rsidR="001911D0" w:rsidRDefault="001911D0" w:rsidP="007828F6">
            <w:pPr>
              <w:spacing w:line="240" w:lineRule="atLeast"/>
              <w:jc w:val="center"/>
              <w:rPr>
                <w:rFonts w:ascii="Times New Roman" w:hAnsi="Times New Roman"/>
                <w:sz w:val="24"/>
              </w:rPr>
            </w:pPr>
          </w:p>
        </w:tc>
        <w:tc>
          <w:tcPr>
            <w:tcW w:w="60" w:type="dxa"/>
            <w:tcBorders>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286"/>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bottom w:val="single" w:sz="8" w:space="0" w:color="auto"/>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980" w:type="dxa"/>
            <w:tcBorders>
              <w:bottom w:val="single" w:sz="8" w:space="0" w:color="auto"/>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1960" w:type="dxa"/>
            <w:tcBorders>
              <w:bottom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0" w:type="dxa"/>
            <w:tcBorders>
              <w:bottom w:val="single" w:sz="8" w:space="0" w:color="auto"/>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572"/>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1911D0" w:rsidRDefault="001911D0" w:rsidP="007828F6">
            <w:pPr>
              <w:spacing w:line="240" w:lineRule="atLeast"/>
              <w:ind w:right="100"/>
              <w:jc w:val="center"/>
              <w:rPr>
                <w:sz w:val="24"/>
              </w:rPr>
            </w:pPr>
            <w:r>
              <w:rPr>
                <w:sz w:val="24"/>
              </w:rPr>
              <w:t>3°</w:t>
            </w:r>
          </w:p>
        </w:tc>
        <w:tc>
          <w:tcPr>
            <w:tcW w:w="6980" w:type="dxa"/>
            <w:tcBorders>
              <w:right w:val="single" w:sz="8" w:space="0" w:color="auto"/>
            </w:tcBorders>
            <w:shd w:val="clear" w:color="auto" w:fill="FFFFCC"/>
            <w:vAlign w:val="bottom"/>
          </w:tcPr>
          <w:p w:rsidR="001911D0" w:rsidRDefault="001911D0" w:rsidP="007828F6">
            <w:pPr>
              <w:spacing w:line="240" w:lineRule="atLeast"/>
              <w:ind w:left="60"/>
              <w:jc w:val="center"/>
              <w:rPr>
                <w:sz w:val="24"/>
              </w:rPr>
            </w:pPr>
            <w:r>
              <w:rPr>
                <w:sz w:val="24"/>
              </w:rPr>
              <w:t>CHIMICA</w:t>
            </w:r>
          </w:p>
        </w:tc>
        <w:tc>
          <w:tcPr>
            <w:tcW w:w="1960" w:type="dxa"/>
            <w:shd w:val="clear" w:color="auto" w:fill="FFFFCC"/>
            <w:vAlign w:val="bottom"/>
          </w:tcPr>
          <w:p w:rsidR="001911D0" w:rsidRDefault="001911D0" w:rsidP="007828F6">
            <w:pPr>
              <w:spacing w:line="240" w:lineRule="atLeast"/>
              <w:jc w:val="center"/>
              <w:rPr>
                <w:w w:val="98"/>
                <w:sz w:val="24"/>
              </w:rPr>
            </w:pPr>
            <w:r>
              <w:rPr>
                <w:w w:val="98"/>
                <w:sz w:val="24"/>
              </w:rPr>
              <w:t>5</w:t>
            </w:r>
          </w:p>
        </w:tc>
        <w:tc>
          <w:tcPr>
            <w:tcW w:w="60" w:type="dxa"/>
            <w:tcBorders>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293"/>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980" w:type="dxa"/>
            <w:tcBorders>
              <w:right w:val="single" w:sz="8" w:space="0" w:color="auto"/>
            </w:tcBorders>
            <w:shd w:val="clear" w:color="auto" w:fill="FFFFCC"/>
            <w:vAlign w:val="bottom"/>
          </w:tcPr>
          <w:p w:rsidR="001911D0" w:rsidRDefault="001911D0" w:rsidP="007828F6">
            <w:pPr>
              <w:spacing w:line="292" w:lineRule="exact"/>
              <w:ind w:left="60"/>
              <w:jc w:val="center"/>
              <w:rPr>
                <w:sz w:val="24"/>
              </w:rPr>
            </w:pPr>
            <w:r>
              <w:rPr>
                <w:sz w:val="24"/>
              </w:rPr>
              <w:t>SCIENZE DELLA TERRA</w:t>
            </w:r>
          </w:p>
        </w:tc>
        <w:tc>
          <w:tcPr>
            <w:tcW w:w="1960" w:type="dxa"/>
            <w:shd w:val="clear" w:color="auto" w:fill="FFFFCC"/>
            <w:vAlign w:val="bottom"/>
          </w:tcPr>
          <w:p w:rsidR="001911D0" w:rsidRDefault="001911D0" w:rsidP="007828F6">
            <w:pPr>
              <w:spacing w:line="240" w:lineRule="atLeast"/>
              <w:jc w:val="center"/>
              <w:rPr>
                <w:rFonts w:ascii="Times New Roman" w:hAnsi="Times New Roman"/>
                <w:sz w:val="24"/>
              </w:rPr>
            </w:pPr>
          </w:p>
        </w:tc>
        <w:tc>
          <w:tcPr>
            <w:tcW w:w="60" w:type="dxa"/>
            <w:tcBorders>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304"/>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980" w:type="dxa"/>
            <w:tcBorders>
              <w:right w:val="single" w:sz="8" w:space="0" w:color="auto"/>
            </w:tcBorders>
            <w:shd w:val="clear" w:color="auto" w:fill="FFFFCC"/>
            <w:vAlign w:val="bottom"/>
          </w:tcPr>
          <w:p w:rsidR="001911D0" w:rsidRDefault="001911D0" w:rsidP="007828F6">
            <w:pPr>
              <w:spacing w:line="240" w:lineRule="atLeast"/>
              <w:ind w:left="60"/>
              <w:jc w:val="center"/>
              <w:rPr>
                <w:sz w:val="24"/>
              </w:rPr>
            </w:pPr>
            <w:r>
              <w:rPr>
                <w:sz w:val="24"/>
              </w:rPr>
              <w:t>BIOLOGIA</w:t>
            </w:r>
          </w:p>
        </w:tc>
        <w:tc>
          <w:tcPr>
            <w:tcW w:w="1960" w:type="dxa"/>
            <w:shd w:val="clear" w:color="auto" w:fill="FFFFCC"/>
            <w:vAlign w:val="bottom"/>
          </w:tcPr>
          <w:p w:rsidR="001911D0" w:rsidRDefault="001911D0" w:rsidP="007828F6">
            <w:pPr>
              <w:spacing w:line="240" w:lineRule="atLeast"/>
              <w:jc w:val="center"/>
              <w:rPr>
                <w:rFonts w:ascii="Times New Roman" w:hAnsi="Times New Roman"/>
                <w:sz w:val="24"/>
              </w:rPr>
            </w:pPr>
          </w:p>
        </w:tc>
        <w:tc>
          <w:tcPr>
            <w:tcW w:w="60" w:type="dxa"/>
            <w:tcBorders>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286"/>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bottom w:val="single" w:sz="8" w:space="0" w:color="auto"/>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980" w:type="dxa"/>
            <w:tcBorders>
              <w:bottom w:val="single" w:sz="8" w:space="0" w:color="auto"/>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1960" w:type="dxa"/>
            <w:tcBorders>
              <w:bottom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0" w:type="dxa"/>
            <w:tcBorders>
              <w:bottom w:val="single" w:sz="8" w:space="0" w:color="auto"/>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572"/>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1911D0" w:rsidRDefault="001911D0" w:rsidP="007828F6">
            <w:pPr>
              <w:spacing w:line="240" w:lineRule="atLeast"/>
              <w:ind w:right="100"/>
              <w:jc w:val="center"/>
              <w:rPr>
                <w:sz w:val="24"/>
              </w:rPr>
            </w:pPr>
            <w:r>
              <w:rPr>
                <w:sz w:val="24"/>
              </w:rPr>
              <w:t>4°</w:t>
            </w:r>
          </w:p>
        </w:tc>
        <w:tc>
          <w:tcPr>
            <w:tcW w:w="6980" w:type="dxa"/>
            <w:tcBorders>
              <w:right w:val="single" w:sz="8" w:space="0" w:color="auto"/>
            </w:tcBorders>
            <w:shd w:val="clear" w:color="auto" w:fill="FFFFCC"/>
            <w:vAlign w:val="bottom"/>
          </w:tcPr>
          <w:p w:rsidR="001911D0" w:rsidRDefault="001911D0" w:rsidP="007828F6">
            <w:pPr>
              <w:spacing w:line="240" w:lineRule="atLeast"/>
              <w:ind w:left="60"/>
              <w:jc w:val="center"/>
              <w:rPr>
                <w:sz w:val="24"/>
              </w:rPr>
            </w:pPr>
            <w:r>
              <w:rPr>
                <w:sz w:val="24"/>
              </w:rPr>
              <w:t>CHIMICA</w:t>
            </w:r>
          </w:p>
        </w:tc>
        <w:tc>
          <w:tcPr>
            <w:tcW w:w="1960" w:type="dxa"/>
            <w:shd w:val="clear" w:color="auto" w:fill="FFFFCC"/>
            <w:vAlign w:val="bottom"/>
          </w:tcPr>
          <w:p w:rsidR="001911D0" w:rsidRDefault="001911D0" w:rsidP="007828F6">
            <w:pPr>
              <w:spacing w:line="240" w:lineRule="atLeast"/>
              <w:jc w:val="center"/>
              <w:rPr>
                <w:w w:val="98"/>
                <w:sz w:val="24"/>
              </w:rPr>
            </w:pPr>
            <w:r>
              <w:rPr>
                <w:w w:val="98"/>
                <w:sz w:val="24"/>
              </w:rPr>
              <w:t>5</w:t>
            </w:r>
          </w:p>
        </w:tc>
        <w:tc>
          <w:tcPr>
            <w:tcW w:w="60" w:type="dxa"/>
            <w:tcBorders>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293"/>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980" w:type="dxa"/>
            <w:tcBorders>
              <w:right w:val="single" w:sz="8" w:space="0" w:color="auto"/>
            </w:tcBorders>
            <w:shd w:val="clear" w:color="auto" w:fill="FFFFCC"/>
            <w:vAlign w:val="bottom"/>
          </w:tcPr>
          <w:p w:rsidR="001911D0" w:rsidRDefault="001911D0" w:rsidP="007828F6">
            <w:pPr>
              <w:spacing w:line="292" w:lineRule="exact"/>
              <w:ind w:left="60"/>
              <w:jc w:val="center"/>
              <w:rPr>
                <w:sz w:val="24"/>
              </w:rPr>
            </w:pPr>
            <w:r>
              <w:rPr>
                <w:sz w:val="24"/>
              </w:rPr>
              <w:t>SCIENZE DELLA TERRA</w:t>
            </w:r>
          </w:p>
        </w:tc>
        <w:tc>
          <w:tcPr>
            <w:tcW w:w="1960" w:type="dxa"/>
            <w:shd w:val="clear" w:color="auto" w:fill="FFFFCC"/>
            <w:vAlign w:val="bottom"/>
          </w:tcPr>
          <w:p w:rsidR="001911D0" w:rsidRDefault="001911D0" w:rsidP="007828F6">
            <w:pPr>
              <w:spacing w:line="240" w:lineRule="atLeast"/>
              <w:jc w:val="center"/>
              <w:rPr>
                <w:rFonts w:ascii="Times New Roman" w:hAnsi="Times New Roman"/>
                <w:sz w:val="24"/>
              </w:rPr>
            </w:pPr>
          </w:p>
        </w:tc>
        <w:tc>
          <w:tcPr>
            <w:tcW w:w="60" w:type="dxa"/>
            <w:tcBorders>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304"/>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980" w:type="dxa"/>
            <w:tcBorders>
              <w:right w:val="single" w:sz="8" w:space="0" w:color="auto"/>
            </w:tcBorders>
            <w:shd w:val="clear" w:color="auto" w:fill="FFFFCC"/>
            <w:vAlign w:val="bottom"/>
          </w:tcPr>
          <w:p w:rsidR="001911D0" w:rsidRDefault="001911D0" w:rsidP="007828F6">
            <w:pPr>
              <w:spacing w:line="240" w:lineRule="atLeast"/>
              <w:ind w:left="60"/>
              <w:jc w:val="center"/>
              <w:rPr>
                <w:sz w:val="24"/>
              </w:rPr>
            </w:pPr>
            <w:r>
              <w:rPr>
                <w:sz w:val="24"/>
              </w:rPr>
              <w:t>BIOLOGIA</w:t>
            </w:r>
          </w:p>
        </w:tc>
        <w:tc>
          <w:tcPr>
            <w:tcW w:w="1960" w:type="dxa"/>
            <w:shd w:val="clear" w:color="auto" w:fill="FFFFCC"/>
            <w:vAlign w:val="bottom"/>
          </w:tcPr>
          <w:p w:rsidR="001911D0" w:rsidRDefault="001911D0" w:rsidP="007828F6">
            <w:pPr>
              <w:spacing w:line="240" w:lineRule="atLeast"/>
              <w:jc w:val="center"/>
              <w:rPr>
                <w:rFonts w:ascii="Times New Roman" w:hAnsi="Times New Roman"/>
                <w:sz w:val="24"/>
              </w:rPr>
            </w:pPr>
          </w:p>
        </w:tc>
        <w:tc>
          <w:tcPr>
            <w:tcW w:w="60" w:type="dxa"/>
            <w:tcBorders>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286"/>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bottom w:val="single" w:sz="8" w:space="0" w:color="auto"/>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980" w:type="dxa"/>
            <w:tcBorders>
              <w:bottom w:val="single" w:sz="8" w:space="0" w:color="auto"/>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1960" w:type="dxa"/>
            <w:tcBorders>
              <w:bottom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0" w:type="dxa"/>
            <w:tcBorders>
              <w:bottom w:val="single" w:sz="8" w:space="0" w:color="auto"/>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572"/>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1911D0" w:rsidRDefault="001911D0" w:rsidP="007828F6">
            <w:pPr>
              <w:spacing w:line="240" w:lineRule="atLeast"/>
              <w:ind w:right="100"/>
              <w:jc w:val="center"/>
              <w:rPr>
                <w:sz w:val="24"/>
              </w:rPr>
            </w:pPr>
            <w:r>
              <w:rPr>
                <w:sz w:val="24"/>
              </w:rPr>
              <w:t>5°</w:t>
            </w:r>
          </w:p>
        </w:tc>
        <w:tc>
          <w:tcPr>
            <w:tcW w:w="6980" w:type="dxa"/>
            <w:tcBorders>
              <w:right w:val="single" w:sz="8" w:space="0" w:color="auto"/>
            </w:tcBorders>
            <w:shd w:val="clear" w:color="auto" w:fill="FFFFCC"/>
            <w:vAlign w:val="bottom"/>
          </w:tcPr>
          <w:p w:rsidR="001911D0" w:rsidRDefault="001911D0" w:rsidP="007828F6">
            <w:pPr>
              <w:spacing w:line="240" w:lineRule="atLeast"/>
              <w:ind w:left="60"/>
              <w:jc w:val="center"/>
              <w:rPr>
                <w:sz w:val="24"/>
              </w:rPr>
            </w:pPr>
            <w:r>
              <w:rPr>
                <w:sz w:val="24"/>
              </w:rPr>
              <w:t>CHIMICA</w:t>
            </w:r>
          </w:p>
        </w:tc>
        <w:tc>
          <w:tcPr>
            <w:tcW w:w="1960" w:type="dxa"/>
            <w:shd w:val="clear" w:color="auto" w:fill="FFFFCC"/>
            <w:vAlign w:val="bottom"/>
          </w:tcPr>
          <w:p w:rsidR="001911D0" w:rsidRDefault="001911D0" w:rsidP="007828F6">
            <w:pPr>
              <w:spacing w:line="240" w:lineRule="atLeast"/>
              <w:jc w:val="center"/>
              <w:rPr>
                <w:w w:val="98"/>
                <w:sz w:val="24"/>
              </w:rPr>
            </w:pPr>
            <w:r>
              <w:rPr>
                <w:w w:val="98"/>
                <w:sz w:val="24"/>
              </w:rPr>
              <w:t>5</w:t>
            </w:r>
          </w:p>
        </w:tc>
        <w:tc>
          <w:tcPr>
            <w:tcW w:w="60" w:type="dxa"/>
            <w:tcBorders>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293"/>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980" w:type="dxa"/>
            <w:tcBorders>
              <w:right w:val="single" w:sz="8" w:space="0" w:color="auto"/>
            </w:tcBorders>
            <w:shd w:val="clear" w:color="auto" w:fill="FFFFCC"/>
            <w:vAlign w:val="bottom"/>
          </w:tcPr>
          <w:p w:rsidR="001911D0" w:rsidRDefault="001911D0" w:rsidP="007828F6">
            <w:pPr>
              <w:spacing w:line="292" w:lineRule="exact"/>
              <w:ind w:left="60"/>
              <w:jc w:val="center"/>
              <w:rPr>
                <w:sz w:val="24"/>
              </w:rPr>
            </w:pPr>
            <w:r>
              <w:rPr>
                <w:sz w:val="24"/>
              </w:rPr>
              <w:t>SCIENZE DELLA TERRA</w:t>
            </w:r>
          </w:p>
        </w:tc>
        <w:tc>
          <w:tcPr>
            <w:tcW w:w="1960" w:type="dxa"/>
            <w:shd w:val="clear" w:color="auto" w:fill="FFFFCC"/>
            <w:vAlign w:val="bottom"/>
          </w:tcPr>
          <w:p w:rsidR="001911D0" w:rsidRDefault="001911D0" w:rsidP="007828F6">
            <w:pPr>
              <w:spacing w:line="240" w:lineRule="atLeast"/>
              <w:jc w:val="center"/>
              <w:rPr>
                <w:rFonts w:ascii="Times New Roman" w:hAnsi="Times New Roman"/>
                <w:sz w:val="24"/>
              </w:rPr>
            </w:pPr>
          </w:p>
        </w:tc>
        <w:tc>
          <w:tcPr>
            <w:tcW w:w="60" w:type="dxa"/>
            <w:tcBorders>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304"/>
        </w:trPr>
        <w:tc>
          <w:tcPr>
            <w:tcW w:w="40" w:type="dxa"/>
            <w:tcBorders>
              <w:left w:val="thinThickSmallGap" w:sz="18" w:space="0" w:color="auto"/>
            </w:tcBorders>
            <w:vAlign w:val="bottom"/>
          </w:tcPr>
          <w:p w:rsidR="001911D0" w:rsidRDefault="001911D0"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980" w:type="dxa"/>
            <w:tcBorders>
              <w:right w:val="single" w:sz="8" w:space="0" w:color="auto"/>
            </w:tcBorders>
            <w:shd w:val="clear" w:color="auto" w:fill="FFFFCC"/>
            <w:vAlign w:val="bottom"/>
          </w:tcPr>
          <w:p w:rsidR="001911D0" w:rsidRDefault="001911D0" w:rsidP="007828F6">
            <w:pPr>
              <w:spacing w:line="240" w:lineRule="atLeast"/>
              <w:ind w:left="60"/>
              <w:jc w:val="center"/>
              <w:rPr>
                <w:sz w:val="24"/>
              </w:rPr>
            </w:pPr>
            <w:r>
              <w:rPr>
                <w:sz w:val="24"/>
              </w:rPr>
              <w:t>BIOLOGIA</w:t>
            </w:r>
          </w:p>
        </w:tc>
        <w:tc>
          <w:tcPr>
            <w:tcW w:w="1960" w:type="dxa"/>
            <w:shd w:val="clear" w:color="auto" w:fill="FFFFCC"/>
            <w:vAlign w:val="bottom"/>
          </w:tcPr>
          <w:p w:rsidR="001911D0" w:rsidRDefault="001911D0" w:rsidP="007828F6">
            <w:pPr>
              <w:spacing w:line="240" w:lineRule="atLeast"/>
              <w:jc w:val="center"/>
              <w:rPr>
                <w:rFonts w:ascii="Times New Roman" w:hAnsi="Times New Roman"/>
                <w:sz w:val="24"/>
              </w:rPr>
            </w:pPr>
          </w:p>
        </w:tc>
        <w:tc>
          <w:tcPr>
            <w:tcW w:w="60" w:type="dxa"/>
            <w:tcBorders>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286"/>
        </w:trPr>
        <w:tc>
          <w:tcPr>
            <w:tcW w:w="40" w:type="dxa"/>
            <w:tcBorders>
              <w:left w:val="thinThickSmallGap" w:sz="18" w:space="0" w:color="auto"/>
              <w:bottom w:val="single" w:sz="8" w:space="0" w:color="FFFFCC"/>
            </w:tcBorders>
            <w:vAlign w:val="bottom"/>
          </w:tcPr>
          <w:p w:rsidR="001911D0" w:rsidRDefault="001911D0" w:rsidP="007828F6">
            <w:pPr>
              <w:spacing w:line="240" w:lineRule="atLeast"/>
              <w:jc w:val="center"/>
              <w:rPr>
                <w:rFonts w:ascii="Times New Roman" w:hAnsi="Times New Roman"/>
                <w:sz w:val="24"/>
              </w:rPr>
            </w:pPr>
          </w:p>
        </w:tc>
        <w:tc>
          <w:tcPr>
            <w:tcW w:w="580" w:type="dxa"/>
            <w:tcBorders>
              <w:bottom w:val="single" w:sz="8" w:space="0" w:color="FFFFCC"/>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980" w:type="dxa"/>
            <w:tcBorders>
              <w:bottom w:val="single" w:sz="8" w:space="0" w:color="FFFFCC"/>
              <w:right w:val="single" w:sz="8" w:space="0" w:color="auto"/>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1960" w:type="dxa"/>
            <w:tcBorders>
              <w:bottom w:val="single" w:sz="8" w:space="0" w:color="FFFFCC"/>
            </w:tcBorders>
            <w:shd w:val="clear" w:color="auto" w:fill="FFFFCC"/>
            <w:vAlign w:val="bottom"/>
          </w:tcPr>
          <w:p w:rsidR="001911D0" w:rsidRDefault="001911D0" w:rsidP="007828F6">
            <w:pPr>
              <w:spacing w:line="240" w:lineRule="atLeast"/>
              <w:jc w:val="center"/>
              <w:rPr>
                <w:rFonts w:ascii="Times New Roman" w:hAnsi="Times New Roman"/>
                <w:sz w:val="24"/>
              </w:rPr>
            </w:pPr>
          </w:p>
        </w:tc>
        <w:tc>
          <w:tcPr>
            <w:tcW w:w="60" w:type="dxa"/>
            <w:tcBorders>
              <w:bottom w:val="single" w:sz="8" w:space="0" w:color="FFFFCC"/>
              <w:right w:val="thickThinSmallGap" w:sz="18" w:space="0" w:color="auto"/>
            </w:tcBorders>
            <w:vAlign w:val="bottom"/>
          </w:tcPr>
          <w:p w:rsidR="001911D0" w:rsidRDefault="001911D0" w:rsidP="007828F6">
            <w:pPr>
              <w:spacing w:line="240" w:lineRule="atLeast"/>
              <w:jc w:val="center"/>
              <w:rPr>
                <w:rFonts w:ascii="Times New Roman" w:hAnsi="Times New Roman"/>
                <w:sz w:val="24"/>
              </w:rPr>
            </w:pPr>
          </w:p>
        </w:tc>
      </w:tr>
      <w:tr w:rsidR="001911D0" w:rsidTr="007828F6">
        <w:trPr>
          <w:trHeight w:val="41"/>
        </w:trPr>
        <w:tc>
          <w:tcPr>
            <w:tcW w:w="40" w:type="dxa"/>
            <w:tcBorders>
              <w:left w:val="thinThickSmallGap" w:sz="18" w:space="0" w:color="auto"/>
              <w:bottom w:val="thickThinSmallGap" w:sz="18" w:space="0" w:color="auto"/>
            </w:tcBorders>
            <w:vAlign w:val="bottom"/>
          </w:tcPr>
          <w:p w:rsidR="001911D0" w:rsidRDefault="001911D0" w:rsidP="007828F6">
            <w:pPr>
              <w:spacing w:line="240" w:lineRule="atLeast"/>
              <w:jc w:val="center"/>
              <w:rPr>
                <w:rFonts w:ascii="Times New Roman" w:hAnsi="Times New Roman"/>
                <w:sz w:val="3"/>
              </w:rPr>
            </w:pPr>
          </w:p>
        </w:tc>
        <w:tc>
          <w:tcPr>
            <w:tcW w:w="580" w:type="dxa"/>
            <w:tcBorders>
              <w:bottom w:val="thickThinSmallGap" w:sz="18" w:space="0" w:color="auto"/>
              <w:right w:val="single" w:sz="8" w:space="0" w:color="auto"/>
            </w:tcBorders>
            <w:shd w:val="clear" w:color="auto" w:fill="000000"/>
            <w:vAlign w:val="bottom"/>
          </w:tcPr>
          <w:p w:rsidR="001911D0" w:rsidRDefault="001911D0" w:rsidP="007828F6">
            <w:pPr>
              <w:spacing w:line="240" w:lineRule="atLeast"/>
              <w:jc w:val="center"/>
              <w:rPr>
                <w:rFonts w:ascii="Times New Roman" w:hAnsi="Times New Roman"/>
                <w:sz w:val="3"/>
              </w:rPr>
            </w:pPr>
          </w:p>
        </w:tc>
        <w:tc>
          <w:tcPr>
            <w:tcW w:w="6980" w:type="dxa"/>
            <w:tcBorders>
              <w:bottom w:val="thickThinSmallGap" w:sz="18" w:space="0" w:color="auto"/>
              <w:right w:val="single" w:sz="8" w:space="0" w:color="auto"/>
            </w:tcBorders>
            <w:shd w:val="clear" w:color="auto" w:fill="000000"/>
            <w:vAlign w:val="bottom"/>
          </w:tcPr>
          <w:p w:rsidR="001911D0" w:rsidRDefault="001911D0" w:rsidP="007828F6">
            <w:pPr>
              <w:spacing w:line="240" w:lineRule="atLeast"/>
              <w:jc w:val="center"/>
              <w:rPr>
                <w:rFonts w:ascii="Times New Roman" w:hAnsi="Times New Roman"/>
                <w:sz w:val="3"/>
              </w:rPr>
            </w:pPr>
          </w:p>
        </w:tc>
        <w:tc>
          <w:tcPr>
            <w:tcW w:w="1960" w:type="dxa"/>
            <w:tcBorders>
              <w:bottom w:val="thickThinSmallGap" w:sz="18" w:space="0" w:color="auto"/>
            </w:tcBorders>
            <w:shd w:val="clear" w:color="auto" w:fill="000000"/>
            <w:vAlign w:val="bottom"/>
          </w:tcPr>
          <w:p w:rsidR="001911D0" w:rsidRDefault="001911D0" w:rsidP="007828F6">
            <w:pPr>
              <w:spacing w:line="240" w:lineRule="atLeast"/>
              <w:jc w:val="center"/>
              <w:rPr>
                <w:rFonts w:ascii="Times New Roman" w:hAnsi="Times New Roman"/>
                <w:sz w:val="3"/>
              </w:rPr>
            </w:pPr>
          </w:p>
        </w:tc>
        <w:tc>
          <w:tcPr>
            <w:tcW w:w="60" w:type="dxa"/>
            <w:tcBorders>
              <w:bottom w:val="thickThinSmallGap" w:sz="18" w:space="0" w:color="auto"/>
              <w:right w:val="thickThinSmallGap" w:sz="18" w:space="0" w:color="auto"/>
            </w:tcBorders>
            <w:shd w:val="clear" w:color="auto" w:fill="000000"/>
            <w:vAlign w:val="bottom"/>
          </w:tcPr>
          <w:p w:rsidR="001911D0" w:rsidRDefault="001911D0" w:rsidP="007828F6">
            <w:pPr>
              <w:spacing w:line="240" w:lineRule="atLeast"/>
              <w:jc w:val="center"/>
              <w:rPr>
                <w:rFonts w:ascii="Times New Roman" w:hAnsi="Times New Roman"/>
                <w:sz w:val="3"/>
              </w:rPr>
            </w:pPr>
          </w:p>
        </w:tc>
      </w:tr>
    </w:tbl>
    <w:p w:rsidR="001911D0" w:rsidRDefault="001911D0" w:rsidP="00566951">
      <w:pPr>
        <w:spacing w:line="240" w:lineRule="atLeast"/>
        <w:jc w:val="center"/>
        <w:rPr>
          <w:rFonts w:ascii="Times New Roman" w:hAnsi="Times New Roman"/>
          <w:sz w:val="3"/>
        </w:rPr>
        <w:sectPr w:rsidR="001911D0">
          <w:pgSz w:w="11900" w:h="16840"/>
          <w:pgMar w:top="1440" w:right="1220" w:bottom="1440" w:left="1060" w:header="0" w:footer="0" w:gutter="0"/>
          <w:cols w:space="0" w:equalWidth="0">
            <w:col w:w="9620"/>
          </w:cols>
          <w:docGrid w:linePitch="360"/>
        </w:sectPr>
      </w:pPr>
      <w:r>
        <w:rPr>
          <w:noProof/>
        </w:rPr>
        <w:pict>
          <v:line id="_x0000_s1026" style="position:absolute;left:0;text-align:left;z-index:-251658240;mso-position-horizontal-relative:text;mso-position-vertical-relative:text" from="-2pt,1.05pt" to="482.9pt,1.05pt" o:allowincell="f" o:userdrawn="t" strokeweight=".72pt"/>
        </w:pict>
      </w:r>
    </w:p>
    <w:p w:rsidR="001911D0" w:rsidRDefault="001911D0" w:rsidP="003C2790">
      <w:pPr>
        <w:jc w:val="both"/>
      </w:pPr>
      <w:bookmarkStart w:id="2" w:name="page4"/>
      <w:bookmarkStart w:id="3" w:name="page5"/>
      <w:bookmarkEnd w:id="2"/>
      <w:bookmarkEnd w:id="3"/>
      <w:r w:rsidRPr="003C2790">
        <w:rPr>
          <w:b/>
          <w:sz w:val="24"/>
          <w:szCs w:val="24"/>
        </w:rPr>
        <w:t>3 COMPETENZE CHIAVE PER L’APPRENDIMENTO PERMANENTE QUADRO DI RIFERIMENTO EUROPEO</w:t>
      </w:r>
      <w:r>
        <w:rPr>
          <w:b/>
          <w:sz w:val="24"/>
          <w:szCs w:val="24"/>
        </w:rPr>
        <w:t xml:space="preserve"> (</w:t>
      </w:r>
      <w:r>
        <w:t xml:space="preserve">RACCOMANDAZIONE DEL CONSIGLIO del 22 maggio 2018) </w:t>
      </w:r>
    </w:p>
    <w:p w:rsidR="001911D0" w:rsidRDefault="001911D0" w:rsidP="003C2790">
      <w:pPr>
        <w:jc w:val="both"/>
      </w:pPr>
    </w:p>
    <w:p w:rsidR="001911D0" w:rsidRDefault="001911D0" w:rsidP="003C2790">
      <w:pPr>
        <w:jc w:val="both"/>
      </w:pPr>
      <w:r>
        <w:t xml:space="preserve">Ai fini della presente raccomandazione le competenze sono definite come una combinazione di conoscenze, abilità e atteggiamenti, in cui: d) la conoscenza si compone di fatti e cifre, concetti, idee e teorie che sono già stabiliti e che forniscono le basi per comprendere un certo settore o argomento; e) per abilità si intende sapere ed essere capaci di eseguire processi ed applicare le conoscenze esistenti al fine di ottenere risultati; f) gli atteggiamenti descrivono la disposizione e la mentalità per agire o reagire a idee, persone o situazioni. Le competenze chiave sono quelle di cui tutti hanno bisogno per la realizzazione e lo sviluppo personali, l’occupabilità, l’inclusione sociale, uno stile di vita sostenibile, una vita fruttuosa in società pacifiche, una gestione della vita attenta alla salute e la cittadinanza attiva. Esse si sviluppano in una prospettiva di apprendimento permanente, dalla prima infanzia a tutta la vita adulta, mediante l’apprendimento formale, non formale e informale in tutti i contesti, compresi la famiglia, la scuola, il luogo di lavoro, il vicinato e altre comunità. Le competenze chiave sono considerate tutte di pari importanza; ognuna di esse contribuisce a una vita fruttuosa nella società. Le competenze possono essere applicate in molti contesti differenti e in combinazioni diverse. Esse si sovrappongono e sono interconnesse; gli aspetti essenziali per un determinato ambito favoriscono le competenze in un altro. Elementi quali il pensiero critico, la risoluzione di problemi, il lavoro di squadra, le abilità comunicative e negoziali, le abilità analitiche, la creatività e le abilità interculturali sottendono a tutte le competenze chiave. Il quadro di riferimento delinea otto tipi di competenze chiave: </w:t>
      </w:r>
    </w:p>
    <w:p w:rsidR="001911D0" w:rsidRDefault="001911D0" w:rsidP="003C2790">
      <w:pPr>
        <w:jc w:val="both"/>
      </w:pPr>
      <w:r>
        <w:t xml:space="preserve">— competenza alfabetica funzionale, </w:t>
      </w:r>
    </w:p>
    <w:p w:rsidR="001911D0" w:rsidRDefault="001911D0" w:rsidP="003C2790">
      <w:pPr>
        <w:jc w:val="both"/>
      </w:pPr>
      <w:r>
        <w:t xml:space="preserve">— competenza multilinguistica, </w:t>
      </w:r>
    </w:p>
    <w:p w:rsidR="001911D0" w:rsidRDefault="001911D0" w:rsidP="003C2790">
      <w:pPr>
        <w:jc w:val="both"/>
      </w:pPr>
      <w:r>
        <w:t xml:space="preserve">— competenza matematica e competenza in scienze, tecnologie e ingegneria, </w:t>
      </w:r>
    </w:p>
    <w:p w:rsidR="001911D0" w:rsidRDefault="001911D0" w:rsidP="003C2790">
      <w:pPr>
        <w:jc w:val="both"/>
      </w:pPr>
      <w:r>
        <w:t>— competenza digitale,</w:t>
      </w:r>
    </w:p>
    <w:p w:rsidR="001911D0" w:rsidRDefault="001911D0" w:rsidP="003C2790">
      <w:pPr>
        <w:jc w:val="both"/>
      </w:pPr>
      <w:r>
        <w:t xml:space="preserve">— competenza personale, sociale e capacità di imparare a imparare, </w:t>
      </w:r>
    </w:p>
    <w:p w:rsidR="001911D0" w:rsidRDefault="001911D0" w:rsidP="003C2790">
      <w:pPr>
        <w:jc w:val="both"/>
      </w:pPr>
      <w:r>
        <w:t xml:space="preserve">— competenza in materia di cittadinanza, </w:t>
      </w:r>
    </w:p>
    <w:p w:rsidR="001911D0" w:rsidRDefault="001911D0" w:rsidP="003C2790">
      <w:pPr>
        <w:jc w:val="both"/>
      </w:pPr>
      <w:r>
        <w:t xml:space="preserve">— competenza imprenditoriale, </w:t>
      </w:r>
    </w:p>
    <w:p w:rsidR="001911D0" w:rsidRDefault="001911D0" w:rsidP="003C2790">
      <w:pPr>
        <w:jc w:val="both"/>
      </w:pPr>
      <w:r>
        <w:t>— competenza in materia di consapevolezza ed espressione culturale</w:t>
      </w:r>
    </w:p>
    <w:p w:rsidR="001911D0" w:rsidRDefault="001911D0" w:rsidP="003C2790">
      <w:pPr>
        <w:jc w:val="both"/>
      </w:pPr>
    </w:p>
    <w:p w:rsidR="001911D0" w:rsidRDefault="001911D0" w:rsidP="003C2790">
      <w:pPr>
        <w:jc w:val="both"/>
      </w:pPr>
      <w:r w:rsidRPr="00AD1060">
        <w:rPr>
          <w:b/>
        </w:rPr>
        <w:t xml:space="preserve">Nello specifico della materia la competenza in scienze viene così </w:t>
      </w:r>
      <w:r>
        <w:rPr>
          <w:b/>
        </w:rPr>
        <w:t>definita</w:t>
      </w:r>
      <w:r>
        <w:t xml:space="preserve">: </w:t>
      </w:r>
    </w:p>
    <w:p w:rsidR="001911D0" w:rsidRDefault="001911D0" w:rsidP="003C2790">
      <w:pPr>
        <w:jc w:val="both"/>
      </w:pPr>
      <w:r>
        <w:t>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p>
    <w:p w:rsidR="001911D0" w:rsidRPr="00AD1060" w:rsidRDefault="001911D0" w:rsidP="003C2790">
      <w:pPr>
        <w:jc w:val="both"/>
        <w:rPr>
          <w:b/>
        </w:rPr>
      </w:pPr>
      <w:r w:rsidRPr="00AD1060">
        <w:rPr>
          <w:b/>
        </w:rPr>
        <w:t>E le conoscenze e le abilità legati a tale competenza sono:</w:t>
      </w:r>
    </w:p>
    <w:p w:rsidR="001911D0" w:rsidRDefault="001911D0" w:rsidP="003C2790">
      <w:pPr>
        <w:jc w:val="both"/>
      </w:pPr>
      <w:r>
        <w:t xml:space="preserve">Per quanto concerne scienze, tecnologie e ingegneria, la conoscenza essenziale comprende i principi di base del mondo naturale, i concetti, le teorie, i principi e i metodi scientifici fondamentali, le tecnologie e i prodotti e processi tecnologici, nonché la comprensione dell’impatto delle scienze, delle tecnologie e dell’ingegneria, così come dell’attività umana in genere, sull’ambiente naturale. </w:t>
      </w:r>
    </w:p>
    <w:p w:rsidR="001911D0" w:rsidRDefault="001911D0" w:rsidP="003C2790">
      <w:pPr>
        <w:jc w:val="both"/>
      </w:pPr>
      <w:r>
        <w:t xml:space="preserve">Queste competenze dovrebbero consentire alle persone di </w:t>
      </w:r>
      <w:r w:rsidRPr="00AD1060">
        <w:rPr>
          <w:b/>
        </w:rPr>
        <w:t>comprendere meglio i progressi, i limiti e i rischi delle teorie, applicazioni e tecnologie scientifiche nella società in senso lato</w:t>
      </w:r>
      <w:r>
        <w:t xml:space="preserve"> (in relazione alla presa di decisione, ai valori, alle questioni morali, alla cultura ecc.). Tra le abilità rientra la comprensione della scienza </w:t>
      </w:r>
      <w:r w:rsidRPr="00AD1060">
        <w:rPr>
          <w:b/>
        </w:rPr>
        <w:t>in quanto processo di investigazione mediante metodologie specifiche</w:t>
      </w:r>
      <w:r>
        <w:t xml:space="preserve">, tra cui osservazioni ed esperimenti controllati, la capacità di utilizzare il pensiero logico e razionale per verificare un’ipotesi, nonché la disponibilità a rinunciare alle proprie convinzioni se esse sono smentite da nuovi risultati empirici. Le abilità comprendono inoltre </w:t>
      </w:r>
      <w:r w:rsidRPr="00AD1060">
        <w:rPr>
          <w:b/>
        </w:rPr>
        <w:t>la capacità di utilizzare e maneggiare strumenti e macchinari tecnologici nonché dati scientifici per raggiungere un obiettivo o per formulare una decisione o conclusione sulla base di dati probanti</w:t>
      </w:r>
      <w:r>
        <w:t>. Le persone dovrebbero essere anche in grado di riconoscere gli aspetti essenziali dell’indagine scientifica ed essere capaci di comunicare le conclusioni e i ragionamenti afferenti. Questa competenza comprende un atteggiamento di valutazione critica e curiosità, l’interesse per le questioni etiche e l’attenzione sia alla sicurezza sia alla sostenibilità ambientale, in particolare per quanto concerne il progresso scientifico e tecnologico in relazione all’individuo, alla famiglia, alla comunità e alle questioni di dimensione globale.</w:t>
      </w:r>
    </w:p>
    <w:p w:rsidR="001911D0" w:rsidRDefault="001911D0" w:rsidP="003C2790">
      <w:pPr>
        <w:jc w:val="both"/>
      </w:pPr>
    </w:p>
    <w:p w:rsidR="001911D0" w:rsidRPr="003C2790" w:rsidRDefault="001911D0" w:rsidP="003C2790">
      <w:pPr>
        <w:jc w:val="both"/>
        <w:rPr>
          <w:b/>
          <w:sz w:val="24"/>
          <w:szCs w:val="24"/>
        </w:rPr>
      </w:pPr>
    </w:p>
    <w:p w:rsidR="001911D0" w:rsidRDefault="001911D0" w:rsidP="00566951">
      <w:pPr>
        <w:spacing w:line="200" w:lineRule="exact"/>
        <w:rPr>
          <w:b/>
          <w:sz w:val="24"/>
          <w:szCs w:val="24"/>
        </w:rPr>
      </w:pPr>
    </w:p>
    <w:p w:rsidR="001911D0" w:rsidRDefault="001911D0" w:rsidP="00566951">
      <w:pPr>
        <w:spacing w:line="200" w:lineRule="exact"/>
        <w:rPr>
          <w:b/>
          <w:sz w:val="24"/>
          <w:szCs w:val="24"/>
        </w:rPr>
      </w:pPr>
    </w:p>
    <w:p w:rsidR="001911D0" w:rsidRDefault="001911D0" w:rsidP="00566951">
      <w:pPr>
        <w:spacing w:line="200" w:lineRule="exact"/>
        <w:rPr>
          <w:b/>
          <w:sz w:val="24"/>
          <w:szCs w:val="24"/>
        </w:rPr>
      </w:pPr>
    </w:p>
    <w:p w:rsidR="001911D0" w:rsidRDefault="001911D0" w:rsidP="00566951">
      <w:pPr>
        <w:spacing w:line="200" w:lineRule="exact"/>
        <w:rPr>
          <w:b/>
          <w:sz w:val="24"/>
          <w:szCs w:val="24"/>
        </w:rPr>
      </w:pPr>
    </w:p>
    <w:p w:rsidR="001911D0" w:rsidRPr="007D2A21" w:rsidRDefault="001911D0" w:rsidP="00566951">
      <w:pPr>
        <w:spacing w:line="200" w:lineRule="exact"/>
        <w:rPr>
          <w:rFonts w:ascii="Times New Roman" w:hAnsi="Times New Roman"/>
          <w:b/>
          <w:sz w:val="24"/>
          <w:szCs w:val="24"/>
        </w:rPr>
      </w:pPr>
      <w:r>
        <w:rPr>
          <w:noProof/>
        </w:rPr>
        <w:pict>
          <v:line id="_x0000_s1027" style="position:absolute;z-index:-251659264;mso-position-horizontal-relative:page;mso-position-vertical-relative:page" from="55.4pt,163.45pt" to="531.45pt,163.45pt" o:allowincell="f" o:userdrawn="t" strokecolor="#ffc" strokeweight=".02114mm">
            <w10:wrap anchorx="page" anchory="page"/>
          </v:line>
        </w:pict>
      </w:r>
      <w:bookmarkStart w:id="4" w:name="page6"/>
      <w:bookmarkEnd w:id="4"/>
      <w:r>
        <w:rPr>
          <w:b/>
          <w:sz w:val="24"/>
          <w:szCs w:val="24"/>
        </w:rPr>
        <w:t xml:space="preserve">3.1 </w:t>
      </w:r>
      <w:r w:rsidRPr="007D2A21">
        <w:rPr>
          <w:b/>
          <w:sz w:val="24"/>
          <w:szCs w:val="24"/>
        </w:rPr>
        <w:t>COMPETENZE DI BASE</w:t>
      </w:r>
      <w:r>
        <w:rPr>
          <w:b/>
          <w:sz w:val="24"/>
          <w:szCs w:val="24"/>
        </w:rPr>
        <w:t xml:space="preserve"> DELLA DISCIPLINA</w:t>
      </w:r>
    </w:p>
    <w:p w:rsidR="001911D0" w:rsidRPr="001055EB" w:rsidRDefault="001911D0" w:rsidP="00566951">
      <w:pPr>
        <w:jc w:val="both"/>
      </w:pPr>
      <w:r w:rsidRPr="001055EB">
        <w:t>L’insegnamento delle Scienze naturali concorre insieme alle altre discipline all’acquisizione degli obiettivi educativi previsti per le competenze chiave di cittadinanza (riportate al punto 2.1 del POF) ) e ai risultati di apprendimento comuni a tutti i percorsi liceali (riportati al punto 2.2 del POF) per tutte le aree previste, in particolare per quella metodologica, logico – argomentativa, linguistica e comunicativa e scientifica e tecnologica.</w:t>
      </w:r>
    </w:p>
    <w:p w:rsidR="001911D0" w:rsidRPr="001055EB" w:rsidRDefault="001911D0" w:rsidP="00566951">
      <w:pPr>
        <w:jc w:val="both"/>
      </w:pPr>
      <w:r w:rsidRPr="001055EB">
        <w:t>In riferimento alle competenze chiave di cittadinanza si vuole ricordare in particolare che la Raccomandazione europea esplicita la competenza base in campo scientifico come:</w:t>
      </w:r>
    </w:p>
    <w:p w:rsidR="001911D0" w:rsidRPr="001055EB" w:rsidRDefault="001911D0" w:rsidP="00566951">
      <w:pPr>
        <w:jc w:val="both"/>
      </w:pPr>
      <w:r w:rsidRPr="001055EB">
        <w:t>“ la capacità e la disponibilità a usare l’insieme delle conoscenze e delle metodologie possedute per spiegare il mondo che ci circonda sapendo identificare le problematiche e traendo conclusioni che siano basate su fatti comprovati”</w:t>
      </w:r>
    </w:p>
    <w:p w:rsidR="001911D0" w:rsidRPr="001055EB" w:rsidRDefault="001911D0" w:rsidP="00566951">
      <w:pPr>
        <w:jc w:val="both"/>
      </w:pPr>
      <w:r w:rsidRPr="001055EB">
        <w:t>In riferimento agli assi culturali, le Scienze naturali assumono un ruolo chiave per il conseguimento delle competenze dell’asse scientifico – tecnologico che sono:</w:t>
      </w:r>
    </w:p>
    <w:p w:rsidR="001911D0" w:rsidRPr="001055EB" w:rsidRDefault="001911D0" w:rsidP="00566951">
      <w:pPr>
        <w:jc w:val="both"/>
      </w:pPr>
      <w:r w:rsidRPr="001055EB">
        <w:t>Osservare, descrivere ed analizzare fenomeni appartenenti alla realtà naturale e artificiale e riconoscere nelle sue varie forme i concetti di sistema e di complessità;</w:t>
      </w:r>
    </w:p>
    <w:p w:rsidR="001911D0" w:rsidRPr="001055EB" w:rsidRDefault="001911D0" w:rsidP="00566951">
      <w:pPr>
        <w:jc w:val="both"/>
      </w:pPr>
      <w:r w:rsidRPr="001055EB">
        <w:t>Analizzare qualitativamente e quantitativamente fenomeni legati alle trasformazioni di energia a partire dall’esperienza;</w:t>
      </w:r>
    </w:p>
    <w:p w:rsidR="001911D0" w:rsidRPr="001055EB" w:rsidRDefault="001911D0" w:rsidP="00566951">
      <w:pPr>
        <w:jc w:val="both"/>
      </w:pPr>
      <w:r w:rsidRPr="001055EB">
        <w:t>Essere consapevole delle potenzialità e dei limiti delle tecnologie nel contesto culturale e sociale in cui vengono applicate.</w:t>
      </w:r>
    </w:p>
    <w:p w:rsidR="001911D0" w:rsidRPr="001055EB" w:rsidRDefault="001911D0" w:rsidP="00566951">
      <w:pPr>
        <w:jc w:val="both"/>
      </w:pPr>
      <w:r w:rsidRPr="001055EB">
        <w:t>La disciplina contribuisce inoltre, assieme a tutte le altre, al conseguimento delle competenze di base dell’asse dei linguaggi in riferimento in particolare all’uso del linguaggio scientifico:</w:t>
      </w:r>
    </w:p>
    <w:p w:rsidR="001911D0" w:rsidRPr="001055EB" w:rsidRDefault="001911D0" w:rsidP="00566951">
      <w:pPr>
        <w:jc w:val="both"/>
      </w:pPr>
      <w:r w:rsidRPr="001055EB">
        <w:t>Padroneggiare gli strumenti espressivi ed argomentativi indispensabili per gestire l’interazione comunicativa verbale in vari contesti;</w:t>
      </w:r>
    </w:p>
    <w:p w:rsidR="001911D0" w:rsidRPr="001055EB" w:rsidRDefault="001911D0" w:rsidP="00566951">
      <w:pPr>
        <w:jc w:val="both"/>
      </w:pPr>
      <w:r w:rsidRPr="001055EB">
        <w:t>Leggere, comprendere ed interpretare testi scritti di vario tipo;</w:t>
      </w:r>
    </w:p>
    <w:p w:rsidR="001911D0" w:rsidRDefault="001911D0" w:rsidP="00566951">
      <w:pPr>
        <w:jc w:val="both"/>
      </w:pPr>
      <w:r w:rsidRPr="001055EB">
        <w:t>Produrre testi di vario tipo in relazione ai differenti scopi comunicativi.</w:t>
      </w:r>
    </w:p>
    <w:p w:rsidR="001911D0" w:rsidRDefault="001911D0" w:rsidP="00566951">
      <w:pPr>
        <w:jc w:val="both"/>
        <w:rPr>
          <w:b/>
          <w:sz w:val="24"/>
          <w:szCs w:val="24"/>
        </w:rPr>
      </w:pPr>
    </w:p>
    <w:p w:rsidR="001911D0" w:rsidRPr="007D2A21" w:rsidRDefault="001911D0" w:rsidP="00566951">
      <w:pPr>
        <w:jc w:val="both"/>
        <w:rPr>
          <w:b/>
          <w:sz w:val="24"/>
          <w:szCs w:val="24"/>
        </w:rPr>
      </w:pPr>
      <w:r>
        <w:rPr>
          <w:b/>
          <w:sz w:val="24"/>
          <w:szCs w:val="24"/>
        </w:rPr>
        <w:t xml:space="preserve">4. </w:t>
      </w:r>
      <w:r w:rsidRPr="007D2A21">
        <w:rPr>
          <w:b/>
          <w:sz w:val="24"/>
          <w:szCs w:val="24"/>
        </w:rPr>
        <w:t>COMPETENZE DISCIPLINARI GENERALI</w:t>
      </w:r>
    </w:p>
    <w:p w:rsidR="001911D0" w:rsidRPr="007D2A21" w:rsidRDefault="001911D0" w:rsidP="00566951">
      <w:pPr>
        <w:jc w:val="both"/>
      </w:pPr>
      <w:r w:rsidRPr="007D2A21">
        <w:t>Per quanto riguarda le competenze proprie della disciplina, sotto riportate, si sottolinea la gradualità nella loro acquisizione da parte degli studenti, che terrà conto delle situazioni individuali, della classe, dei diversi indirizzi nonché delle particolari situazioni riportate nel PAI.</w:t>
      </w:r>
    </w:p>
    <w:p w:rsidR="001911D0" w:rsidRPr="007D2A21" w:rsidRDefault="001911D0" w:rsidP="00566951">
      <w:pPr>
        <w:jc w:val="both"/>
      </w:pPr>
      <w:r w:rsidRPr="007D2A21">
        <w:t>Le competenze generali riportate nelle indicazioni nazionali ed esplicitate nelle programmazioni delle singole discipline dei vari anni sono:</w:t>
      </w:r>
    </w:p>
    <w:p w:rsidR="001911D0" w:rsidRDefault="001911D0" w:rsidP="00566951">
      <w:pPr>
        <w:ind w:left="360"/>
        <w:jc w:val="both"/>
        <w:rPr>
          <w:b/>
        </w:rPr>
      </w:pPr>
    </w:p>
    <w:p w:rsidR="001911D0" w:rsidRPr="007D2A21" w:rsidRDefault="001911D0" w:rsidP="00566951">
      <w:pPr>
        <w:numPr>
          <w:ilvl w:val="0"/>
          <w:numId w:val="18"/>
        </w:numPr>
        <w:jc w:val="both"/>
        <w:rPr>
          <w:b/>
        </w:rPr>
      </w:pPr>
      <w:r w:rsidRPr="007D2A21">
        <w:rPr>
          <w:b/>
        </w:rPr>
        <w:t>possedere i contenuti disciplinari fondamentali;</w:t>
      </w:r>
    </w:p>
    <w:p w:rsidR="001911D0" w:rsidRPr="007D2A21" w:rsidRDefault="001911D0" w:rsidP="00566951">
      <w:pPr>
        <w:jc w:val="both"/>
        <w:rPr>
          <w:b/>
        </w:rPr>
      </w:pPr>
    </w:p>
    <w:p w:rsidR="001911D0" w:rsidRPr="007D2A21" w:rsidRDefault="001911D0" w:rsidP="00566951">
      <w:pPr>
        <w:numPr>
          <w:ilvl w:val="0"/>
          <w:numId w:val="18"/>
        </w:numPr>
        <w:jc w:val="both"/>
        <w:rPr>
          <w:b/>
        </w:rPr>
      </w:pPr>
      <w:r w:rsidRPr="007D2A21">
        <w:rPr>
          <w:b/>
        </w:rPr>
        <w:t>sapere effettuare connessioni logiche;</w:t>
      </w:r>
    </w:p>
    <w:p w:rsidR="001911D0" w:rsidRPr="007D2A21" w:rsidRDefault="001911D0" w:rsidP="00566951">
      <w:pPr>
        <w:jc w:val="both"/>
        <w:rPr>
          <w:b/>
        </w:rPr>
      </w:pPr>
    </w:p>
    <w:p w:rsidR="001911D0" w:rsidRPr="007D2A21" w:rsidRDefault="001911D0" w:rsidP="00566951">
      <w:pPr>
        <w:numPr>
          <w:ilvl w:val="0"/>
          <w:numId w:val="18"/>
        </w:numPr>
        <w:jc w:val="both"/>
        <w:rPr>
          <w:b/>
        </w:rPr>
      </w:pPr>
      <w:r w:rsidRPr="007D2A21">
        <w:rPr>
          <w:b/>
        </w:rPr>
        <w:t>riconoscere o stabilire relazioni;</w:t>
      </w:r>
    </w:p>
    <w:p w:rsidR="001911D0" w:rsidRPr="007D2A21" w:rsidRDefault="001911D0" w:rsidP="00566951">
      <w:pPr>
        <w:jc w:val="both"/>
        <w:rPr>
          <w:b/>
        </w:rPr>
      </w:pPr>
    </w:p>
    <w:p w:rsidR="001911D0" w:rsidRPr="007D2A21" w:rsidRDefault="001911D0" w:rsidP="00566951">
      <w:pPr>
        <w:numPr>
          <w:ilvl w:val="0"/>
          <w:numId w:val="18"/>
        </w:numPr>
        <w:jc w:val="both"/>
        <w:rPr>
          <w:b/>
        </w:rPr>
      </w:pPr>
      <w:r w:rsidRPr="007D2A21">
        <w:rPr>
          <w:b/>
        </w:rPr>
        <w:t>classificare;</w:t>
      </w:r>
    </w:p>
    <w:p w:rsidR="001911D0" w:rsidRPr="007D2A21" w:rsidRDefault="001911D0" w:rsidP="00566951">
      <w:pPr>
        <w:jc w:val="both"/>
        <w:rPr>
          <w:b/>
        </w:rPr>
      </w:pPr>
    </w:p>
    <w:p w:rsidR="001911D0" w:rsidRPr="007D2A21" w:rsidRDefault="001911D0" w:rsidP="00566951">
      <w:pPr>
        <w:numPr>
          <w:ilvl w:val="0"/>
          <w:numId w:val="18"/>
        </w:numPr>
        <w:jc w:val="both"/>
        <w:rPr>
          <w:b/>
        </w:rPr>
      </w:pPr>
      <w:r w:rsidRPr="007D2A21">
        <w:rPr>
          <w:b/>
        </w:rPr>
        <w:t>formulare ipotesi in base ai dati forniti, trarre conclusioni basate sui risultati ottenuti e sulle ipotesi verificate;</w:t>
      </w:r>
    </w:p>
    <w:p w:rsidR="001911D0" w:rsidRPr="007D2A21" w:rsidRDefault="001911D0" w:rsidP="00566951">
      <w:pPr>
        <w:jc w:val="both"/>
        <w:rPr>
          <w:b/>
        </w:rPr>
      </w:pPr>
    </w:p>
    <w:p w:rsidR="001911D0" w:rsidRPr="007D2A21" w:rsidRDefault="001911D0" w:rsidP="00566951">
      <w:pPr>
        <w:numPr>
          <w:ilvl w:val="0"/>
          <w:numId w:val="18"/>
        </w:numPr>
        <w:jc w:val="both"/>
        <w:rPr>
          <w:b/>
        </w:rPr>
      </w:pPr>
      <w:r w:rsidRPr="007D2A21">
        <w:rPr>
          <w:b/>
        </w:rPr>
        <w:t>risolvere situazioni problematiche utilizzando linguaggi specifici;</w:t>
      </w:r>
    </w:p>
    <w:p w:rsidR="001911D0" w:rsidRPr="007D2A21" w:rsidRDefault="001911D0" w:rsidP="00566951">
      <w:pPr>
        <w:jc w:val="both"/>
      </w:pPr>
      <w:r w:rsidRPr="007D2A21">
        <w:t>applicare le conoscenze acquisite a situazioni della vita reale, anche per porsi in modo critico e consapevole di fronte ai temi di carattere scientifico e tecnologico della società attuale.</w:t>
      </w:r>
    </w:p>
    <w:p w:rsidR="001911D0" w:rsidRDefault="001911D0" w:rsidP="00566951">
      <w:pPr>
        <w:jc w:val="both"/>
      </w:pPr>
    </w:p>
    <w:p w:rsidR="001911D0" w:rsidRPr="007D2A21" w:rsidRDefault="001911D0" w:rsidP="00566951">
      <w:pPr>
        <w:jc w:val="both"/>
        <w:rPr>
          <w:b/>
          <w:sz w:val="24"/>
          <w:szCs w:val="24"/>
        </w:rPr>
      </w:pPr>
      <w:r w:rsidRPr="007D2A21">
        <w:rPr>
          <w:b/>
          <w:sz w:val="24"/>
          <w:szCs w:val="24"/>
        </w:rPr>
        <w:t>5.</w:t>
      </w:r>
      <w:r>
        <w:rPr>
          <w:b/>
          <w:sz w:val="24"/>
          <w:szCs w:val="24"/>
        </w:rPr>
        <w:t xml:space="preserve"> </w:t>
      </w:r>
      <w:r w:rsidRPr="007D2A21">
        <w:rPr>
          <w:b/>
          <w:sz w:val="24"/>
          <w:szCs w:val="24"/>
        </w:rPr>
        <w:t>METODOLOGIE (Indicazioni nazionali)</w:t>
      </w:r>
    </w:p>
    <w:p w:rsidR="001911D0" w:rsidRPr="007D2A21" w:rsidRDefault="001911D0" w:rsidP="00566951">
      <w:pPr>
        <w:jc w:val="both"/>
      </w:pPr>
      <w:r w:rsidRPr="007D2A21">
        <w:t>Al termine del percorso liceale lo studente possiede le conoscenze disciplinari e le metodologie tipiche delle scienze della natura, in particolare delle scienze della Terra, della chimica e della biologia. Queste diverse aree disciplinari sono caratterizzate da concetti e da metodi di indagine propri, ma si basano tutte sulla stessa strategia dell’indagine scientifica che fa riferimento anche alla dimensione di «osservazione e sperimentazione». L’acquisizione di questo metodo, secondo le particolari declinazioni che esso ha nei vari ambiti, unitamente al possesso dei contenuti disciplinari fondamentali, costituisce l’aspetto formativo e orientativo dell’apprendimento/insegnamento delle scienze. Questo è il contributo specifico che il sapere scientifico può dare all’acquisizione di “strumenti culturali e metodologici per una comprensione approfondita della realtà”.</w:t>
      </w:r>
    </w:p>
    <w:p w:rsidR="001911D0" w:rsidRPr="007D2A21" w:rsidRDefault="001911D0" w:rsidP="00566951">
      <w:pPr>
        <w:jc w:val="both"/>
      </w:pPr>
    </w:p>
    <w:p w:rsidR="001911D0" w:rsidRPr="007D2A21" w:rsidRDefault="001911D0" w:rsidP="00566951">
      <w:pPr>
        <w:jc w:val="both"/>
      </w:pPr>
      <w:r w:rsidRPr="007D2A21">
        <w:t>Lo studente acquisisce la consapevolezza critica dei rapporti tra lo sviluppo delle conoscenze all’interno delle aree disciplinari oggetto di studio e il contesto storico, filosofico e tecnologico, nonché dei nessi reciproci e con l’ambi</w:t>
      </w:r>
      <w:r>
        <w:t>to scientifico più in generale.</w:t>
      </w:r>
    </w:p>
    <w:p w:rsidR="001911D0" w:rsidRDefault="001911D0" w:rsidP="00566951">
      <w:pPr>
        <w:jc w:val="both"/>
      </w:pPr>
      <w:r w:rsidRPr="007D2A21">
        <w:t>In tale percorso riveste un’importanza fondamentale la dimensione sperimentale, dimensione costitutiva di tali discipline e come tale da tenere sempre presente. Il laboratorio è uno dei momenti più significativi in cui essa si esprime, in quanto circostanza privilegiata del “fare scienza” attraverso l’organizzazione e l’esecuzione di attività sperimentali, che possono comunque utilmente svolgersi anche in classe o sul campo. Tale dimensione rimane un aspetto irrinunciabile della formazione scientifica e una guida per tutto il percorso formativo, anche quando non siano possibili attività di laboratorio in senso stretto, ad esempio attraverso la presentazione, discussione ed elaborazione di dati sperimentali, l’utilizzo di filmati, simulazioni, modelli ed esperimenti virtuali, la presentazione – anche attraverso brani originali di scienziati – di esperimenti cruciali nello sviluppo del sapere scientifico. L’esperimento è infatti un momento irrinunciabile della formazione scientifica e va pertanto promosso in tutti gli anni di studio e in tutti gli ambiti disciplinari.</w:t>
      </w:r>
    </w:p>
    <w:p w:rsidR="001911D0" w:rsidRPr="00C940AC" w:rsidRDefault="001911D0" w:rsidP="00566951">
      <w:pPr>
        <w:jc w:val="both"/>
        <w:rPr>
          <w:i/>
        </w:rPr>
      </w:pPr>
      <w:r w:rsidRPr="00C940AC">
        <w:rPr>
          <w:i/>
        </w:rPr>
        <w:t>Alle attività sperimentali, anche svolte in un’ottica pluri‐ o transdisciplinare, in raccordo con l’insegnamento di fisica, va dedicata una congrua parte del monte ore annuale (Scienze Applicate).</w:t>
      </w:r>
    </w:p>
    <w:p w:rsidR="001911D0" w:rsidRPr="007D2A21" w:rsidRDefault="001911D0" w:rsidP="00566951">
      <w:pPr>
        <w:jc w:val="both"/>
      </w:pPr>
      <w:r w:rsidRPr="007D2A21">
        <w:t>Il percorso dall’ideazione dell’esperimento alla discussione dei risultati ottenuti aiuta lo studente a porre domande, a raccogliere dati e a interpretarli, a porsi in modi critico di fronte ai problemi, acquisendo man mano gli atteggiamenti e la mentalità tipici dell’indagine scientifica.</w:t>
      </w:r>
    </w:p>
    <w:p w:rsidR="001911D0" w:rsidRPr="007D2A21" w:rsidRDefault="001911D0" w:rsidP="00566951">
      <w:pPr>
        <w:jc w:val="both"/>
      </w:pPr>
      <w:r w:rsidRPr="007D2A21">
        <w:t>Nel primo biennio prevale un approccio di tipo fenomenologico e osservativo‐descrittivo.</w:t>
      </w:r>
    </w:p>
    <w:p w:rsidR="001911D0" w:rsidRPr="007D2A21" w:rsidRDefault="001911D0" w:rsidP="00566951">
      <w:pPr>
        <w:jc w:val="both"/>
      </w:pPr>
      <w:r w:rsidRPr="007D2A21">
        <w:t>Si introduce, in termini operativi e come premessa agli sviluppi successivi, il metodo sperimentale nei suoi aspetti essenziali.</w:t>
      </w:r>
    </w:p>
    <w:p w:rsidR="001911D0" w:rsidRPr="007D2A21" w:rsidRDefault="001911D0" w:rsidP="00566951">
      <w:pPr>
        <w:jc w:val="both"/>
      </w:pPr>
      <w:r w:rsidRPr="007D2A21">
        <w:t>Nel secondo biennio e nel V anno si ampliano, si consolidano e si pongono in relazione i contenuti disciplinari, introducendo in modo graduale ma sistematico i concetti, i modelli e il formalismo che sono propri delle discipline oggetto di studio e che consentono una spiegazione più approfondita dei fenomeni.</w:t>
      </w:r>
    </w:p>
    <w:p w:rsidR="001911D0" w:rsidRDefault="001911D0" w:rsidP="00566951"/>
    <w:p w:rsidR="001911D0" w:rsidRDefault="001911D0" w:rsidP="00566951"/>
    <w:p w:rsidR="001911D0" w:rsidRPr="00E57D10" w:rsidRDefault="001911D0" w:rsidP="00566951">
      <w:pPr>
        <w:rPr>
          <w:b/>
          <w:sz w:val="24"/>
          <w:szCs w:val="24"/>
        </w:rPr>
      </w:pPr>
      <w:r>
        <w:rPr>
          <w:b/>
          <w:sz w:val="24"/>
          <w:szCs w:val="24"/>
        </w:rPr>
        <w:t xml:space="preserve">6. </w:t>
      </w:r>
      <w:r w:rsidRPr="00E57D10">
        <w:rPr>
          <w:b/>
          <w:sz w:val="24"/>
          <w:szCs w:val="24"/>
        </w:rPr>
        <w:t>METODOLOGIE</w:t>
      </w:r>
      <w:r>
        <w:rPr>
          <w:b/>
          <w:sz w:val="24"/>
          <w:szCs w:val="24"/>
        </w:rPr>
        <w:t xml:space="preserve"> </w:t>
      </w:r>
    </w:p>
    <w:p w:rsidR="001911D0" w:rsidRPr="00E57D10" w:rsidRDefault="001911D0" w:rsidP="00566951">
      <w:r w:rsidRPr="00E57D10">
        <w:t>Secondo quanto detto nella premessa le metodologie didattiche utilizzate dai Docenti saranno rivolte soprattutto a stimolare gli alunni ad un approccio problematico agli argomenti; questi, infatti, saranno trattati con un metodo scientifico; gli alunni saranno stimolati all'osservazione, alla formulazione di quesiti e di ipotesi, alla raccolta ed organizzazione dei dati ‐ conoscenze, alla loro elaborazione e saranno incoraggiati alla critica in modo da renderli protagonisti del loro processo di apprendimento e a far loro acquisire una graduale autonomia nello studio.</w:t>
      </w:r>
    </w:p>
    <w:p w:rsidR="001911D0" w:rsidRPr="00E57D10" w:rsidRDefault="001911D0" w:rsidP="00566951">
      <w:r w:rsidRPr="00E57D10">
        <w:t>I Docenti in considerazione della propria autonomia didattica, della situazione della classe , della disciplina, degli argomenti da svolgere, utilizzeranno la metodologie che riterranno più idonea scegliendo tra le seguenti (facendone riferimento nella propria programmazione :</w:t>
      </w:r>
    </w:p>
    <w:p w:rsidR="001911D0" w:rsidRPr="00E57D10" w:rsidRDefault="001911D0" w:rsidP="00566951">
      <w:r w:rsidRPr="00D302F4">
        <w:rPr>
          <w:b/>
        </w:rPr>
        <w:t>Lezione frontale</w:t>
      </w:r>
      <w:r w:rsidRPr="00E57D10">
        <w:t>: presentazione dell’argomento e degli obiettivi da raggiungere; domande‐stimolo per focalizzare l’attenzione e per verificare il possesso dei prerequis</w:t>
      </w:r>
      <w:r>
        <w:t>iti; esposizione dei contenuti.</w:t>
      </w:r>
    </w:p>
    <w:p w:rsidR="001911D0" w:rsidRPr="00E57D10" w:rsidRDefault="001911D0" w:rsidP="00566951">
      <w:r w:rsidRPr="00E57D10">
        <w:t>( per questa metodologia didattica utile sarà l’ utilizzo di lezioni in Power point, l’utilizzo di animazioni e filmati);</w:t>
      </w:r>
    </w:p>
    <w:p w:rsidR="001911D0" w:rsidRPr="00E57D10" w:rsidRDefault="001911D0" w:rsidP="00566951">
      <w:r w:rsidRPr="00D302F4">
        <w:rPr>
          <w:b/>
        </w:rPr>
        <w:t>Lezione dialogata</w:t>
      </w:r>
      <w:r w:rsidRPr="00E57D10">
        <w:t>: attraverso dialoghi guidati, discussioni collettive e semplici dibattiti; al fine di sviluppare negli alunni capacità critiche e di promuovere l’autovalutazione.</w:t>
      </w:r>
    </w:p>
    <w:p w:rsidR="001911D0" w:rsidRPr="00E57D10" w:rsidRDefault="001911D0" w:rsidP="00566951">
      <w:r w:rsidRPr="00D302F4">
        <w:rPr>
          <w:b/>
        </w:rPr>
        <w:t>Mappe concettuali</w:t>
      </w:r>
      <w:r w:rsidRPr="00E57D10">
        <w:t>: schematizzazione sintetica scritta dei punti centrali del percorso da compiere costruito anche in modo interattivo dal docente e dagli alunni.</w:t>
      </w:r>
    </w:p>
    <w:p w:rsidR="001911D0" w:rsidRPr="00E57D10" w:rsidRDefault="001911D0" w:rsidP="00566951">
      <w:r w:rsidRPr="00D302F4">
        <w:rPr>
          <w:b/>
        </w:rPr>
        <w:t>Lezioni guidate del libro di testo</w:t>
      </w:r>
      <w:r w:rsidRPr="00E57D10">
        <w:t>: soprattutto nei primi anni si guideranno gli studenti al corretto utilizzo e comprensione del libro di testo (in questo di valido supporto sono gli ebook e le lavagne LIM) attraverso la lettura in classe di brani e l’osservazione guidata di figure e schemi presenti nei testi.</w:t>
      </w:r>
    </w:p>
    <w:p w:rsidR="001911D0" w:rsidRPr="00E57D10" w:rsidRDefault="001911D0" w:rsidP="00566951">
      <w:r w:rsidRPr="00D302F4">
        <w:rPr>
          <w:b/>
        </w:rPr>
        <w:t>Attività esercitative</w:t>
      </w:r>
      <w:r w:rsidRPr="00E57D10">
        <w:t>: graduate, cominciando a puntare prima sull’acquisizione di conoscenze, poi sulla comprensione degli argomenti trattati per poi passare ad esercizi di applicazione. La loro risoluzione fornirà il percorso logico da seguire e le modalità ed i mezzi che si devono impiegare per risolvere probl</w:t>
      </w:r>
      <w:r>
        <w:t>emi.</w:t>
      </w:r>
    </w:p>
    <w:p w:rsidR="001911D0" w:rsidRPr="00E57D10" w:rsidRDefault="001911D0" w:rsidP="00566951">
      <w:r w:rsidRPr="00D302F4">
        <w:rPr>
          <w:b/>
        </w:rPr>
        <w:t>Lavori di gruppo</w:t>
      </w:r>
      <w:r w:rsidRPr="00E57D10">
        <w:t>: gli studenti potranno operare in piccoli gruppi, guidati dall’insegnante, per la lettura e comprensione di testi, la soluzione di problemi e il recupero.</w:t>
      </w:r>
    </w:p>
    <w:p w:rsidR="001911D0" w:rsidRPr="00E57D10" w:rsidRDefault="001911D0" w:rsidP="00566951">
      <w:r w:rsidRPr="00D302F4">
        <w:rPr>
          <w:b/>
        </w:rPr>
        <w:t>Tutoraggio</w:t>
      </w:r>
      <w:r w:rsidRPr="00E57D10">
        <w:t>: gli studenti che presentano delle difficoltà o che si sono assentati, saranno affidati a compagni che li aiuteranno nel percorso di recupero.</w:t>
      </w:r>
    </w:p>
    <w:p w:rsidR="001911D0" w:rsidRPr="00E57D10" w:rsidRDefault="001911D0" w:rsidP="00566951">
      <w:r w:rsidRPr="00D302F4">
        <w:rPr>
          <w:b/>
        </w:rPr>
        <w:t>Attività di laboratorio</w:t>
      </w:r>
      <w:r w:rsidRPr="00E57D10">
        <w:t>: il laboratorio verrà utilizzato sia allo scopo di verificare , ove possibile, quanto studiato, sia come strumento didattico per l’acquisizione di un corretto modo di operare scientifico sia a livello individuale che di gruppo.</w:t>
      </w:r>
    </w:p>
    <w:p w:rsidR="001911D0" w:rsidRDefault="001911D0" w:rsidP="00566951"/>
    <w:p w:rsidR="001911D0" w:rsidRDefault="001911D0" w:rsidP="00566951"/>
    <w:p w:rsidR="001911D0" w:rsidRDefault="001911D0" w:rsidP="00566951">
      <w:pPr>
        <w:rPr>
          <w:b/>
        </w:rPr>
      </w:pPr>
    </w:p>
    <w:p w:rsidR="001911D0" w:rsidRPr="00FD6058" w:rsidRDefault="001911D0" w:rsidP="00566951">
      <w:pPr>
        <w:rPr>
          <w:b/>
          <w:sz w:val="24"/>
          <w:szCs w:val="24"/>
        </w:rPr>
      </w:pPr>
      <w:r w:rsidRPr="00FD6058">
        <w:rPr>
          <w:b/>
          <w:sz w:val="24"/>
          <w:szCs w:val="24"/>
        </w:rPr>
        <w:t>7. I LABORATORI DI SCIENZE NATURALI</w:t>
      </w:r>
    </w:p>
    <w:p w:rsidR="001911D0" w:rsidRPr="00D302F4" w:rsidRDefault="001911D0" w:rsidP="00566951">
      <w:pPr>
        <w:rPr>
          <w:b/>
        </w:rPr>
      </w:pPr>
    </w:p>
    <w:p w:rsidR="001911D0" w:rsidRPr="00D302F4" w:rsidRDefault="001911D0" w:rsidP="00566951">
      <w:r w:rsidRPr="00D302F4">
        <w:t>Nel nostro Istituto sono presenti i seguenti Laboratori:</w:t>
      </w:r>
    </w:p>
    <w:p w:rsidR="001911D0" w:rsidRPr="00D302F4" w:rsidRDefault="001911D0" w:rsidP="00566951"/>
    <w:p w:rsidR="001911D0" w:rsidRPr="00D302F4" w:rsidRDefault="001911D0" w:rsidP="00566951">
      <w:pPr>
        <w:rPr>
          <w:b/>
        </w:rPr>
      </w:pPr>
      <w:r w:rsidRPr="00D302F4">
        <w:rPr>
          <w:b/>
        </w:rPr>
        <w:t>Laboratorio di Chimica;</w:t>
      </w:r>
    </w:p>
    <w:p w:rsidR="001911D0" w:rsidRPr="00D302F4" w:rsidRDefault="001911D0" w:rsidP="00566951">
      <w:pPr>
        <w:rPr>
          <w:b/>
        </w:rPr>
      </w:pPr>
    </w:p>
    <w:p w:rsidR="001911D0" w:rsidRPr="00D302F4" w:rsidRDefault="001911D0" w:rsidP="00566951">
      <w:pPr>
        <w:rPr>
          <w:b/>
        </w:rPr>
      </w:pPr>
      <w:r w:rsidRPr="00D302F4">
        <w:rPr>
          <w:b/>
        </w:rPr>
        <w:t>Laboratorio di Microscopia;</w:t>
      </w:r>
    </w:p>
    <w:p w:rsidR="001911D0" w:rsidRPr="00D302F4" w:rsidRDefault="001911D0" w:rsidP="00566951"/>
    <w:p w:rsidR="001911D0" w:rsidRPr="00D302F4" w:rsidRDefault="001911D0" w:rsidP="00566951">
      <w:pPr>
        <w:jc w:val="both"/>
      </w:pPr>
      <w:r w:rsidRPr="00D302F4">
        <w:t>Come indicato nelle finalità, negli obiettivi specifici di apprendimento e nelle metodologie didattiche, il laboratorio è visto, come momento irrinunciabile all’interno di un percorso didattico a carattere scientifico e strumento di formazione globale al fine di promuovere negli studenti una metodologia scientifico‐ sperimentale.</w:t>
      </w:r>
    </w:p>
    <w:p w:rsidR="001911D0" w:rsidRPr="00D302F4" w:rsidRDefault="001911D0" w:rsidP="00566951">
      <w:pPr>
        <w:jc w:val="both"/>
      </w:pPr>
      <w:r w:rsidRPr="00D302F4">
        <w:t>Le attività di laboratorio risultano parte integrante dei moduli didattici programmati dai Docenti del Dipartimento ed è visto anche come strumento per il conseguimento delle competenze di base.</w:t>
      </w:r>
    </w:p>
    <w:p w:rsidR="001911D0" w:rsidRPr="00D302F4" w:rsidRDefault="001911D0" w:rsidP="00566951">
      <w:pPr>
        <w:jc w:val="both"/>
      </w:pPr>
      <w:r w:rsidRPr="00D302F4">
        <w:t>Si ritiene quindi che le attività laboratoriali dovranno quindi occupare circa il 2</w:t>
      </w:r>
      <w:r>
        <w:t>0</w:t>
      </w:r>
      <w:r w:rsidRPr="00D302F4">
        <w:t xml:space="preserve">% dell’orario d’insegnamento delle classi I, II, III, IV degli indirizzi Scientifico, Scienze Umane e Linguistico, e il </w:t>
      </w:r>
      <w:r>
        <w:t>30</w:t>
      </w:r>
      <w:r w:rsidRPr="00D302F4">
        <w:t>% nel Liceo delle Scienze Applicate.</w:t>
      </w:r>
    </w:p>
    <w:p w:rsidR="001911D0" w:rsidRPr="00D302F4" w:rsidRDefault="001911D0" w:rsidP="00566951">
      <w:pPr>
        <w:jc w:val="both"/>
      </w:pPr>
      <w:r w:rsidRPr="00D302F4">
        <w:t>Nella programmazione di Dipartimento sono indicate le ore e le attività di laboratorio per le varie discipline; i Docenti adatteranno la propria programmazione individuale all’ indirizzo di studi, alla situazione della classe e ad eventuali bisogni educativi speciali.</w:t>
      </w:r>
    </w:p>
    <w:p w:rsidR="001911D0" w:rsidRPr="00D302F4" w:rsidRDefault="001911D0" w:rsidP="00566951">
      <w:pPr>
        <w:jc w:val="both"/>
      </w:pPr>
      <w:r w:rsidRPr="00D302F4">
        <w:t>Il Regolamento per l’accesso e l’utilizzo dei Laboratori è allegato a questa Programmazione.</w:t>
      </w:r>
    </w:p>
    <w:p w:rsidR="001911D0" w:rsidRDefault="001911D0" w:rsidP="00566951">
      <w:pPr>
        <w:spacing w:line="240" w:lineRule="atLeast"/>
        <w:rPr>
          <w:sz w:val="22"/>
        </w:rPr>
      </w:pPr>
    </w:p>
    <w:p w:rsidR="001911D0" w:rsidRPr="00D302F4" w:rsidRDefault="001911D0" w:rsidP="00566951">
      <w:pPr>
        <w:rPr>
          <w:b/>
          <w:sz w:val="24"/>
          <w:szCs w:val="24"/>
        </w:rPr>
      </w:pPr>
      <w:r>
        <w:rPr>
          <w:b/>
          <w:sz w:val="24"/>
          <w:szCs w:val="24"/>
        </w:rPr>
        <w:t xml:space="preserve">8. </w:t>
      </w:r>
      <w:r w:rsidRPr="00D302F4">
        <w:rPr>
          <w:b/>
          <w:sz w:val="24"/>
          <w:szCs w:val="24"/>
        </w:rPr>
        <w:t>STRUMENTI DIDATTICI</w:t>
      </w:r>
    </w:p>
    <w:p w:rsidR="001911D0" w:rsidRPr="00D302F4" w:rsidRDefault="001911D0" w:rsidP="00566951"/>
    <w:p w:rsidR="001911D0" w:rsidRPr="00D302F4" w:rsidRDefault="001911D0" w:rsidP="00566951">
      <w:r w:rsidRPr="00D302F4">
        <w:t>I Docenti in considerazione della propria autonomia didattica, della situazione della classe , della disciplina, degli argomenti da svolgere, utilizzeranno gli strumenti che riterranno più idonei scegliendo tra i seguenti (facendone riferimento nella propria programmazione :</w:t>
      </w:r>
    </w:p>
    <w:p w:rsidR="001911D0" w:rsidRDefault="001911D0" w:rsidP="00566951"/>
    <w:p w:rsidR="001911D0" w:rsidRPr="00D302F4" w:rsidRDefault="001911D0" w:rsidP="00566951">
      <w:r w:rsidRPr="00D302F4">
        <w:t>Libri di testo e vari</w:t>
      </w:r>
    </w:p>
    <w:p w:rsidR="001911D0" w:rsidRPr="00D302F4" w:rsidRDefault="001911D0" w:rsidP="00566951">
      <w:r w:rsidRPr="00D302F4">
        <w:t>Fotocopie</w:t>
      </w:r>
    </w:p>
    <w:p w:rsidR="001911D0" w:rsidRPr="00D302F4" w:rsidRDefault="001911D0" w:rsidP="00566951">
      <w:r w:rsidRPr="00D302F4">
        <w:t>Riviste scientifiche</w:t>
      </w:r>
    </w:p>
    <w:p w:rsidR="001911D0" w:rsidRPr="00D302F4" w:rsidRDefault="001911D0" w:rsidP="00566951">
      <w:r w:rsidRPr="00D302F4">
        <w:t>LIM</w:t>
      </w:r>
    </w:p>
    <w:p w:rsidR="001911D0" w:rsidRPr="00D302F4" w:rsidRDefault="001911D0" w:rsidP="00566951">
      <w:r w:rsidRPr="00D302F4">
        <w:t>Mezzi multimediali</w:t>
      </w:r>
    </w:p>
    <w:p w:rsidR="001911D0" w:rsidRPr="00D302F4" w:rsidRDefault="001911D0" w:rsidP="00566951">
      <w:r w:rsidRPr="00D302F4">
        <w:t>Modelli molecolari</w:t>
      </w:r>
    </w:p>
    <w:p w:rsidR="001911D0" w:rsidRPr="00D302F4" w:rsidRDefault="001911D0" w:rsidP="00566951">
      <w:r w:rsidRPr="00D302F4">
        <w:t>Modelli anatomici</w:t>
      </w:r>
    </w:p>
    <w:p w:rsidR="001911D0" w:rsidRPr="00D302F4" w:rsidRDefault="001911D0" w:rsidP="00566951">
      <w:r w:rsidRPr="00D302F4">
        <w:t>Campioni di minerali e rocce</w:t>
      </w:r>
    </w:p>
    <w:p w:rsidR="001911D0" w:rsidRPr="00D302F4" w:rsidRDefault="001911D0" w:rsidP="00566951">
      <w:r w:rsidRPr="00D302F4">
        <w:t xml:space="preserve">Laboratori con tutti gli strumenti e le attrezzature di cui dispongono </w:t>
      </w:r>
    </w:p>
    <w:p w:rsidR="001911D0" w:rsidRDefault="001911D0" w:rsidP="00566951">
      <w:pPr>
        <w:spacing w:line="240" w:lineRule="atLeast"/>
        <w:jc w:val="both"/>
        <w:rPr>
          <w:sz w:val="22"/>
        </w:rPr>
      </w:pPr>
    </w:p>
    <w:p w:rsidR="001911D0" w:rsidRPr="00275427" w:rsidRDefault="001911D0" w:rsidP="00566951">
      <w:pPr>
        <w:rPr>
          <w:b/>
          <w:sz w:val="24"/>
          <w:szCs w:val="24"/>
        </w:rPr>
      </w:pPr>
      <w:r>
        <w:rPr>
          <w:b/>
          <w:sz w:val="24"/>
          <w:szCs w:val="24"/>
        </w:rPr>
        <w:t>9.</w:t>
      </w:r>
      <w:r w:rsidRPr="00275427">
        <w:rPr>
          <w:b/>
          <w:sz w:val="24"/>
          <w:szCs w:val="24"/>
        </w:rPr>
        <w:t>VERIFICHE</w:t>
      </w:r>
    </w:p>
    <w:p w:rsidR="001911D0" w:rsidRPr="00275427" w:rsidRDefault="001911D0" w:rsidP="00566951"/>
    <w:p w:rsidR="001911D0" w:rsidRPr="00275427" w:rsidRDefault="001911D0" w:rsidP="00566951">
      <w:pPr>
        <w:jc w:val="both"/>
      </w:pPr>
      <w:r w:rsidRPr="00275427">
        <w:t>Le verifiche saranno effettuate nel modo più sistematico, oggettivo e trasparente  p</w:t>
      </w:r>
      <w:r>
        <w:t>ossibile.</w:t>
      </w:r>
    </w:p>
    <w:p w:rsidR="001911D0" w:rsidRPr="00275427" w:rsidRDefault="001911D0" w:rsidP="00566951">
      <w:pPr>
        <w:jc w:val="both"/>
      </w:pPr>
      <w:r w:rsidRPr="00275427">
        <w:t>Le tipologie di verifiche verranno scelte dal Docente, tra le seguenti, in considerazione dell’indirizzo di studi, della disciplina e della situazione classe.</w:t>
      </w:r>
    </w:p>
    <w:p w:rsidR="001911D0" w:rsidRPr="00275427" w:rsidRDefault="001911D0" w:rsidP="00566951">
      <w:pPr>
        <w:jc w:val="both"/>
      </w:pPr>
      <w:r w:rsidRPr="00275427">
        <w:t xml:space="preserve">Le </w:t>
      </w:r>
      <w:r w:rsidRPr="0028314B">
        <w:rPr>
          <w:b/>
        </w:rPr>
        <w:t>verifiche formative</w:t>
      </w:r>
      <w:r w:rsidRPr="00275427">
        <w:t xml:space="preserve"> svolte in classe e a casa sa</w:t>
      </w:r>
      <w:r>
        <w:t>ranno delle seguenti tipologie:</w:t>
      </w:r>
    </w:p>
    <w:p w:rsidR="001911D0" w:rsidRPr="00275427" w:rsidRDefault="001911D0" w:rsidP="00566951">
      <w:pPr>
        <w:jc w:val="both"/>
      </w:pPr>
    </w:p>
    <w:p w:rsidR="001911D0" w:rsidRPr="00275427" w:rsidRDefault="001911D0" w:rsidP="00566951">
      <w:pPr>
        <w:numPr>
          <w:ilvl w:val="0"/>
          <w:numId w:val="27"/>
        </w:numPr>
        <w:jc w:val="both"/>
      </w:pPr>
      <w:r w:rsidRPr="00275427">
        <w:t>Interrogazioni intese come discussioni</w:t>
      </w:r>
      <w:r>
        <w:t xml:space="preserve"> aperte anche all’intera classe</w:t>
      </w:r>
    </w:p>
    <w:p w:rsidR="001911D0" w:rsidRPr="00275427" w:rsidRDefault="001911D0" w:rsidP="00566951">
      <w:pPr>
        <w:numPr>
          <w:ilvl w:val="0"/>
          <w:numId w:val="27"/>
        </w:numPr>
        <w:jc w:val="both"/>
      </w:pPr>
      <w:r w:rsidRPr="00275427">
        <w:t>Sondaggi dal posto</w:t>
      </w:r>
    </w:p>
    <w:p w:rsidR="001911D0" w:rsidRPr="00275427" w:rsidRDefault="001911D0" w:rsidP="00566951">
      <w:pPr>
        <w:numPr>
          <w:ilvl w:val="0"/>
          <w:numId w:val="27"/>
        </w:numPr>
        <w:jc w:val="both"/>
      </w:pPr>
      <w:r w:rsidRPr="00275427">
        <w:t>Esercizi scritti e orali ‐ Questionari a risposta aperta o chiusa</w:t>
      </w:r>
    </w:p>
    <w:p w:rsidR="001911D0" w:rsidRPr="00275427" w:rsidRDefault="001911D0" w:rsidP="00566951">
      <w:pPr>
        <w:numPr>
          <w:ilvl w:val="0"/>
          <w:numId w:val="27"/>
        </w:numPr>
        <w:jc w:val="both"/>
      </w:pPr>
      <w:r w:rsidRPr="00275427">
        <w:t>Esercizi applicativi e/o esplicativi</w:t>
      </w:r>
    </w:p>
    <w:p w:rsidR="001911D0" w:rsidRPr="00275427" w:rsidRDefault="001911D0" w:rsidP="00566951">
      <w:pPr>
        <w:numPr>
          <w:ilvl w:val="0"/>
          <w:numId w:val="27"/>
        </w:numPr>
        <w:jc w:val="both"/>
      </w:pPr>
      <w:r w:rsidRPr="00275427">
        <w:t>Stesura di schemi e/o mappe concettuali‐ R</w:t>
      </w:r>
      <w:r>
        <w:t>icerche individuali e di gruppo</w:t>
      </w:r>
    </w:p>
    <w:p w:rsidR="001911D0" w:rsidRPr="00275427" w:rsidRDefault="001911D0" w:rsidP="00566951">
      <w:pPr>
        <w:numPr>
          <w:ilvl w:val="0"/>
          <w:numId w:val="27"/>
        </w:numPr>
        <w:jc w:val="both"/>
      </w:pPr>
      <w:r w:rsidRPr="00275427">
        <w:t>Discussione ed esercitazioni alla lavagna</w:t>
      </w:r>
    </w:p>
    <w:p w:rsidR="001911D0" w:rsidRPr="00275427" w:rsidRDefault="001911D0" w:rsidP="00566951">
      <w:pPr>
        <w:numPr>
          <w:ilvl w:val="0"/>
          <w:numId w:val="27"/>
        </w:numPr>
        <w:jc w:val="both"/>
      </w:pPr>
      <w:r w:rsidRPr="00275427">
        <w:t>Relazioni</w:t>
      </w:r>
    </w:p>
    <w:p w:rsidR="001911D0" w:rsidRPr="00275427" w:rsidRDefault="001911D0" w:rsidP="00566951">
      <w:pPr>
        <w:numPr>
          <w:ilvl w:val="0"/>
          <w:numId w:val="27"/>
        </w:numPr>
        <w:jc w:val="both"/>
      </w:pPr>
      <w:r w:rsidRPr="00275427">
        <w:t>Schede e relazioni di laboratorio</w:t>
      </w:r>
    </w:p>
    <w:p w:rsidR="001911D0" w:rsidRPr="00275427" w:rsidRDefault="001911D0" w:rsidP="00566951"/>
    <w:p w:rsidR="001911D0" w:rsidRPr="00275427" w:rsidRDefault="001911D0" w:rsidP="00566951">
      <w:r w:rsidRPr="00275427">
        <w:t xml:space="preserve">Le </w:t>
      </w:r>
      <w:r w:rsidRPr="0028314B">
        <w:rPr>
          <w:b/>
        </w:rPr>
        <w:t>verifiche sommative</w:t>
      </w:r>
      <w:r w:rsidRPr="00275427">
        <w:t xml:space="preserve"> comprenderanno:</w:t>
      </w:r>
    </w:p>
    <w:p w:rsidR="001911D0" w:rsidRDefault="001911D0" w:rsidP="00566951"/>
    <w:p w:rsidR="001911D0" w:rsidRPr="00275427" w:rsidRDefault="001911D0" w:rsidP="00566951">
      <w:pPr>
        <w:numPr>
          <w:ilvl w:val="0"/>
          <w:numId w:val="28"/>
        </w:numPr>
      </w:pPr>
      <w:r w:rsidRPr="00275427">
        <w:t>colloqui orali</w:t>
      </w:r>
    </w:p>
    <w:p w:rsidR="001911D0" w:rsidRPr="00275427" w:rsidRDefault="001911D0" w:rsidP="00566951">
      <w:pPr>
        <w:numPr>
          <w:ilvl w:val="0"/>
          <w:numId w:val="28"/>
        </w:numPr>
      </w:pPr>
      <w:r w:rsidRPr="00275427">
        <w:t>prove strutturate e semi strutturate</w:t>
      </w:r>
    </w:p>
    <w:p w:rsidR="001911D0" w:rsidRPr="00275427" w:rsidRDefault="001911D0" w:rsidP="00566951">
      <w:pPr>
        <w:numPr>
          <w:ilvl w:val="0"/>
          <w:numId w:val="28"/>
        </w:numPr>
      </w:pPr>
      <w:r w:rsidRPr="00275427">
        <w:t>soluzione di semplici problemi sia teorici che sperimentali</w:t>
      </w:r>
    </w:p>
    <w:p w:rsidR="001911D0" w:rsidRPr="00275427" w:rsidRDefault="001911D0" w:rsidP="00566951">
      <w:pPr>
        <w:numPr>
          <w:ilvl w:val="0"/>
          <w:numId w:val="28"/>
        </w:numPr>
      </w:pPr>
      <w:r w:rsidRPr="00275427">
        <w:t>esecuzione di prove di laboratorio (in particolare per l’indirizzo di Scienze Applicate)</w:t>
      </w:r>
      <w:r>
        <w:t xml:space="preserve"> e</w:t>
      </w:r>
      <w:r w:rsidRPr="00275427">
        <w:t xml:space="preserve"> relazioni di laboratorio</w:t>
      </w:r>
    </w:p>
    <w:p w:rsidR="001911D0" w:rsidRPr="00275427" w:rsidRDefault="001911D0" w:rsidP="00566951">
      <w:pPr>
        <w:numPr>
          <w:ilvl w:val="0"/>
          <w:numId w:val="28"/>
        </w:numPr>
      </w:pPr>
      <w:r w:rsidRPr="00275427">
        <w:t>simulazione di Terza Prova Esami di Stato (per V classi)</w:t>
      </w:r>
    </w:p>
    <w:p w:rsidR="001911D0" w:rsidRPr="00275427" w:rsidRDefault="001911D0" w:rsidP="00566951"/>
    <w:p w:rsidR="001911D0" w:rsidRDefault="001911D0" w:rsidP="00566951">
      <w:r w:rsidRPr="0028314B">
        <w:rPr>
          <w:b/>
        </w:rPr>
        <w:t>Periodicità delle verifiche sommative</w:t>
      </w:r>
      <w:r w:rsidRPr="00275427">
        <w:t xml:space="preserve">: </w:t>
      </w:r>
    </w:p>
    <w:p w:rsidR="001911D0" w:rsidRDefault="001911D0" w:rsidP="00566951">
      <w:r w:rsidRPr="00275427">
        <w:t xml:space="preserve">le verifiche sommative saranno effettuate in numero non inferiore </w:t>
      </w:r>
      <w:r w:rsidRPr="0028314B">
        <w:rPr>
          <w:i/>
        </w:rPr>
        <w:t xml:space="preserve">a </w:t>
      </w:r>
      <w:r w:rsidRPr="0028314B">
        <w:rPr>
          <w:b/>
          <w:i/>
        </w:rPr>
        <w:t>tre per quadrimestre tra scritte e orali</w:t>
      </w:r>
      <w:r w:rsidRPr="00275427">
        <w:t xml:space="preserve"> escluse le prove di laboratorio (Liceo Scientifico, Linguistico , Scienze Umane); </w:t>
      </w:r>
      <w:r w:rsidRPr="0028314B">
        <w:t>tre orali e tre scritte nel Liceo delle Scienze Applicate</w:t>
      </w:r>
      <w:r w:rsidRPr="00275427">
        <w:t xml:space="preserve"> (scelte tra le varie tipologie comprese le relazioni di laboratorio)</w:t>
      </w:r>
    </w:p>
    <w:p w:rsidR="001911D0" w:rsidRPr="0028314B" w:rsidRDefault="001911D0" w:rsidP="00566951"/>
    <w:p w:rsidR="001911D0" w:rsidRPr="0028314B" w:rsidRDefault="001911D0" w:rsidP="00566951">
      <w:pPr>
        <w:rPr>
          <w:b/>
          <w:sz w:val="24"/>
          <w:szCs w:val="24"/>
        </w:rPr>
      </w:pPr>
      <w:r>
        <w:rPr>
          <w:b/>
          <w:sz w:val="24"/>
          <w:szCs w:val="24"/>
        </w:rPr>
        <w:t xml:space="preserve">10. </w:t>
      </w:r>
      <w:r w:rsidRPr="0028314B">
        <w:rPr>
          <w:b/>
          <w:sz w:val="24"/>
          <w:szCs w:val="24"/>
        </w:rPr>
        <w:t>VALUTAZIONI</w:t>
      </w:r>
    </w:p>
    <w:p w:rsidR="001911D0" w:rsidRPr="0028314B" w:rsidRDefault="001911D0" w:rsidP="00566951">
      <w:pPr>
        <w:jc w:val="both"/>
      </w:pPr>
      <w:r w:rsidRPr="0028314B">
        <w:t>Per le valutazioni delle singole verifiche sommative si prendera’ in considerazione il conseguimento degli obiettivi di ciascun modulo che verranno calibrati a seconda dell’anno e della disciplina sempre in relazione al conseguimento delle compet</w:t>
      </w:r>
      <w:r>
        <w:t>enze generali della disciplina.</w:t>
      </w:r>
    </w:p>
    <w:p w:rsidR="001911D0" w:rsidRPr="0028314B" w:rsidRDefault="001911D0" w:rsidP="00566951">
      <w:pPr>
        <w:jc w:val="both"/>
      </w:pPr>
      <w:r w:rsidRPr="0028314B">
        <w:t>La valutazione complessiva dell’alunno terrà anche conto dei seguenti punti:</w:t>
      </w:r>
    </w:p>
    <w:p w:rsidR="001911D0" w:rsidRPr="0028314B" w:rsidRDefault="001911D0" w:rsidP="00566951">
      <w:pPr>
        <w:jc w:val="both"/>
      </w:pPr>
      <w:r w:rsidRPr="0028314B">
        <w:t>il conseguimento degli obiettivi educativi stabiliti nel POF; la progressione dell'apprendimento;</w:t>
      </w:r>
    </w:p>
    <w:p w:rsidR="001911D0" w:rsidRPr="0028314B" w:rsidRDefault="001911D0" w:rsidP="00566951">
      <w:pPr>
        <w:jc w:val="both"/>
      </w:pPr>
      <w:r w:rsidRPr="0028314B">
        <w:t>il grado di partecipazione al dialogo educativo; l'interesse manifestato nei confronti delle varie attività;</w:t>
      </w:r>
    </w:p>
    <w:p w:rsidR="001911D0" w:rsidRPr="0028314B" w:rsidRDefault="001911D0" w:rsidP="00566951">
      <w:pPr>
        <w:jc w:val="both"/>
      </w:pPr>
      <w:r w:rsidRPr="0028314B">
        <w:t>la puntualità, la precisione e la qualità dell'assolvimento degli impegni assunti.</w:t>
      </w:r>
    </w:p>
    <w:p w:rsidR="001911D0" w:rsidRPr="0028314B" w:rsidRDefault="001911D0" w:rsidP="00566951">
      <w:pPr>
        <w:jc w:val="both"/>
      </w:pPr>
      <w:r w:rsidRPr="0028314B">
        <w:t>Per gli alunni con BES si terrà conto della programmazione individualizzata.</w:t>
      </w:r>
    </w:p>
    <w:p w:rsidR="001911D0" w:rsidRPr="0028314B" w:rsidRDefault="001911D0" w:rsidP="00566951"/>
    <w:p w:rsidR="001911D0" w:rsidRPr="0028314B" w:rsidRDefault="001911D0" w:rsidP="00566951"/>
    <w:p w:rsidR="001911D0" w:rsidRDefault="001911D0" w:rsidP="00566951">
      <w:pPr>
        <w:spacing w:line="240" w:lineRule="atLeast"/>
        <w:jc w:val="center"/>
        <w:rPr>
          <w:b/>
          <w:sz w:val="40"/>
          <w:szCs w:val="40"/>
        </w:rPr>
      </w:pPr>
      <w:r>
        <w:rPr>
          <w:b/>
          <w:sz w:val="40"/>
          <w:szCs w:val="40"/>
        </w:rPr>
        <w:t xml:space="preserve">   </w:t>
      </w:r>
      <w:r w:rsidRPr="009E6562">
        <w:rPr>
          <w:b/>
          <w:sz w:val="40"/>
          <w:szCs w:val="40"/>
        </w:rPr>
        <w:t>SCIENZE NATURALI</w:t>
      </w:r>
    </w:p>
    <w:p w:rsidR="001911D0" w:rsidRPr="009E6562" w:rsidRDefault="001911D0" w:rsidP="00566951">
      <w:pPr>
        <w:spacing w:line="240" w:lineRule="atLeast"/>
        <w:jc w:val="center"/>
        <w:rPr>
          <w:sz w:val="32"/>
          <w:szCs w:val="32"/>
        </w:rPr>
      </w:pPr>
      <w:r w:rsidRPr="009E6562">
        <w:rPr>
          <w:b/>
          <w:sz w:val="40"/>
          <w:szCs w:val="40"/>
        </w:rPr>
        <w:t xml:space="preserve"> </w:t>
      </w:r>
      <w:r>
        <w:rPr>
          <w:b/>
          <w:sz w:val="40"/>
          <w:szCs w:val="40"/>
        </w:rPr>
        <w:t xml:space="preserve">  </w:t>
      </w:r>
      <w:r w:rsidRPr="009E6562">
        <w:rPr>
          <w:sz w:val="32"/>
          <w:szCs w:val="32"/>
        </w:rPr>
        <w:t>PRIMO BIENNIO</w:t>
      </w:r>
    </w:p>
    <w:p w:rsidR="001911D0" w:rsidRPr="009E6562" w:rsidRDefault="001911D0" w:rsidP="00566951">
      <w:pPr>
        <w:spacing w:line="200" w:lineRule="exact"/>
        <w:jc w:val="center"/>
        <w:rPr>
          <w:rFonts w:ascii="Times New Roman" w:hAnsi="Times New Roman"/>
          <w:sz w:val="40"/>
          <w:szCs w:val="40"/>
        </w:rPr>
      </w:pPr>
    </w:p>
    <w:p w:rsidR="001911D0" w:rsidRDefault="001911D0" w:rsidP="00566951">
      <w:pPr>
        <w:rPr>
          <w:rFonts w:ascii="Times New Roman" w:hAnsi="Times New Roman"/>
          <w:b/>
          <w:sz w:val="24"/>
          <w:szCs w:val="24"/>
        </w:rPr>
      </w:pPr>
    </w:p>
    <w:p w:rsidR="001911D0" w:rsidRPr="009E6562" w:rsidRDefault="001911D0" w:rsidP="00566951">
      <w:pPr>
        <w:rPr>
          <w:b/>
          <w:sz w:val="24"/>
          <w:szCs w:val="24"/>
        </w:rPr>
      </w:pPr>
      <w:r w:rsidRPr="009E6562">
        <w:rPr>
          <w:b/>
          <w:sz w:val="24"/>
          <w:szCs w:val="24"/>
        </w:rPr>
        <w:t>1.FINALITA’ E COMPETENZE DI BASE</w:t>
      </w:r>
    </w:p>
    <w:p w:rsidR="001911D0" w:rsidRPr="009E6562" w:rsidRDefault="001911D0" w:rsidP="00566951"/>
    <w:p w:rsidR="001911D0" w:rsidRPr="009E6562" w:rsidRDefault="001911D0" w:rsidP="00566951">
      <w:pPr>
        <w:jc w:val="both"/>
      </w:pPr>
      <w:r w:rsidRPr="009E6562">
        <w:t>Il primo biennio dei 4 indirizzi liceali è finalizzato all’iniziale approfondimento e sviluppo delle conoscenze e delle abilità e a una prima maturazione delle competenze caratterizzanti le singole articolazioni del sistema liceale nonché all’assolvimento dell’obbligo di istruzione.</w:t>
      </w:r>
    </w:p>
    <w:p w:rsidR="001911D0" w:rsidRPr="009E6562" w:rsidRDefault="001911D0" w:rsidP="00566951">
      <w:pPr>
        <w:jc w:val="both"/>
      </w:pPr>
      <w:r w:rsidRPr="009E6562">
        <w:t>In riferimento a questo ultimo punto le Scienze naturali contribuiscono in modo sostanziale al conseguimento delle competenze di base per l’asse scientifico‐ tecnologico che sono:</w:t>
      </w:r>
    </w:p>
    <w:p w:rsidR="001911D0" w:rsidRDefault="001911D0" w:rsidP="00566951">
      <w:pPr>
        <w:jc w:val="both"/>
      </w:pPr>
    </w:p>
    <w:p w:rsidR="001911D0" w:rsidRPr="009E6562" w:rsidRDefault="001911D0" w:rsidP="00566951">
      <w:pPr>
        <w:numPr>
          <w:ilvl w:val="0"/>
          <w:numId w:val="20"/>
        </w:numPr>
        <w:jc w:val="both"/>
      </w:pPr>
      <w:r w:rsidRPr="009E6562">
        <w:t>Osservare, descrivere ed analizzare fenomeni appartenenti alla realtà naturale e artificiale e riconoscere nelle sue varie forme i concetti di sistema e di complessità;</w:t>
      </w:r>
    </w:p>
    <w:p w:rsidR="001911D0" w:rsidRPr="009E6562" w:rsidRDefault="001911D0" w:rsidP="00566951">
      <w:pPr>
        <w:ind w:firstLine="720"/>
        <w:jc w:val="both"/>
      </w:pPr>
    </w:p>
    <w:p w:rsidR="001911D0" w:rsidRPr="009E6562" w:rsidRDefault="001911D0" w:rsidP="00566951">
      <w:pPr>
        <w:numPr>
          <w:ilvl w:val="0"/>
          <w:numId w:val="20"/>
        </w:numPr>
        <w:jc w:val="both"/>
      </w:pPr>
      <w:r w:rsidRPr="009E6562">
        <w:t>Analizzare qualitativamente e quantitativamente fenomeni legati alle trasformazioni di energia a partire dall’esperienza;</w:t>
      </w:r>
    </w:p>
    <w:p w:rsidR="001911D0" w:rsidRPr="009E6562" w:rsidRDefault="001911D0" w:rsidP="00566951">
      <w:pPr>
        <w:jc w:val="both"/>
      </w:pPr>
    </w:p>
    <w:p w:rsidR="001911D0" w:rsidRPr="009E6562" w:rsidRDefault="001911D0" w:rsidP="00566951">
      <w:pPr>
        <w:numPr>
          <w:ilvl w:val="0"/>
          <w:numId w:val="20"/>
        </w:numPr>
        <w:jc w:val="both"/>
      </w:pPr>
      <w:r w:rsidRPr="009E6562">
        <w:t>Essere consapevole delle potenzialità e dei limiti delle tecnologie nel contesto culturale e sociale in cui vengono applicate;</w:t>
      </w:r>
    </w:p>
    <w:p w:rsidR="001911D0" w:rsidRPr="009E6562" w:rsidRDefault="001911D0" w:rsidP="00566951">
      <w:pPr>
        <w:jc w:val="both"/>
      </w:pPr>
    </w:p>
    <w:p w:rsidR="001911D0" w:rsidRPr="009E6562" w:rsidRDefault="001911D0" w:rsidP="00566951">
      <w:pPr>
        <w:jc w:val="both"/>
      </w:pPr>
      <w:r w:rsidRPr="009E6562">
        <w:t xml:space="preserve">Inoltre l’insegnamento delle Scienze naturali contribuisce assieme a tutte le altre discipline al conseguimento delle </w:t>
      </w:r>
      <w:r w:rsidRPr="009E6562">
        <w:rPr>
          <w:b/>
        </w:rPr>
        <w:t>competenze di base dell’asse dei linguaggi</w:t>
      </w:r>
      <w:r w:rsidRPr="009E6562">
        <w:t xml:space="preserve"> in riferimento in particolare all’uso del linguaggio scientifico.</w:t>
      </w:r>
    </w:p>
    <w:p w:rsidR="001911D0" w:rsidRPr="009E6562" w:rsidRDefault="001911D0" w:rsidP="00566951">
      <w:pPr>
        <w:jc w:val="both"/>
      </w:pPr>
    </w:p>
    <w:p w:rsidR="001911D0" w:rsidRDefault="001911D0" w:rsidP="00566951">
      <w:pPr>
        <w:jc w:val="both"/>
      </w:pPr>
      <w:r w:rsidRPr="009E6562">
        <w:t>Tali competenze sono:</w:t>
      </w:r>
    </w:p>
    <w:p w:rsidR="001911D0" w:rsidRPr="009E6562" w:rsidRDefault="001911D0" w:rsidP="00566951">
      <w:pPr>
        <w:jc w:val="both"/>
      </w:pPr>
    </w:p>
    <w:p w:rsidR="001911D0" w:rsidRPr="009E6562" w:rsidRDefault="001911D0" w:rsidP="00566951">
      <w:pPr>
        <w:numPr>
          <w:ilvl w:val="0"/>
          <w:numId w:val="22"/>
        </w:numPr>
        <w:jc w:val="both"/>
      </w:pPr>
      <w:r w:rsidRPr="009E6562">
        <w:t>Padroneggiare gli strumenti espressivi ed argomentativi indispensabili per gestire l’interazione comunicativa verbale in vari contesti;</w:t>
      </w:r>
    </w:p>
    <w:p w:rsidR="001911D0" w:rsidRPr="009E6562" w:rsidRDefault="001911D0" w:rsidP="00566951">
      <w:pPr>
        <w:jc w:val="both"/>
      </w:pPr>
    </w:p>
    <w:p w:rsidR="001911D0" w:rsidRPr="009E6562" w:rsidRDefault="001911D0" w:rsidP="00566951">
      <w:pPr>
        <w:numPr>
          <w:ilvl w:val="0"/>
          <w:numId w:val="22"/>
        </w:numPr>
        <w:jc w:val="both"/>
      </w:pPr>
      <w:r w:rsidRPr="009E6562">
        <w:t>Leggere, comprendere ed interpretare testi scritti di vario tipo;</w:t>
      </w:r>
    </w:p>
    <w:p w:rsidR="001911D0" w:rsidRPr="009E6562" w:rsidRDefault="001911D0" w:rsidP="00566951">
      <w:pPr>
        <w:jc w:val="both"/>
      </w:pPr>
    </w:p>
    <w:p w:rsidR="001911D0" w:rsidRPr="009E6562" w:rsidRDefault="001911D0" w:rsidP="00566951">
      <w:pPr>
        <w:jc w:val="both"/>
      </w:pPr>
    </w:p>
    <w:p w:rsidR="001911D0" w:rsidRPr="009E6562" w:rsidRDefault="001911D0" w:rsidP="00566951">
      <w:pPr>
        <w:numPr>
          <w:ilvl w:val="0"/>
          <w:numId w:val="22"/>
        </w:numPr>
        <w:jc w:val="both"/>
      </w:pPr>
      <w:r w:rsidRPr="009E6562">
        <w:t>Produrre testi di vario tipo in relazione ai differenti scopi comunicativi.</w:t>
      </w:r>
    </w:p>
    <w:p w:rsidR="001911D0" w:rsidRPr="009E6562" w:rsidRDefault="001911D0" w:rsidP="00566951">
      <w:pPr>
        <w:jc w:val="both"/>
        <w:sectPr w:rsidR="001911D0" w:rsidRPr="009E6562">
          <w:pgSz w:w="11900" w:h="16840"/>
          <w:pgMar w:top="1440" w:right="940" w:bottom="1440" w:left="1140" w:header="0" w:footer="0" w:gutter="0"/>
          <w:cols w:space="0" w:equalWidth="0">
            <w:col w:w="9820"/>
          </w:cols>
          <w:docGrid w:linePitch="360"/>
        </w:sectPr>
      </w:pPr>
    </w:p>
    <w:p w:rsidR="001911D0" w:rsidRPr="009E6562" w:rsidRDefault="001911D0" w:rsidP="00566951">
      <w:pPr>
        <w:tabs>
          <w:tab w:val="left" w:pos="567"/>
        </w:tabs>
        <w:ind w:left="567" w:right="316"/>
        <w:jc w:val="both"/>
      </w:pPr>
      <w:bookmarkStart w:id="5" w:name="page16"/>
      <w:bookmarkEnd w:id="5"/>
      <w:r w:rsidRPr="009E6562">
        <w:t>Le finalità del primo biennio sono volte a garantire una soglia equivalente di conoscenze, abilità e competenze nella salvaguardia dell’identità di ogni specifico percorso.</w:t>
      </w:r>
    </w:p>
    <w:p w:rsidR="001911D0" w:rsidRPr="009E6562" w:rsidRDefault="001911D0" w:rsidP="00566951">
      <w:pPr>
        <w:tabs>
          <w:tab w:val="left" w:pos="567"/>
        </w:tabs>
        <w:ind w:left="567" w:right="316"/>
        <w:jc w:val="both"/>
      </w:pPr>
      <w:r w:rsidRPr="009E6562">
        <w:t>Secondo quanto indicato e come meglio specificato nelle competenze specifiche presenti nelle programmazioni delle singole discipline</w:t>
      </w:r>
      <w:r w:rsidRPr="006256A8">
        <w:rPr>
          <w:b/>
        </w:rPr>
        <w:t>, le competenze generali</w:t>
      </w:r>
      <w:r w:rsidRPr="009E6562">
        <w:t xml:space="preserve"> che lo studente dovrà acquisire quindi al termine del I biennio sono:</w:t>
      </w:r>
    </w:p>
    <w:p w:rsidR="001911D0" w:rsidRPr="009E6562" w:rsidRDefault="001911D0" w:rsidP="00566951">
      <w:pPr>
        <w:tabs>
          <w:tab w:val="left" w:pos="567"/>
        </w:tabs>
        <w:ind w:left="567" w:right="316"/>
        <w:jc w:val="both"/>
      </w:pPr>
    </w:p>
    <w:p w:rsidR="001911D0" w:rsidRPr="009E6562" w:rsidRDefault="001911D0" w:rsidP="00566951">
      <w:pPr>
        <w:numPr>
          <w:ilvl w:val="0"/>
          <w:numId w:val="29"/>
        </w:numPr>
        <w:tabs>
          <w:tab w:val="left" w:pos="567"/>
        </w:tabs>
        <w:ind w:right="316"/>
        <w:jc w:val="both"/>
      </w:pPr>
      <w:r>
        <w:t>p</w:t>
      </w:r>
      <w:r w:rsidRPr="009E6562">
        <w:t>ossedere i contenuti disciplinari fondamentali;</w:t>
      </w:r>
    </w:p>
    <w:p w:rsidR="001911D0" w:rsidRPr="009E6562" w:rsidRDefault="001911D0" w:rsidP="00566951">
      <w:pPr>
        <w:tabs>
          <w:tab w:val="left" w:pos="567"/>
        </w:tabs>
        <w:ind w:left="567" w:right="316"/>
        <w:jc w:val="both"/>
      </w:pPr>
    </w:p>
    <w:p w:rsidR="001911D0" w:rsidRPr="009E6562" w:rsidRDefault="001911D0" w:rsidP="00566951">
      <w:pPr>
        <w:numPr>
          <w:ilvl w:val="0"/>
          <w:numId w:val="29"/>
        </w:numPr>
        <w:tabs>
          <w:tab w:val="left" w:pos="567"/>
        </w:tabs>
        <w:ind w:right="316"/>
        <w:jc w:val="both"/>
      </w:pPr>
      <w:r w:rsidRPr="009E6562">
        <w:t>sapere effettuare connessioni logiche;</w:t>
      </w:r>
    </w:p>
    <w:p w:rsidR="001911D0" w:rsidRPr="009E6562" w:rsidRDefault="001911D0" w:rsidP="00566951">
      <w:pPr>
        <w:tabs>
          <w:tab w:val="left" w:pos="567"/>
        </w:tabs>
        <w:ind w:left="567" w:right="316"/>
        <w:jc w:val="both"/>
      </w:pPr>
    </w:p>
    <w:p w:rsidR="001911D0" w:rsidRPr="009E6562" w:rsidRDefault="001911D0" w:rsidP="00566951">
      <w:pPr>
        <w:numPr>
          <w:ilvl w:val="0"/>
          <w:numId w:val="29"/>
        </w:numPr>
        <w:tabs>
          <w:tab w:val="left" w:pos="567"/>
        </w:tabs>
        <w:ind w:right="316"/>
        <w:jc w:val="both"/>
      </w:pPr>
      <w:r w:rsidRPr="009E6562">
        <w:t>riconoscere o stabilire relazioni; classificare;</w:t>
      </w:r>
    </w:p>
    <w:p w:rsidR="001911D0" w:rsidRPr="009E6562" w:rsidRDefault="001911D0" w:rsidP="00566951">
      <w:pPr>
        <w:tabs>
          <w:tab w:val="left" w:pos="567"/>
        </w:tabs>
        <w:ind w:left="567" w:right="316"/>
        <w:jc w:val="both"/>
      </w:pPr>
    </w:p>
    <w:p w:rsidR="001911D0" w:rsidRPr="009E6562" w:rsidRDefault="001911D0" w:rsidP="00566951">
      <w:pPr>
        <w:numPr>
          <w:ilvl w:val="0"/>
          <w:numId w:val="29"/>
        </w:numPr>
        <w:tabs>
          <w:tab w:val="left" w:pos="567"/>
        </w:tabs>
        <w:ind w:right="316"/>
        <w:jc w:val="both"/>
      </w:pPr>
      <w:r w:rsidRPr="009E6562">
        <w:t>formulare ipotesi in base ai dati forniti, trarre conclusioni basate sui risultati ottenuti e sulle ipotesi verificate;</w:t>
      </w:r>
    </w:p>
    <w:p w:rsidR="001911D0" w:rsidRPr="009E6562" w:rsidRDefault="001911D0" w:rsidP="00566951">
      <w:pPr>
        <w:tabs>
          <w:tab w:val="left" w:pos="567"/>
        </w:tabs>
        <w:ind w:left="567" w:right="316"/>
        <w:jc w:val="both"/>
      </w:pPr>
    </w:p>
    <w:p w:rsidR="001911D0" w:rsidRPr="009E6562" w:rsidRDefault="001911D0" w:rsidP="00566951">
      <w:pPr>
        <w:numPr>
          <w:ilvl w:val="0"/>
          <w:numId w:val="29"/>
        </w:numPr>
        <w:tabs>
          <w:tab w:val="left" w:pos="567"/>
        </w:tabs>
        <w:ind w:right="316"/>
        <w:jc w:val="both"/>
      </w:pPr>
      <w:r w:rsidRPr="009E6562">
        <w:t>risolvere situazioni problematiche utilizzando linguaggi specifici;</w:t>
      </w:r>
    </w:p>
    <w:p w:rsidR="001911D0" w:rsidRPr="009E6562" w:rsidRDefault="001911D0" w:rsidP="00566951">
      <w:pPr>
        <w:tabs>
          <w:tab w:val="left" w:pos="567"/>
        </w:tabs>
        <w:ind w:left="567" w:right="316"/>
        <w:jc w:val="both"/>
      </w:pPr>
    </w:p>
    <w:p w:rsidR="001911D0" w:rsidRPr="009E6562" w:rsidRDefault="001911D0" w:rsidP="00566951">
      <w:pPr>
        <w:numPr>
          <w:ilvl w:val="0"/>
          <w:numId w:val="29"/>
        </w:numPr>
        <w:tabs>
          <w:tab w:val="left" w:pos="567"/>
        </w:tabs>
        <w:ind w:right="316"/>
        <w:jc w:val="both"/>
      </w:pPr>
      <w:r w:rsidRPr="009E6562">
        <w:t>applicare le conoscenze acquisite a situazioni della vita reale, anche per porsi in modo critico e consapevole di fronte ai temi di carattere scientifico e tecnologico della società attuale.</w:t>
      </w:r>
    </w:p>
    <w:p w:rsidR="001911D0" w:rsidRDefault="001911D0" w:rsidP="00566951">
      <w:pPr>
        <w:tabs>
          <w:tab w:val="left" w:pos="567"/>
        </w:tabs>
        <w:ind w:left="567" w:right="316"/>
      </w:pPr>
    </w:p>
    <w:p w:rsidR="001911D0" w:rsidRPr="00062B05" w:rsidRDefault="001911D0" w:rsidP="00566951">
      <w:pPr>
        <w:tabs>
          <w:tab w:val="left" w:pos="567"/>
        </w:tabs>
        <w:ind w:left="567" w:right="316"/>
        <w:rPr>
          <w:b/>
          <w:sz w:val="24"/>
          <w:szCs w:val="24"/>
        </w:rPr>
      </w:pPr>
      <w:r>
        <w:rPr>
          <w:b/>
          <w:sz w:val="24"/>
          <w:szCs w:val="24"/>
        </w:rPr>
        <w:t>2.</w:t>
      </w:r>
      <w:r w:rsidRPr="00062B05">
        <w:rPr>
          <w:b/>
          <w:sz w:val="24"/>
          <w:szCs w:val="24"/>
        </w:rPr>
        <w:t>OBIETTIVI SPECIFICI DI APPRENDIMENTO</w:t>
      </w:r>
    </w:p>
    <w:p w:rsidR="001911D0" w:rsidRPr="00062B05" w:rsidRDefault="001911D0" w:rsidP="00566951">
      <w:pPr>
        <w:tabs>
          <w:tab w:val="left" w:pos="567"/>
        </w:tabs>
        <w:ind w:left="567" w:right="316"/>
        <w:jc w:val="both"/>
      </w:pPr>
      <w:r w:rsidRPr="00062B05">
        <w:t>Nel Liceo delle Scienze Umane e nel Liceo Linguistico dove, a differenza che nei Licei Scientifici, la Fisica non è presente nel biennio, si dovrà inizialmente introdurre in termini operativi e come premessa agli sviluppi successivi, il metodo sperimentale nei suoi aspetti essenziali, con particolare attenzione all’uso delle unità di misura e ai criteri per la raccolta e la registrazione dei dati.</w:t>
      </w:r>
    </w:p>
    <w:p w:rsidR="001911D0" w:rsidRPr="00062B05" w:rsidRDefault="001911D0" w:rsidP="00566951">
      <w:pPr>
        <w:tabs>
          <w:tab w:val="left" w:pos="567"/>
        </w:tabs>
        <w:ind w:left="567" w:right="316"/>
        <w:jc w:val="both"/>
      </w:pPr>
      <w:r w:rsidRPr="00062B05">
        <w:t xml:space="preserve">Per le </w:t>
      </w:r>
      <w:r w:rsidRPr="00062B05">
        <w:rPr>
          <w:i/>
        </w:rPr>
        <w:t>Scienze della Terra</w:t>
      </w:r>
      <w:r w:rsidRPr="00062B05">
        <w:t xml:space="preserve"> gli studenti completano e approfondiscono contenuti già in precedenza acquisiti, ampliando in particolare il quadro esplicativo dei moti della Terra. Si procede poi allo studio geomorfologico di strutture che costituiscono la superficie della Terra (fiumi, laghi, ghiacciai, mari eccetera)</w:t>
      </w:r>
    </w:p>
    <w:p w:rsidR="001911D0" w:rsidRPr="00062B05" w:rsidRDefault="001911D0" w:rsidP="00566951">
      <w:pPr>
        <w:tabs>
          <w:tab w:val="left" w:pos="567"/>
        </w:tabs>
        <w:ind w:left="567" w:right="316"/>
        <w:jc w:val="both"/>
      </w:pPr>
      <w:r w:rsidRPr="00062B05">
        <w:t xml:space="preserve">Lo studio della </w:t>
      </w:r>
      <w:r w:rsidRPr="00062B05">
        <w:rPr>
          <w:i/>
        </w:rPr>
        <w:t>Chimica</w:t>
      </w:r>
      <w:r w:rsidRPr="00062B05">
        <w:t xml:space="preserve"> comprende l’osservazione e descrizione di fenomeni e di reazioni semplici (il loro riconoscimento e la loro rappresentazione) con riferimento anche a esempi</w:t>
      </w:r>
      <w:r>
        <w:t xml:space="preserve"> </w:t>
      </w:r>
      <w:r w:rsidRPr="00062B05">
        <w:t>tratti dalla vita quotidiana; gli stati di aggregazione della materia e le relative trasformazioni; il modello particellare della materia; la classificazione della materia (miscugli omogenei ed eterogenei, sostanze semplici e composte) e le relative definizioni operative; le leggi fondamentali e il modello atomico di Dalton, la formula chimica e i suoi significati, una prima classificazione degli elementi (sistema periodico di Mendeleev).</w:t>
      </w:r>
    </w:p>
    <w:p w:rsidR="001911D0" w:rsidRPr="00062B05" w:rsidRDefault="001911D0" w:rsidP="00566951">
      <w:pPr>
        <w:tabs>
          <w:tab w:val="left" w:pos="567"/>
        </w:tabs>
        <w:ind w:left="567" w:right="316"/>
      </w:pPr>
      <w:r w:rsidRPr="00062B05">
        <w:t xml:space="preserve">Per la </w:t>
      </w:r>
      <w:r w:rsidRPr="00062B05">
        <w:rPr>
          <w:i/>
        </w:rPr>
        <w:t xml:space="preserve">Biologia </w:t>
      </w:r>
      <w:r w:rsidRPr="00062B05">
        <w:t>i contenuti si riferiscono all’osservazione delle caratteristiche degli organismi viventi, con particolare riguardo alla loro costituzione fondamentale (la cellula) e alle diverse forme con cui si manifestano (biodiversità). Perciò si utilizzano le tecniche sperimentali di base in campo biologico e l’osservazione microscopica. La varietà dei viventi e la complessità delle loro strutture e funzioni introducono allo studio dell’evoluzione e della sistematica, della genetica mendeliana e dei rapporti organismi‐ambiente, nella prospettiva della valorizzazione e mantenimento della biodiversità.</w:t>
      </w:r>
    </w:p>
    <w:p w:rsidR="001911D0" w:rsidRDefault="001911D0" w:rsidP="00566951">
      <w:pPr>
        <w:spacing w:line="200" w:lineRule="exact"/>
        <w:rPr>
          <w:rFonts w:ascii="Times New Roman" w:hAnsi="Times New Roman"/>
        </w:rPr>
      </w:pPr>
    </w:p>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0"/>
        <w:gridCol w:w="2740"/>
        <w:gridCol w:w="1580"/>
      </w:tblGrid>
      <w:tr w:rsidR="001911D0" w:rsidTr="007828F6">
        <w:trPr>
          <w:trHeight w:val="470"/>
        </w:trPr>
        <w:tc>
          <w:tcPr>
            <w:tcW w:w="8020" w:type="dxa"/>
            <w:gridSpan w:val="2"/>
          </w:tcPr>
          <w:p w:rsidR="001911D0" w:rsidRPr="00062B05" w:rsidRDefault="001911D0" w:rsidP="007828F6">
            <w:pPr>
              <w:spacing w:line="240" w:lineRule="atLeast"/>
              <w:ind w:left="2020"/>
              <w:jc w:val="center"/>
              <w:rPr>
                <w:rFonts w:cs="Times New Roman"/>
                <w:b/>
                <w:sz w:val="36"/>
                <w:szCs w:val="22"/>
                <w:lang w:eastAsia="en-US"/>
              </w:rPr>
            </w:pPr>
            <w:r w:rsidRPr="00062B05">
              <w:rPr>
                <w:rFonts w:cs="Times New Roman"/>
                <w:b/>
                <w:sz w:val="36"/>
                <w:szCs w:val="22"/>
                <w:lang w:eastAsia="en-US"/>
              </w:rPr>
              <w:t>SCIENZE NATURALI – PRIMO BIENNIO</w:t>
            </w:r>
          </w:p>
        </w:tc>
        <w:tc>
          <w:tcPr>
            <w:tcW w:w="1580" w:type="dxa"/>
          </w:tcPr>
          <w:p w:rsidR="001911D0" w:rsidRPr="00062B05" w:rsidRDefault="001911D0" w:rsidP="007828F6">
            <w:pPr>
              <w:spacing w:line="240" w:lineRule="atLeast"/>
              <w:jc w:val="center"/>
              <w:rPr>
                <w:rFonts w:ascii="Times New Roman" w:hAnsi="Times New Roman" w:cs="Times New Roman"/>
                <w:sz w:val="24"/>
                <w:szCs w:val="22"/>
                <w:lang w:eastAsia="en-US"/>
              </w:rPr>
            </w:pPr>
          </w:p>
        </w:tc>
      </w:tr>
      <w:tr w:rsidR="001911D0" w:rsidTr="007828F6">
        <w:trPr>
          <w:trHeight w:val="798"/>
        </w:trPr>
        <w:tc>
          <w:tcPr>
            <w:tcW w:w="5280" w:type="dxa"/>
          </w:tcPr>
          <w:p w:rsidR="001911D0" w:rsidRPr="00062B05" w:rsidRDefault="001911D0" w:rsidP="007828F6">
            <w:pPr>
              <w:spacing w:line="240" w:lineRule="atLeast"/>
              <w:jc w:val="center"/>
              <w:rPr>
                <w:rFonts w:cs="Times New Roman"/>
                <w:b/>
                <w:sz w:val="36"/>
                <w:szCs w:val="22"/>
                <w:lang w:eastAsia="en-US"/>
              </w:rPr>
            </w:pPr>
            <w:r w:rsidRPr="00062B05">
              <w:rPr>
                <w:rFonts w:cs="Times New Roman"/>
                <w:b/>
                <w:sz w:val="36"/>
                <w:szCs w:val="22"/>
                <w:lang w:eastAsia="en-US"/>
              </w:rPr>
              <w:t>INDIRIZZO</w:t>
            </w:r>
          </w:p>
        </w:tc>
        <w:tc>
          <w:tcPr>
            <w:tcW w:w="2740" w:type="dxa"/>
          </w:tcPr>
          <w:p w:rsidR="001911D0" w:rsidRPr="00062B05" w:rsidRDefault="001911D0" w:rsidP="007828F6">
            <w:pPr>
              <w:spacing w:line="240" w:lineRule="atLeast"/>
              <w:ind w:left="1040"/>
              <w:jc w:val="center"/>
              <w:rPr>
                <w:rFonts w:cs="Times New Roman"/>
                <w:w w:val="99"/>
                <w:sz w:val="24"/>
                <w:szCs w:val="22"/>
                <w:lang w:eastAsia="en-US"/>
              </w:rPr>
            </w:pPr>
            <w:r w:rsidRPr="00062B05">
              <w:rPr>
                <w:rFonts w:cs="Times New Roman"/>
                <w:w w:val="99"/>
                <w:sz w:val="24"/>
                <w:szCs w:val="22"/>
                <w:lang w:eastAsia="en-US"/>
              </w:rPr>
              <w:t>Monte ore</w:t>
            </w:r>
          </w:p>
        </w:tc>
        <w:tc>
          <w:tcPr>
            <w:tcW w:w="1580" w:type="dxa"/>
          </w:tcPr>
          <w:p w:rsidR="001911D0" w:rsidRPr="00062B05" w:rsidRDefault="001911D0" w:rsidP="007828F6">
            <w:pPr>
              <w:spacing w:line="240" w:lineRule="atLeast"/>
              <w:ind w:left="80"/>
              <w:jc w:val="center"/>
              <w:rPr>
                <w:rFonts w:cs="Times New Roman"/>
                <w:w w:val="99"/>
                <w:sz w:val="24"/>
                <w:szCs w:val="22"/>
                <w:lang w:eastAsia="en-US"/>
              </w:rPr>
            </w:pPr>
            <w:r w:rsidRPr="00062B05">
              <w:rPr>
                <w:rFonts w:cs="Times New Roman"/>
                <w:w w:val="99"/>
                <w:sz w:val="24"/>
                <w:szCs w:val="22"/>
                <w:lang w:eastAsia="en-US"/>
              </w:rPr>
              <w:t>Monte ore</w:t>
            </w:r>
          </w:p>
        </w:tc>
      </w:tr>
      <w:tr w:rsidR="001911D0" w:rsidTr="007828F6">
        <w:trPr>
          <w:trHeight w:val="248"/>
        </w:trPr>
        <w:tc>
          <w:tcPr>
            <w:tcW w:w="5280" w:type="dxa"/>
            <w:vMerge w:val="restart"/>
          </w:tcPr>
          <w:p w:rsidR="001911D0" w:rsidRPr="00062B05" w:rsidRDefault="001911D0" w:rsidP="007828F6">
            <w:pPr>
              <w:spacing w:line="240" w:lineRule="atLeast"/>
              <w:ind w:left="60"/>
              <w:jc w:val="center"/>
              <w:rPr>
                <w:rFonts w:cs="Times New Roman"/>
                <w:sz w:val="28"/>
                <w:szCs w:val="22"/>
                <w:lang w:eastAsia="en-US"/>
              </w:rPr>
            </w:pPr>
            <w:r w:rsidRPr="00062B05">
              <w:rPr>
                <w:rFonts w:cs="Times New Roman"/>
                <w:sz w:val="28"/>
                <w:szCs w:val="22"/>
                <w:lang w:eastAsia="en-US"/>
              </w:rPr>
              <w:t>SCIENTIFICO</w:t>
            </w:r>
          </w:p>
        </w:tc>
        <w:tc>
          <w:tcPr>
            <w:tcW w:w="2740" w:type="dxa"/>
          </w:tcPr>
          <w:p w:rsidR="001911D0" w:rsidRPr="00062B05" w:rsidRDefault="001911D0" w:rsidP="007828F6">
            <w:pPr>
              <w:spacing w:line="248" w:lineRule="exact"/>
              <w:ind w:left="1040"/>
              <w:jc w:val="center"/>
              <w:rPr>
                <w:rFonts w:cs="Times New Roman"/>
                <w:w w:val="98"/>
                <w:sz w:val="24"/>
                <w:szCs w:val="22"/>
                <w:lang w:eastAsia="en-US"/>
              </w:rPr>
            </w:pPr>
            <w:r w:rsidRPr="00062B05">
              <w:rPr>
                <w:rFonts w:cs="Times New Roman"/>
                <w:w w:val="98"/>
                <w:sz w:val="24"/>
                <w:szCs w:val="22"/>
                <w:lang w:eastAsia="en-US"/>
              </w:rPr>
              <w:t>primo anno</w:t>
            </w:r>
          </w:p>
        </w:tc>
        <w:tc>
          <w:tcPr>
            <w:tcW w:w="1580" w:type="dxa"/>
          </w:tcPr>
          <w:p w:rsidR="001911D0" w:rsidRPr="00062B05" w:rsidRDefault="001911D0" w:rsidP="007828F6">
            <w:pPr>
              <w:spacing w:line="248" w:lineRule="exact"/>
              <w:ind w:left="80"/>
              <w:jc w:val="center"/>
              <w:rPr>
                <w:rFonts w:cs="Times New Roman"/>
                <w:w w:val="99"/>
                <w:sz w:val="24"/>
                <w:szCs w:val="22"/>
                <w:lang w:eastAsia="en-US"/>
              </w:rPr>
            </w:pPr>
            <w:r w:rsidRPr="00062B05">
              <w:rPr>
                <w:rFonts w:cs="Times New Roman"/>
                <w:w w:val="99"/>
                <w:sz w:val="24"/>
                <w:szCs w:val="22"/>
                <w:lang w:eastAsia="en-US"/>
              </w:rPr>
              <w:t>secondo anno</w:t>
            </w:r>
          </w:p>
        </w:tc>
      </w:tr>
      <w:tr w:rsidR="001911D0" w:rsidTr="007828F6">
        <w:trPr>
          <w:trHeight w:val="351"/>
        </w:trPr>
        <w:tc>
          <w:tcPr>
            <w:tcW w:w="5280" w:type="dxa"/>
            <w:vMerge/>
          </w:tcPr>
          <w:p w:rsidR="001911D0" w:rsidRPr="00062B05" w:rsidRDefault="001911D0" w:rsidP="007828F6">
            <w:pPr>
              <w:spacing w:line="240" w:lineRule="atLeast"/>
              <w:jc w:val="center"/>
              <w:rPr>
                <w:rFonts w:ascii="Times New Roman" w:hAnsi="Times New Roman" w:cs="Times New Roman"/>
                <w:sz w:val="24"/>
                <w:szCs w:val="22"/>
                <w:lang w:eastAsia="en-US"/>
              </w:rPr>
            </w:pPr>
          </w:p>
        </w:tc>
        <w:tc>
          <w:tcPr>
            <w:tcW w:w="2740" w:type="dxa"/>
          </w:tcPr>
          <w:p w:rsidR="001911D0" w:rsidRPr="00062B05" w:rsidRDefault="001911D0" w:rsidP="007828F6">
            <w:pPr>
              <w:spacing w:line="240" w:lineRule="atLeast"/>
              <w:ind w:left="1040"/>
              <w:jc w:val="center"/>
              <w:rPr>
                <w:rFonts w:cs="Times New Roman"/>
                <w:sz w:val="24"/>
                <w:szCs w:val="22"/>
                <w:lang w:eastAsia="en-US"/>
              </w:rPr>
            </w:pPr>
            <w:r w:rsidRPr="00062B05">
              <w:rPr>
                <w:rFonts w:cs="Times New Roman"/>
                <w:sz w:val="24"/>
                <w:szCs w:val="22"/>
                <w:lang w:eastAsia="en-US"/>
              </w:rPr>
              <w:t>66</w:t>
            </w:r>
          </w:p>
        </w:tc>
        <w:tc>
          <w:tcPr>
            <w:tcW w:w="1580" w:type="dxa"/>
          </w:tcPr>
          <w:p w:rsidR="001911D0" w:rsidRPr="00062B05" w:rsidRDefault="001911D0" w:rsidP="007828F6">
            <w:pPr>
              <w:spacing w:line="240" w:lineRule="atLeast"/>
              <w:ind w:left="60"/>
              <w:jc w:val="center"/>
              <w:rPr>
                <w:rFonts w:cs="Times New Roman"/>
                <w:w w:val="98"/>
                <w:sz w:val="24"/>
                <w:szCs w:val="22"/>
                <w:lang w:eastAsia="en-US"/>
              </w:rPr>
            </w:pPr>
            <w:r w:rsidRPr="00062B05">
              <w:rPr>
                <w:rFonts w:cs="Times New Roman"/>
                <w:w w:val="98"/>
                <w:sz w:val="24"/>
                <w:szCs w:val="22"/>
                <w:lang w:eastAsia="en-US"/>
              </w:rPr>
              <w:t>66</w:t>
            </w:r>
          </w:p>
        </w:tc>
      </w:tr>
      <w:tr w:rsidR="001911D0" w:rsidTr="007828F6">
        <w:trPr>
          <w:trHeight w:val="352"/>
        </w:trPr>
        <w:tc>
          <w:tcPr>
            <w:tcW w:w="5280" w:type="dxa"/>
          </w:tcPr>
          <w:p w:rsidR="001911D0" w:rsidRPr="00062B05" w:rsidRDefault="001911D0" w:rsidP="007828F6">
            <w:pPr>
              <w:spacing w:line="240" w:lineRule="atLeast"/>
              <w:jc w:val="center"/>
              <w:rPr>
                <w:rFonts w:cs="Times New Roman"/>
                <w:sz w:val="28"/>
                <w:szCs w:val="22"/>
                <w:lang w:eastAsia="en-US"/>
              </w:rPr>
            </w:pPr>
            <w:r w:rsidRPr="00062B05">
              <w:rPr>
                <w:rFonts w:cs="Times New Roman"/>
                <w:sz w:val="28"/>
                <w:szCs w:val="22"/>
                <w:lang w:eastAsia="en-US"/>
              </w:rPr>
              <w:t>SCIENZE APPLICATE</w:t>
            </w:r>
          </w:p>
        </w:tc>
        <w:tc>
          <w:tcPr>
            <w:tcW w:w="2740" w:type="dxa"/>
          </w:tcPr>
          <w:p w:rsidR="001911D0" w:rsidRPr="00062B05" w:rsidRDefault="001911D0" w:rsidP="007828F6">
            <w:pPr>
              <w:spacing w:line="240" w:lineRule="atLeast"/>
              <w:ind w:left="1040"/>
              <w:jc w:val="center"/>
              <w:rPr>
                <w:rFonts w:cs="Times New Roman"/>
                <w:sz w:val="24"/>
                <w:szCs w:val="22"/>
                <w:lang w:eastAsia="en-US"/>
              </w:rPr>
            </w:pPr>
            <w:r w:rsidRPr="00062B05">
              <w:rPr>
                <w:rFonts w:cs="Times New Roman"/>
                <w:sz w:val="24"/>
                <w:szCs w:val="22"/>
                <w:lang w:eastAsia="en-US"/>
              </w:rPr>
              <w:t>99</w:t>
            </w:r>
          </w:p>
        </w:tc>
        <w:tc>
          <w:tcPr>
            <w:tcW w:w="1580" w:type="dxa"/>
          </w:tcPr>
          <w:p w:rsidR="001911D0" w:rsidRPr="00062B05" w:rsidRDefault="001911D0" w:rsidP="007828F6">
            <w:pPr>
              <w:spacing w:line="240" w:lineRule="atLeast"/>
              <w:ind w:left="80"/>
              <w:jc w:val="center"/>
              <w:rPr>
                <w:rFonts w:cs="Times New Roman"/>
                <w:sz w:val="24"/>
                <w:szCs w:val="22"/>
                <w:lang w:eastAsia="en-US"/>
              </w:rPr>
            </w:pPr>
            <w:r w:rsidRPr="00062B05">
              <w:rPr>
                <w:rFonts w:cs="Times New Roman"/>
                <w:sz w:val="24"/>
                <w:szCs w:val="22"/>
                <w:lang w:eastAsia="en-US"/>
              </w:rPr>
              <w:t>132</w:t>
            </w:r>
          </w:p>
        </w:tc>
      </w:tr>
      <w:tr w:rsidR="001911D0" w:rsidTr="007828F6">
        <w:trPr>
          <w:trHeight w:val="352"/>
        </w:trPr>
        <w:tc>
          <w:tcPr>
            <w:tcW w:w="5280" w:type="dxa"/>
          </w:tcPr>
          <w:p w:rsidR="001911D0" w:rsidRPr="00062B05" w:rsidRDefault="001911D0" w:rsidP="007828F6">
            <w:pPr>
              <w:spacing w:line="240" w:lineRule="atLeast"/>
              <w:jc w:val="center"/>
              <w:rPr>
                <w:rFonts w:cs="Times New Roman"/>
                <w:sz w:val="28"/>
                <w:szCs w:val="22"/>
                <w:lang w:eastAsia="en-US"/>
              </w:rPr>
            </w:pPr>
            <w:r w:rsidRPr="00062B05">
              <w:rPr>
                <w:rFonts w:cs="Times New Roman"/>
                <w:sz w:val="28"/>
                <w:szCs w:val="22"/>
                <w:lang w:eastAsia="en-US"/>
              </w:rPr>
              <w:t>SCIENZE UMANE</w:t>
            </w:r>
          </w:p>
        </w:tc>
        <w:tc>
          <w:tcPr>
            <w:tcW w:w="2740" w:type="dxa"/>
          </w:tcPr>
          <w:p w:rsidR="001911D0" w:rsidRPr="00062B05" w:rsidRDefault="001911D0" w:rsidP="007828F6">
            <w:pPr>
              <w:spacing w:line="240" w:lineRule="atLeast"/>
              <w:ind w:left="1040"/>
              <w:jc w:val="center"/>
              <w:rPr>
                <w:rFonts w:cs="Times New Roman"/>
                <w:sz w:val="24"/>
                <w:szCs w:val="22"/>
                <w:lang w:eastAsia="en-US"/>
              </w:rPr>
            </w:pPr>
            <w:r w:rsidRPr="00062B05">
              <w:rPr>
                <w:rFonts w:cs="Times New Roman"/>
                <w:sz w:val="24"/>
                <w:szCs w:val="22"/>
                <w:lang w:eastAsia="en-US"/>
              </w:rPr>
              <w:t>66</w:t>
            </w:r>
          </w:p>
        </w:tc>
        <w:tc>
          <w:tcPr>
            <w:tcW w:w="1580" w:type="dxa"/>
          </w:tcPr>
          <w:p w:rsidR="001911D0" w:rsidRPr="00062B05" w:rsidRDefault="001911D0" w:rsidP="007828F6">
            <w:pPr>
              <w:spacing w:line="240" w:lineRule="atLeast"/>
              <w:ind w:left="60"/>
              <w:jc w:val="center"/>
              <w:rPr>
                <w:rFonts w:cs="Times New Roman"/>
                <w:w w:val="98"/>
                <w:sz w:val="24"/>
                <w:szCs w:val="22"/>
                <w:lang w:eastAsia="en-US"/>
              </w:rPr>
            </w:pPr>
            <w:r w:rsidRPr="00062B05">
              <w:rPr>
                <w:rFonts w:cs="Times New Roman"/>
                <w:w w:val="98"/>
                <w:sz w:val="24"/>
                <w:szCs w:val="22"/>
                <w:lang w:eastAsia="en-US"/>
              </w:rPr>
              <w:t>66</w:t>
            </w:r>
          </w:p>
        </w:tc>
      </w:tr>
      <w:tr w:rsidR="001911D0" w:rsidTr="007828F6">
        <w:trPr>
          <w:trHeight w:val="356"/>
        </w:trPr>
        <w:tc>
          <w:tcPr>
            <w:tcW w:w="5280" w:type="dxa"/>
          </w:tcPr>
          <w:p w:rsidR="001911D0" w:rsidRPr="00062B05" w:rsidRDefault="001911D0" w:rsidP="007828F6">
            <w:pPr>
              <w:spacing w:line="240" w:lineRule="atLeast"/>
              <w:jc w:val="center"/>
              <w:rPr>
                <w:rFonts w:cs="Times New Roman"/>
                <w:sz w:val="28"/>
                <w:szCs w:val="22"/>
                <w:lang w:eastAsia="en-US"/>
              </w:rPr>
            </w:pPr>
            <w:r w:rsidRPr="00062B05">
              <w:rPr>
                <w:rFonts w:cs="Times New Roman"/>
                <w:sz w:val="28"/>
                <w:szCs w:val="22"/>
                <w:lang w:eastAsia="en-US"/>
              </w:rPr>
              <w:t>LINGUISTICO</w:t>
            </w:r>
          </w:p>
        </w:tc>
        <w:tc>
          <w:tcPr>
            <w:tcW w:w="2740" w:type="dxa"/>
          </w:tcPr>
          <w:p w:rsidR="001911D0" w:rsidRPr="00062B05" w:rsidRDefault="001911D0" w:rsidP="007828F6">
            <w:pPr>
              <w:spacing w:line="240" w:lineRule="atLeast"/>
              <w:ind w:left="1040"/>
              <w:jc w:val="center"/>
              <w:rPr>
                <w:rFonts w:cs="Times New Roman"/>
                <w:sz w:val="24"/>
                <w:szCs w:val="22"/>
                <w:lang w:eastAsia="en-US"/>
              </w:rPr>
            </w:pPr>
            <w:r w:rsidRPr="00062B05">
              <w:rPr>
                <w:rFonts w:cs="Times New Roman"/>
                <w:sz w:val="24"/>
                <w:szCs w:val="22"/>
                <w:lang w:eastAsia="en-US"/>
              </w:rPr>
              <w:t>66</w:t>
            </w:r>
          </w:p>
        </w:tc>
        <w:tc>
          <w:tcPr>
            <w:tcW w:w="1580" w:type="dxa"/>
          </w:tcPr>
          <w:p w:rsidR="001911D0" w:rsidRPr="00062B05" w:rsidRDefault="001911D0" w:rsidP="007828F6">
            <w:pPr>
              <w:spacing w:line="240" w:lineRule="atLeast"/>
              <w:ind w:left="60"/>
              <w:jc w:val="center"/>
              <w:rPr>
                <w:rFonts w:cs="Times New Roman"/>
                <w:w w:val="98"/>
                <w:sz w:val="24"/>
                <w:szCs w:val="22"/>
                <w:lang w:eastAsia="en-US"/>
              </w:rPr>
            </w:pPr>
            <w:r w:rsidRPr="00062B05">
              <w:rPr>
                <w:rFonts w:cs="Times New Roman"/>
                <w:w w:val="98"/>
                <w:sz w:val="24"/>
                <w:szCs w:val="22"/>
                <w:lang w:eastAsia="en-US"/>
              </w:rPr>
              <w:t>66</w:t>
            </w:r>
          </w:p>
        </w:tc>
      </w:tr>
    </w:tbl>
    <w:p w:rsidR="001911D0" w:rsidRDefault="001911D0" w:rsidP="00566951">
      <w:pPr>
        <w:spacing w:line="200" w:lineRule="exact"/>
        <w:rPr>
          <w:rFonts w:ascii="Times New Roman" w:hAnsi="Times New Roman"/>
        </w:rPr>
      </w:pPr>
    </w:p>
    <w:p w:rsidR="001911D0" w:rsidRDefault="001911D0" w:rsidP="00566951">
      <w:pPr>
        <w:spacing w:line="233" w:lineRule="exact"/>
        <w:jc w:val="center"/>
        <w:rPr>
          <w:rFonts w:ascii="Times New Roman" w:hAnsi="Times New Roman"/>
        </w:rPr>
      </w:pPr>
    </w:p>
    <w:p w:rsidR="001911D0" w:rsidRDefault="001911D0" w:rsidP="00566951">
      <w:pPr>
        <w:spacing w:line="200" w:lineRule="exact"/>
        <w:jc w:val="center"/>
        <w:rPr>
          <w:rFonts w:ascii="Times New Roman" w:hAnsi="Times New Roman"/>
        </w:rPr>
      </w:pPr>
    </w:p>
    <w:p w:rsidR="001911D0" w:rsidRDefault="001911D0" w:rsidP="00566951">
      <w:pPr>
        <w:spacing w:line="318" w:lineRule="exact"/>
        <w:rPr>
          <w:rFonts w:ascii="Times New Roman" w:hAnsi="Times New Roman"/>
        </w:rPr>
      </w:pPr>
    </w:p>
    <w:p w:rsidR="001911D0" w:rsidRDefault="001911D0" w:rsidP="00566951">
      <w:pPr>
        <w:spacing w:line="248" w:lineRule="auto"/>
        <w:ind w:left="567" w:right="741"/>
        <w:jc w:val="both"/>
        <w:rPr>
          <w:sz w:val="24"/>
        </w:rPr>
      </w:pPr>
      <w:r>
        <w:rPr>
          <w:sz w:val="24"/>
        </w:rPr>
        <w:t>Come indicato nelle premesse i Docenti del Dipartimento hanno deciso di ripartire le discipline previste dalle Indicazioni nazionali nel primo biennio nel seguente modo:</w:t>
      </w:r>
    </w:p>
    <w:p w:rsidR="001911D0" w:rsidRDefault="001911D0" w:rsidP="00566951">
      <w:pPr>
        <w:ind w:left="567" w:right="741"/>
      </w:pPr>
    </w:p>
    <w:p w:rsidR="001911D0" w:rsidRDefault="001911D0" w:rsidP="00566951">
      <w:pPr>
        <w:ind w:left="567" w:right="741"/>
        <w:rPr>
          <w:sz w:val="24"/>
        </w:rPr>
      </w:pPr>
      <w:r>
        <w:rPr>
          <w:b/>
          <w:sz w:val="24"/>
        </w:rPr>
        <w:t>PRIMO ANNO</w:t>
      </w:r>
      <w:r>
        <w:rPr>
          <w:sz w:val="24"/>
        </w:rPr>
        <w:t>: SCIENZE DELLA TERRA</w:t>
      </w:r>
      <w:r>
        <w:rPr>
          <w:b/>
          <w:sz w:val="24"/>
        </w:rPr>
        <w:t xml:space="preserve"> </w:t>
      </w:r>
      <w:r>
        <w:rPr>
          <w:sz w:val="24"/>
        </w:rPr>
        <w:t>‐</w:t>
      </w:r>
      <w:r>
        <w:rPr>
          <w:b/>
          <w:sz w:val="24"/>
        </w:rPr>
        <w:t xml:space="preserve"> </w:t>
      </w:r>
      <w:r>
        <w:rPr>
          <w:sz w:val="24"/>
        </w:rPr>
        <w:t>CHIMICA</w:t>
      </w:r>
    </w:p>
    <w:p w:rsidR="001911D0" w:rsidRDefault="001911D0" w:rsidP="00566951"/>
    <w:p w:rsidR="001911D0" w:rsidRDefault="001911D0" w:rsidP="00566951">
      <w:pPr>
        <w:ind w:left="567" w:right="316"/>
        <w:rPr>
          <w:sz w:val="24"/>
        </w:rPr>
      </w:pPr>
      <w:r>
        <w:rPr>
          <w:b/>
          <w:sz w:val="24"/>
        </w:rPr>
        <w:t>SECONDO ANNO</w:t>
      </w:r>
      <w:r>
        <w:rPr>
          <w:sz w:val="24"/>
        </w:rPr>
        <w:t>: BIOLOGIA – CHIMICA</w:t>
      </w:r>
    </w:p>
    <w:p w:rsidR="001911D0" w:rsidRDefault="001911D0" w:rsidP="00566951">
      <w:pPr>
        <w:ind w:left="567" w:right="316"/>
        <w:rPr>
          <w:b/>
          <w:sz w:val="24"/>
          <w:szCs w:val="24"/>
        </w:rPr>
      </w:pPr>
    </w:p>
    <w:p w:rsidR="001911D0" w:rsidRPr="00FD6058" w:rsidRDefault="001911D0" w:rsidP="00566951">
      <w:pPr>
        <w:ind w:left="567" w:right="316"/>
        <w:rPr>
          <w:sz w:val="24"/>
        </w:rPr>
      </w:pPr>
      <w:r>
        <w:rPr>
          <w:b/>
          <w:sz w:val="24"/>
          <w:szCs w:val="24"/>
        </w:rPr>
        <w:t>3.</w:t>
      </w:r>
      <w:r w:rsidRPr="006C3D53">
        <w:rPr>
          <w:b/>
          <w:sz w:val="24"/>
          <w:szCs w:val="24"/>
        </w:rPr>
        <w:t>METODOLOGIE E STRATEGIE DIDATTICHE</w:t>
      </w:r>
    </w:p>
    <w:p w:rsidR="001911D0" w:rsidRPr="006C3D53" w:rsidRDefault="001911D0" w:rsidP="00566951">
      <w:pPr>
        <w:ind w:left="567" w:right="316"/>
      </w:pPr>
      <w:r w:rsidRPr="006C3D53">
        <w:t>I Docenti in considerazione della propria autonomia didattica, dell’indirizzo di studi, della situazione della</w:t>
      </w:r>
    </w:p>
    <w:p w:rsidR="001911D0" w:rsidRPr="006C3D53" w:rsidRDefault="001911D0" w:rsidP="00566951">
      <w:pPr>
        <w:ind w:left="567" w:right="316"/>
      </w:pPr>
      <w:r w:rsidRPr="006C3D53">
        <w:t>classe , degli argomenti da svolgere, sceglieranno tra  le seguenti metodologie</w:t>
      </w:r>
      <w:r>
        <w:t xml:space="preserve"> e strumenti: </w:t>
      </w:r>
    </w:p>
    <w:p w:rsidR="001911D0" w:rsidRDefault="001911D0" w:rsidP="00566951">
      <w:pPr>
        <w:spacing w:line="200" w:lineRule="exact"/>
        <w:ind w:left="567" w:right="316"/>
        <w:rPr>
          <w:rFonts w:ascii="Times New Roman" w:hAnsi="Times New Roman"/>
        </w:rPr>
      </w:pPr>
    </w:p>
    <w:p w:rsidR="001911D0" w:rsidRPr="006C3D53" w:rsidRDefault="001911D0" w:rsidP="00566951">
      <w:pPr>
        <w:ind w:left="567" w:right="316"/>
        <w:rPr>
          <w:i/>
        </w:rPr>
      </w:pPr>
      <w:r w:rsidRPr="006C3D53">
        <w:rPr>
          <w:i/>
        </w:rPr>
        <w:t>METODOLOGIE</w:t>
      </w:r>
    </w:p>
    <w:p w:rsidR="001911D0" w:rsidRPr="006C3D53" w:rsidRDefault="001911D0" w:rsidP="00566951">
      <w:pPr>
        <w:ind w:left="567" w:right="316"/>
      </w:pPr>
      <w:r w:rsidRPr="006C3D53">
        <w:t>Lezione frontale</w:t>
      </w:r>
    </w:p>
    <w:p w:rsidR="001911D0" w:rsidRPr="006C3D53" w:rsidRDefault="001911D0" w:rsidP="00566951">
      <w:pPr>
        <w:ind w:left="567" w:right="316"/>
      </w:pPr>
      <w:r w:rsidRPr="006C3D53">
        <w:t>Lezione dialogata</w:t>
      </w:r>
    </w:p>
    <w:p w:rsidR="001911D0" w:rsidRPr="006C3D53" w:rsidRDefault="001911D0" w:rsidP="00566951">
      <w:pPr>
        <w:ind w:left="567" w:right="316"/>
      </w:pPr>
      <w:r w:rsidRPr="006C3D53">
        <w:t>Mappe concettuali</w:t>
      </w:r>
    </w:p>
    <w:p w:rsidR="001911D0" w:rsidRPr="006C3D53" w:rsidRDefault="001911D0" w:rsidP="00566951">
      <w:pPr>
        <w:ind w:left="567" w:right="316"/>
      </w:pPr>
      <w:r w:rsidRPr="006C3D53">
        <w:t>Lezioni guidate</w:t>
      </w:r>
    </w:p>
    <w:p w:rsidR="001911D0" w:rsidRPr="006C3D53" w:rsidRDefault="001911D0" w:rsidP="00566951">
      <w:pPr>
        <w:ind w:left="567" w:right="316"/>
      </w:pPr>
      <w:r w:rsidRPr="006C3D53">
        <w:t>Attività esercitative</w:t>
      </w:r>
    </w:p>
    <w:p w:rsidR="001911D0" w:rsidRPr="006C3D53" w:rsidRDefault="001911D0" w:rsidP="00566951">
      <w:pPr>
        <w:ind w:left="567" w:right="316"/>
      </w:pPr>
      <w:r w:rsidRPr="006C3D53">
        <w:t>Lavori di gruppo</w:t>
      </w:r>
    </w:p>
    <w:p w:rsidR="001911D0" w:rsidRPr="006C3D53" w:rsidRDefault="001911D0" w:rsidP="00566951">
      <w:pPr>
        <w:ind w:left="567" w:right="316"/>
      </w:pPr>
      <w:r w:rsidRPr="006C3D53">
        <w:t>Tutoraggio</w:t>
      </w:r>
    </w:p>
    <w:p w:rsidR="001911D0" w:rsidRDefault="001911D0" w:rsidP="00566951">
      <w:pPr>
        <w:ind w:left="567" w:right="316"/>
      </w:pPr>
      <w:r w:rsidRPr="006C3D53">
        <w:t>Attività di laboratorio</w:t>
      </w:r>
    </w:p>
    <w:p w:rsidR="001911D0" w:rsidRDefault="001911D0" w:rsidP="00566951">
      <w:pPr>
        <w:ind w:left="567" w:right="316"/>
      </w:pPr>
    </w:p>
    <w:p w:rsidR="001911D0" w:rsidRPr="00CA29D4" w:rsidRDefault="001911D0" w:rsidP="00566951">
      <w:pPr>
        <w:ind w:left="567" w:right="316"/>
        <w:rPr>
          <w:i/>
        </w:rPr>
      </w:pPr>
      <w:r w:rsidRPr="00CA29D4">
        <w:rPr>
          <w:i/>
        </w:rPr>
        <w:t>STRUMENTI</w:t>
      </w:r>
    </w:p>
    <w:p w:rsidR="001911D0" w:rsidRPr="006C3D53" w:rsidRDefault="001911D0" w:rsidP="00566951">
      <w:pPr>
        <w:ind w:left="567" w:right="316"/>
      </w:pPr>
      <w:r w:rsidRPr="006C3D53">
        <w:t>Libri di testo e vari</w:t>
      </w:r>
    </w:p>
    <w:p w:rsidR="001911D0" w:rsidRPr="006C3D53" w:rsidRDefault="001911D0" w:rsidP="00566951">
      <w:pPr>
        <w:ind w:left="567" w:right="316"/>
      </w:pPr>
      <w:r w:rsidRPr="006C3D53">
        <w:t>Fotocopie</w:t>
      </w:r>
    </w:p>
    <w:p w:rsidR="001911D0" w:rsidRPr="006C3D53" w:rsidRDefault="001911D0" w:rsidP="00566951">
      <w:pPr>
        <w:ind w:left="567" w:right="316"/>
      </w:pPr>
      <w:r w:rsidRPr="006C3D53">
        <w:t>Riviste scientifiche</w:t>
      </w:r>
    </w:p>
    <w:p w:rsidR="001911D0" w:rsidRPr="006C3D53" w:rsidRDefault="001911D0" w:rsidP="00566951">
      <w:pPr>
        <w:ind w:left="567" w:right="316"/>
      </w:pPr>
      <w:r w:rsidRPr="006C3D53">
        <w:t>LIM</w:t>
      </w:r>
    </w:p>
    <w:p w:rsidR="001911D0" w:rsidRPr="006C3D53" w:rsidRDefault="001911D0" w:rsidP="00566951">
      <w:pPr>
        <w:ind w:left="567" w:right="316"/>
      </w:pPr>
      <w:r w:rsidRPr="006C3D53">
        <w:t>Mezzi multimediali</w:t>
      </w:r>
    </w:p>
    <w:p w:rsidR="001911D0" w:rsidRPr="006C3D53" w:rsidRDefault="001911D0" w:rsidP="00566951">
      <w:pPr>
        <w:ind w:left="567" w:right="316"/>
      </w:pPr>
      <w:r w:rsidRPr="006C3D53">
        <w:t>Modelli molecolari</w:t>
      </w:r>
    </w:p>
    <w:p w:rsidR="001911D0" w:rsidRPr="006C3D53" w:rsidRDefault="001911D0" w:rsidP="00566951">
      <w:pPr>
        <w:ind w:left="567" w:right="316"/>
      </w:pPr>
      <w:r w:rsidRPr="006C3D53">
        <w:t>Modelli anatomici</w:t>
      </w:r>
    </w:p>
    <w:p w:rsidR="001911D0" w:rsidRPr="006C3D53" w:rsidRDefault="001911D0" w:rsidP="00566951">
      <w:pPr>
        <w:ind w:left="567" w:right="316"/>
      </w:pPr>
      <w:r w:rsidRPr="006C3D53">
        <w:t>Campioni di minerali e rocce</w:t>
      </w:r>
    </w:p>
    <w:p w:rsidR="001911D0" w:rsidRPr="006C3D53" w:rsidRDefault="001911D0" w:rsidP="00566951">
      <w:pPr>
        <w:ind w:left="567" w:right="316"/>
      </w:pPr>
      <w:r w:rsidRPr="006C3D53">
        <w:t>Laboratori con tutti gli strumenti</w:t>
      </w:r>
    </w:p>
    <w:p w:rsidR="001911D0" w:rsidRPr="006C3D53" w:rsidRDefault="001911D0" w:rsidP="00566951">
      <w:pPr>
        <w:ind w:left="567" w:right="316"/>
      </w:pPr>
      <w:r w:rsidRPr="006C3D53">
        <w:t>e le attrezzature di cui dispongono *</w:t>
      </w:r>
    </w:p>
    <w:p w:rsidR="001911D0" w:rsidRDefault="001911D0" w:rsidP="00566951">
      <w:pPr>
        <w:ind w:left="567" w:right="316"/>
        <w:rPr>
          <w:b/>
          <w:sz w:val="24"/>
          <w:szCs w:val="24"/>
        </w:rPr>
      </w:pPr>
    </w:p>
    <w:p w:rsidR="001911D0" w:rsidRPr="00CA29D4" w:rsidRDefault="001911D0" w:rsidP="00566951">
      <w:pPr>
        <w:ind w:left="567" w:right="316"/>
        <w:rPr>
          <w:b/>
          <w:sz w:val="24"/>
          <w:szCs w:val="24"/>
        </w:rPr>
      </w:pPr>
      <w:r w:rsidRPr="00CA29D4">
        <w:rPr>
          <w:b/>
          <w:sz w:val="24"/>
          <w:szCs w:val="24"/>
        </w:rPr>
        <w:t>4.VERIFICHE</w:t>
      </w:r>
    </w:p>
    <w:p w:rsidR="001911D0" w:rsidRPr="00CA29D4" w:rsidRDefault="001911D0" w:rsidP="00566951">
      <w:pPr>
        <w:ind w:left="567" w:right="316"/>
      </w:pPr>
    </w:p>
    <w:p w:rsidR="001911D0" w:rsidRPr="00CA29D4" w:rsidRDefault="001911D0" w:rsidP="00566951">
      <w:pPr>
        <w:ind w:left="567" w:right="316"/>
      </w:pPr>
      <w:r w:rsidRPr="00CA29D4">
        <w:t>Le verifiche saranno effettuate nel modo più sistematico, ogge</w:t>
      </w:r>
      <w:r>
        <w:t>ttivo e trasparente  possibile.</w:t>
      </w:r>
    </w:p>
    <w:p w:rsidR="001911D0" w:rsidRPr="00CA29D4" w:rsidRDefault="001911D0" w:rsidP="00566951">
      <w:pPr>
        <w:ind w:left="567" w:right="316"/>
      </w:pPr>
      <w:r w:rsidRPr="00CA29D4">
        <w:t>Le tipologie di verifiche verranno scelte dal Docente, tra le seguenti, in considerazione dell’indirizzo di studi, della disciplina e della situazione classe.</w:t>
      </w:r>
    </w:p>
    <w:p w:rsidR="001911D0" w:rsidRPr="00CA29D4" w:rsidRDefault="001911D0" w:rsidP="00566951">
      <w:pPr>
        <w:ind w:left="567" w:right="316"/>
      </w:pPr>
      <w:r w:rsidRPr="00CA29D4">
        <w:t xml:space="preserve">Le </w:t>
      </w:r>
      <w:r w:rsidRPr="00CA29D4">
        <w:rPr>
          <w:b/>
        </w:rPr>
        <w:t>verifiche formative</w:t>
      </w:r>
      <w:r w:rsidRPr="00CA29D4">
        <w:t xml:space="preserve"> svolte in classe e a casa saranno delle seguenti tipologie:</w:t>
      </w:r>
    </w:p>
    <w:p w:rsidR="001911D0" w:rsidRDefault="001911D0" w:rsidP="00566951">
      <w:pPr>
        <w:ind w:left="567" w:right="316"/>
      </w:pPr>
    </w:p>
    <w:p w:rsidR="001911D0" w:rsidRPr="00CA29D4" w:rsidRDefault="001911D0" w:rsidP="00566951">
      <w:pPr>
        <w:numPr>
          <w:ilvl w:val="0"/>
          <w:numId w:val="24"/>
        </w:numPr>
        <w:ind w:left="567" w:right="316" w:firstLine="0"/>
      </w:pPr>
      <w:r w:rsidRPr="00CA29D4">
        <w:t>Interrogazioni intese come discussioni aperte anche all’intera classe</w:t>
      </w:r>
    </w:p>
    <w:p w:rsidR="001911D0" w:rsidRPr="00CA29D4" w:rsidRDefault="001911D0" w:rsidP="00566951">
      <w:pPr>
        <w:numPr>
          <w:ilvl w:val="0"/>
          <w:numId w:val="24"/>
        </w:numPr>
        <w:ind w:left="567" w:right="316" w:firstLine="0"/>
      </w:pPr>
      <w:r w:rsidRPr="00CA29D4">
        <w:t>Sondaggi dal posto</w:t>
      </w:r>
    </w:p>
    <w:p w:rsidR="001911D0" w:rsidRPr="00CA29D4" w:rsidRDefault="001911D0" w:rsidP="00566951">
      <w:pPr>
        <w:numPr>
          <w:ilvl w:val="0"/>
          <w:numId w:val="24"/>
        </w:numPr>
        <w:ind w:left="567" w:right="316" w:firstLine="0"/>
      </w:pPr>
      <w:r w:rsidRPr="00CA29D4">
        <w:t>Esercizi scritti e orali ‐ Questio</w:t>
      </w:r>
      <w:r>
        <w:t>nari a risposta aperta o chiusa</w:t>
      </w:r>
    </w:p>
    <w:p w:rsidR="001911D0" w:rsidRPr="00CA29D4" w:rsidRDefault="001911D0" w:rsidP="00566951">
      <w:pPr>
        <w:numPr>
          <w:ilvl w:val="0"/>
          <w:numId w:val="24"/>
        </w:numPr>
        <w:ind w:left="567" w:right="316" w:firstLine="0"/>
      </w:pPr>
      <w:r w:rsidRPr="00CA29D4">
        <w:t>Esercizi applicativi e/o esplicativi</w:t>
      </w:r>
    </w:p>
    <w:p w:rsidR="001911D0" w:rsidRPr="00CA29D4" w:rsidRDefault="001911D0" w:rsidP="00566951">
      <w:pPr>
        <w:numPr>
          <w:ilvl w:val="0"/>
          <w:numId w:val="24"/>
        </w:numPr>
        <w:ind w:left="567" w:right="316" w:firstLine="0"/>
      </w:pPr>
      <w:r w:rsidRPr="00CA29D4">
        <w:t>Stesura di schemi e/o mappe concettuali‐ R</w:t>
      </w:r>
      <w:r>
        <w:t>icerche individuali e di gruppo</w:t>
      </w:r>
    </w:p>
    <w:p w:rsidR="001911D0" w:rsidRPr="00CA29D4" w:rsidRDefault="001911D0" w:rsidP="00566951">
      <w:pPr>
        <w:numPr>
          <w:ilvl w:val="0"/>
          <w:numId w:val="24"/>
        </w:numPr>
        <w:ind w:left="567" w:right="316" w:firstLine="0"/>
      </w:pPr>
      <w:r w:rsidRPr="00CA29D4">
        <w:t>Discussione ed esercitazioni alla lavagna</w:t>
      </w:r>
    </w:p>
    <w:p w:rsidR="001911D0" w:rsidRPr="00CA29D4" w:rsidRDefault="001911D0" w:rsidP="00566951">
      <w:pPr>
        <w:numPr>
          <w:ilvl w:val="0"/>
          <w:numId w:val="24"/>
        </w:numPr>
        <w:ind w:left="567" w:right="316" w:firstLine="0"/>
      </w:pPr>
      <w:r>
        <w:t>Relazioni</w:t>
      </w:r>
    </w:p>
    <w:p w:rsidR="001911D0" w:rsidRPr="00CA29D4" w:rsidRDefault="001911D0" w:rsidP="00566951">
      <w:pPr>
        <w:numPr>
          <w:ilvl w:val="0"/>
          <w:numId w:val="24"/>
        </w:numPr>
        <w:ind w:left="567" w:right="316" w:firstLine="0"/>
      </w:pPr>
      <w:r w:rsidRPr="00CA29D4">
        <w:t>Schede e relazioni di laboratorio</w:t>
      </w:r>
    </w:p>
    <w:p w:rsidR="001911D0" w:rsidRPr="00CA29D4" w:rsidRDefault="001911D0" w:rsidP="00566951">
      <w:pPr>
        <w:ind w:left="567" w:right="316"/>
      </w:pPr>
    </w:p>
    <w:p w:rsidR="001911D0" w:rsidRPr="00CA29D4" w:rsidRDefault="001911D0" w:rsidP="00566951">
      <w:pPr>
        <w:ind w:left="567" w:right="316"/>
      </w:pPr>
      <w:r w:rsidRPr="00CA29D4">
        <w:t xml:space="preserve">Le </w:t>
      </w:r>
      <w:r w:rsidRPr="00CA29D4">
        <w:rPr>
          <w:b/>
        </w:rPr>
        <w:t>verifiche sommative</w:t>
      </w:r>
      <w:r w:rsidRPr="00CA29D4">
        <w:t xml:space="preserve"> comprenderanno:</w:t>
      </w:r>
    </w:p>
    <w:p w:rsidR="001911D0" w:rsidRPr="00CA29D4" w:rsidRDefault="001911D0" w:rsidP="00566951">
      <w:pPr>
        <w:ind w:left="567" w:right="316"/>
      </w:pPr>
    </w:p>
    <w:p w:rsidR="001911D0" w:rsidRPr="00CA29D4" w:rsidRDefault="001911D0" w:rsidP="00566951">
      <w:pPr>
        <w:numPr>
          <w:ilvl w:val="0"/>
          <w:numId w:val="25"/>
        </w:numPr>
        <w:ind w:left="567" w:right="316" w:firstLine="0"/>
      </w:pPr>
      <w:r w:rsidRPr="00CA29D4">
        <w:t>colloqui orali</w:t>
      </w:r>
    </w:p>
    <w:p w:rsidR="001911D0" w:rsidRPr="00CA29D4" w:rsidRDefault="001911D0" w:rsidP="00566951">
      <w:pPr>
        <w:numPr>
          <w:ilvl w:val="0"/>
          <w:numId w:val="25"/>
        </w:numPr>
        <w:ind w:left="567" w:right="316" w:firstLine="0"/>
      </w:pPr>
      <w:r w:rsidRPr="00CA29D4">
        <w:t>prove strutturate e semistrutturate</w:t>
      </w:r>
    </w:p>
    <w:p w:rsidR="001911D0" w:rsidRPr="00CA29D4" w:rsidRDefault="001911D0" w:rsidP="00566951">
      <w:pPr>
        <w:numPr>
          <w:ilvl w:val="0"/>
          <w:numId w:val="25"/>
        </w:numPr>
        <w:ind w:left="567" w:right="316" w:firstLine="0"/>
      </w:pPr>
      <w:r w:rsidRPr="00CA29D4">
        <w:t>soluzione di semplici problemi sia teorici che sperimentali</w:t>
      </w:r>
    </w:p>
    <w:p w:rsidR="001911D0" w:rsidRPr="00CA29D4" w:rsidRDefault="001911D0" w:rsidP="00566951">
      <w:pPr>
        <w:ind w:left="567" w:right="316"/>
      </w:pPr>
    </w:p>
    <w:p w:rsidR="001911D0" w:rsidRPr="00CA29D4" w:rsidRDefault="001911D0" w:rsidP="00566951">
      <w:pPr>
        <w:numPr>
          <w:ilvl w:val="0"/>
          <w:numId w:val="25"/>
        </w:numPr>
        <w:ind w:left="567" w:right="316" w:firstLine="0"/>
      </w:pPr>
      <w:r w:rsidRPr="00CA29D4">
        <w:t>esecuzione di prove di laboratorio (in particolare per l’indirizzo di Scienze Applicat</w:t>
      </w:r>
      <w:r>
        <w:t>e) relazioni di laboratorio</w:t>
      </w:r>
    </w:p>
    <w:p w:rsidR="001911D0" w:rsidRPr="00CA29D4" w:rsidRDefault="001911D0" w:rsidP="00566951">
      <w:pPr>
        <w:numPr>
          <w:ilvl w:val="0"/>
          <w:numId w:val="25"/>
        </w:numPr>
        <w:ind w:left="567" w:right="316" w:firstLine="0"/>
      </w:pPr>
      <w:r w:rsidRPr="00CA29D4">
        <w:t>simulazione di Terza Prova Esami di Stato (per V classi)</w:t>
      </w:r>
    </w:p>
    <w:p w:rsidR="001911D0" w:rsidRPr="00CA29D4" w:rsidRDefault="001911D0" w:rsidP="00566951">
      <w:pPr>
        <w:ind w:left="567" w:right="316"/>
      </w:pPr>
    </w:p>
    <w:p w:rsidR="001911D0" w:rsidRPr="00CA29D4" w:rsidRDefault="001911D0" w:rsidP="00566951">
      <w:pPr>
        <w:ind w:left="567" w:right="316"/>
      </w:pPr>
      <w:r w:rsidRPr="00CA29D4">
        <w:t>Periodicità delle verifiche sommative: le verifiche sommative saranno effettuate in numero non inferiore a tre per quadrimestre tra scritte e orali escluse le prove di laboratorio (Liceo Scientifico, Linguistico , Scienze Umane); tre orali e tre scritte nel Liceo delle Scienze Applicate (scelte tra le varie tipologie comprese le relazioni di laboratorio)</w:t>
      </w:r>
    </w:p>
    <w:p w:rsidR="001911D0" w:rsidRPr="00CA29D4" w:rsidRDefault="001911D0" w:rsidP="00566951">
      <w:pPr>
        <w:ind w:left="567" w:right="316"/>
      </w:pPr>
    </w:p>
    <w:p w:rsidR="001911D0" w:rsidRDefault="001911D0" w:rsidP="00566951">
      <w:pPr>
        <w:ind w:left="567" w:right="316"/>
        <w:rPr>
          <w:b/>
          <w:sz w:val="24"/>
          <w:szCs w:val="24"/>
        </w:rPr>
      </w:pPr>
    </w:p>
    <w:p w:rsidR="001911D0" w:rsidRPr="00CA29D4" w:rsidRDefault="001911D0" w:rsidP="00566951">
      <w:pPr>
        <w:ind w:left="567" w:right="316"/>
        <w:rPr>
          <w:b/>
          <w:sz w:val="24"/>
          <w:szCs w:val="24"/>
        </w:rPr>
      </w:pPr>
      <w:r w:rsidRPr="00CA29D4">
        <w:rPr>
          <w:b/>
          <w:sz w:val="24"/>
          <w:szCs w:val="24"/>
        </w:rPr>
        <w:t>5. VALUTAZIONI</w:t>
      </w:r>
    </w:p>
    <w:p w:rsidR="001911D0" w:rsidRPr="00CA29D4" w:rsidRDefault="001911D0" w:rsidP="00566951">
      <w:pPr>
        <w:ind w:left="567" w:right="316"/>
      </w:pPr>
      <w:r w:rsidRPr="00CA29D4">
        <w:t>Per le valutazioni si prenderanno in considerazione:</w:t>
      </w:r>
    </w:p>
    <w:p w:rsidR="001911D0" w:rsidRPr="00CA29D4" w:rsidRDefault="001911D0" w:rsidP="00566951">
      <w:pPr>
        <w:ind w:left="567" w:right="316"/>
      </w:pPr>
      <w:r w:rsidRPr="00CA29D4">
        <w:t>il conseguimento degli obiettivi specifici disciplinari;</w:t>
      </w:r>
    </w:p>
    <w:p w:rsidR="001911D0" w:rsidRPr="00CA29D4" w:rsidRDefault="001911D0" w:rsidP="00566951">
      <w:pPr>
        <w:ind w:left="567" w:right="316"/>
      </w:pPr>
      <w:r w:rsidRPr="00CA29D4">
        <w:t>il conseguimento degli obiettivi educativi stabiliti nel POF; la progressione dell'apprendimento;</w:t>
      </w:r>
    </w:p>
    <w:p w:rsidR="001911D0" w:rsidRPr="00CA29D4" w:rsidRDefault="001911D0" w:rsidP="00566951">
      <w:pPr>
        <w:ind w:left="567" w:right="316"/>
      </w:pPr>
      <w:r w:rsidRPr="00CA29D4">
        <w:t>il grado di partecipazione al dialogo educativo; l'interesse manifestato nei confronti delle varie attività;</w:t>
      </w:r>
    </w:p>
    <w:p w:rsidR="001911D0" w:rsidRPr="00CA29D4" w:rsidRDefault="001911D0" w:rsidP="00566951">
      <w:pPr>
        <w:ind w:left="567" w:right="316"/>
      </w:pPr>
      <w:r w:rsidRPr="00CA29D4">
        <w:t>la puntualità, la precisione e la qualità dell'assolvimento degli impegni assunti.</w:t>
      </w:r>
    </w:p>
    <w:p w:rsidR="001911D0" w:rsidRDefault="001911D0" w:rsidP="00566951">
      <w:pPr>
        <w:ind w:left="567" w:right="316"/>
      </w:pPr>
    </w:p>
    <w:p w:rsidR="001911D0" w:rsidRPr="004D2BF3" w:rsidRDefault="001911D0" w:rsidP="00566951">
      <w:pPr>
        <w:ind w:left="567" w:right="316"/>
        <w:jc w:val="center"/>
        <w:rPr>
          <w:b/>
          <w:sz w:val="28"/>
          <w:szCs w:val="28"/>
        </w:rPr>
      </w:pPr>
      <w:r w:rsidRPr="004D2BF3">
        <w:rPr>
          <w:b/>
          <w:sz w:val="28"/>
          <w:szCs w:val="28"/>
        </w:rPr>
        <w:t>PROGRAMMAZIONE DISCIPLINARE MODULARE</w:t>
      </w:r>
    </w:p>
    <w:p w:rsidR="001911D0" w:rsidRPr="00CA29D4" w:rsidRDefault="001911D0" w:rsidP="00566951">
      <w:pPr>
        <w:ind w:left="567" w:right="316"/>
      </w:pPr>
    </w:p>
    <w:p w:rsidR="001911D0" w:rsidRPr="00CA29D4" w:rsidRDefault="001911D0" w:rsidP="00566951">
      <w:pPr>
        <w:ind w:left="567" w:right="316"/>
      </w:pPr>
      <w:r w:rsidRPr="00CA29D4">
        <w:t>Quella che segue è la programmazione delle tre discipline nel primo biennio.</w:t>
      </w:r>
    </w:p>
    <w:p w:rsidR="001911D0" w:rsidRPr="00CA29D4" w:rsidRDefault="001911D0" w:rsidP="00566951">
      <w:pPr>
        <w:ind w:left="567" w:right="316"/>
      </w:pPr>
    </w:p>
    <w:p w:rsidR="001911D0" w:rsidRPr="00CA29D4" w:rsidRDefault="001911D0" w:rsidP="00566951">
      <w:pPr>
        <w:ind w:left="567" w:right="316"/>
      </w:pPr>
      <w:r w:rsidRPr="00CA29D4">
        <w:t>Le ore previste per ciascun modulo e le attività di laboratorio sono indicative; ciascun Docente adatterà la propria programmazione individuale alle esigenze didattiche della propria classe, tenendo conto dei livelli di partenza generali e di eventuali bisogni educativi speciali.</w:t>
      </w:r>
    </w:p>
    <w:p w:rsidR="001911D0" w:rsidRDefault="001911D0" w:rsidP="00566951">
      <w:pPr>
        <w:ind w:left="567" w:right="316"/>
        <w:rPr>
          <w:color w:val="1D1B11"/>
          <w:sz w:val="24"/>
        </w:rPr>
      </w:pPr>
    </w:p>
    <w:p w:rsidR="001911D0" w:rsidRPr="00F50A2A" w:rsidRDefault="001911D0" w:rsidP="00566951">
      <w:pPr>
        <w:ind w:left="567" w:right="316"/>
        <w:jc w:val="center"/>
        <w:rPr>
          <w:b/>
          <w:color w:val="FF0000"/>
          <w:sz w:val="28"/>
          <w:szCs w:val="28"/>
        </w:rPr>
      </w:pPr>
      <w:r w:rsidRPr="00F50A2A">
        <w:rPr>
          <w:b/>
          <w:color w:val="FF0000"/>
          <w:sz w:val="28"/>
          <w:szCs w:val="28"/>
        </w:rPr>
        <w:t>PRIMO ANNO</w:t>
      </w:r>
    </w:p>
    <w:p w:rsidR="001911D0" w:rsidRDefault="001911D0" w:rsidP="00566951">
      <w:pPr>
        <w:rPr>
          <w:b/>
          <w:sz w:val="28"/>
          <w:szCs w:val="28"/>
        </w:rPr>
      </w:pPr>
    </w:p>
    <w:p w:rsidR="001911D0" w:rsidRDefault="001911D0" w:rsidP="00AD1060">
      <w:pPr>
        <w:jc w:val="center"/>
        <w:rPr>
          <w:b/>
          <w:sz w:val="28"/>
          <w:szCs w:val="28"/>
        </w:rPr>
      </w:pPr>
      <w:r>
        <w:rPr>
          <w:b/>
          <w:sz w:val="28"/>
          <w:szCs w:val="28"/>
        </w:rPr>
        <w:t>SCIENZE DELLA TERRA</w:t>
      </w:r>
    </w:p>
    <w:p w:rsidR="001911D0" w:rsidRDefault="001911D0" w:rsidP="00566951"/>
    <w:tbl>
      <w:tblPr>
        <w:tblpPr w:leftFromText="141" w:rightFromText="141" w:vertAnchor="text" w:horzAnchor="margin" w:tblpXSpec="center"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2"/>
        <w:gridCol w:w="2515"/>
        <w:gridCol w:w="286"/>
        <w:gridCol w:w="2861"/>
        <w:gridCol w:w="2630"/>
      </w:tblGrid>
      <w:tr w:rsidR="001911D0" w:rsidRPr="00CA29D4" w:rsidTr="007828F6">
        <w:trPr>
          <w:trHeight w:val="902"/>
        </w:trPr>
        <w:tc>
          <w:tcPr>
            <w:tcW w:w="1562" w:type="dxa"/>
            <w:vAlign w:val="center"/>
          </w:tcPr>
          <w:p w:rsidR="001911D0" w:rsidRPr="00CA29D4" w:rsidRDefault="001911D0" w:rsidP="007828F6">
            <w:pPr>
              <w:tabs>
                <w:tab w:val="center" w:pos="4819"/>
                <w:tab w:val="right" w:pos="9638"/>
              </w:tabs>
              <w:spacing w:line="240" w:lineRule="atLeast"/>
              <w:jc w:val="center"/>
              <w:rPr>
                <w:b/>
                <w:w w:val="99"/>
                <w:sz w:val="24"/>
                <w:lang w:eastAsia="en-US"/>
              </w:rPr>
            </w:pPr>
            <w:r w:rsidRPr="00CA29D4">
              <w:rPr>
                <w:b/>
                <w:w w:val="99"/>
                <w:sz w:val="24"/>
                <w:lang w:eastAsia="en-US"/>
              </w:rPr>
              <w:t>ARGOMENTI</w:t>
            </w:r>
          </w:p>
        </w:tc>
        <w:tc>
          <w:tcPr>
            <w:tcW w:w="2515" w:type="dxa"/>
            <w:vAlign w:val="center"/>
          </w:tcPr>
          <w:p w:rsidR="001911D0" w:rsidRPr="00CA29D4" w:rsidRDefault="001911D0" w:rsidP="007828F6">
            <w:pPr>
              <w:tabs>
                <w:tab w:val="center" w:pos="4819"/>
                <w:tab w:val="right" w:pos="9638"/>
              </w:tabs>
              <w:jc w:val="center"/>
              <w:rPr>
                <w:b/>
                <w:lang w:eastAsia="en-US"/>
              </w:rPr>
            </w:pPr>
            <w:r w:rsidRPr="00CA29D4">
              <w:rPr>
                <w:b/>
                <w:lang w:eastAsia="en-US"/>
              </w:rPr>
              <w:t>CONOSCENZE</w:t>
            </w:r>
          </w:p>
        </w:tc>
        <w:tc>
          <w:tcPr>
            <w:tcW w:w="3147" w:type="dxa"/>
            <w:gridSpan w:val="2"/>
            <w:vAlign w:val="center"/>
          </w:tcPr>
          <w:p w:rsidR="001911D0" w:rsidRPr="00CA29D4" w:rsidRDefault="001911D0" w:rsidP="007828F6">
            <w:pPr>
              <w:tabs>
                <w:tab w:val="center" w:pos="4819"/>
                <w:tab w:val="right" w:pos="9638"/>
              </w:tabs>
              <w:jc w:val="center"/>
              <w:rPr>
                <w:b/>
                <w:lang w:eastAsia="en-US"/>
              </w:rPr>
            </w:pPr>
            <w:r w:rsidRPr="00CA29D4">
              <w:rPr>
                <w:b/>
                <w:lang w:eastAsia="en-US"/>
              </w:rPr>
              <w:t>ABILITA’</w:t>
            </w:r>
          </w:p>
        </w:tc>
        <w:tc>
          <w:tcPr>
            <w:tcW w:w="2630" w:type="dxa"/>
            <w:vAlign w:val="center"/>
          </w:tcPr>
          <w:p w:rsidR="001911D0" w:rsidRPr="00CA29D4" w:rsidRDefault="001911D0" w:rsidP="007828F6">
            <w:pPr>
              <w:tabs>
                <w:tab w:val="center" w:pos="4819"/>
                <w:tab w:val="right" w:pos="9638"/>
              </w:tabs>
              <w:jc w:val="center"/>
              <w:rPr>
                <w:b/>
                <w:lang w:eastAsia="en-US"/>
              </w:rPr>
            </w:pPr>
            <w:r w:rsidRPr="00CA29D4">
              <w:rPr>
                <w:b/>
                <w:lang w:eastAsia="en-US"/>
              </w:rPr>
              <w:t>COMPETENZE</w:t>
            </w:r>
          </w:p>
        </w:tc>
      </w:tr>
      <w:tr w:rsidR="001911D0" w:rsidRPr="00CA29D4" w:rsidTr="007828F6">
        <w:trPr>
          <w:trHeight w:val="902"/>
        </w:trPr>
        <w:tc>
          <w:tcPr>
            <w:tcW w:w="1562" w:type="dxa"/>
          </w:tcPr>
          <w:p w:rsidR="001911D0" w:rsidRPr="00CA29D4" w:rsidRDefault="001911D0" w:rsidP="007828F6">
            <w:pPr>
              <w:tabs>
                <w:tab w:val="center" w:pos="4819"/>
                <w:tab w:val="right" w:pos="9638"/>
              </w:tabs>
              <w:spacing w:line="240" w:lineRule="atLeast"/>
              <w:jc w:val="center"/>
              <w:rPr>
                <w:b/>
                <w:w w:val="99"/>
                <w:lang w:eastAsia="en-US"/>
              </w:rPr>
            </w:pPr>
            <w:r w:rsidRPr="00CA29D4">
              <w:rPr>
                <w:b/>
                <w:w w:val="99"/>
                <w:lang w:eastAsia="en-US"/>
              </w:rPr>
              <w:t>Introduzione alle Scienze  della Terra</w:t>
            </w:r>
          </w:p>
        </w:tc>
        <w:tc>
          <w:tcPr>
            <w:tcW w:w="2515" w:type="dxa"/>
          </w:tcPr>
          <w:p w:rsidR="001911D0" w:rsidRDefault="001911D0" w:rsidP="007828F6">
            <w:pPr>
              <w:tabs>
                <w:tab w:val="center" w:pos="4819"/>
                <w:tab w:val="right" w:pos="9638"/>
              </w:tabs>
              <w:rPr>
                <w:lang w:eastAsia="en-US"/>
              </w:rPr>
            </w:pPr>
            <w:r>
              <w:rPr>
                <w:lang w:eastAsia="en-US"/>
              </w:rPr>
              <w:t>Le Scienze della Terra</w:t>
            </w:r>
          </w:p>
          <w:p w:rsidR="001911D0" w:rsidRDefault="001911D0" w:rsidP="007828F6">
            <w:pPr>
              <w:tabs>
                <w:tab w:val="center" w:pos="4819"/>
                <w:tab w:val="right" w:pos="9638"/>
              </w:tabs>
              <w:rPr>
                <w:lang w:eastAsia="en-US"/>
              </w:rPr>
            </w:pPr>
            <w:r>
              <w:rPr>
                <w:lang w:eastAsia="en-US"/>
              </w:rPr>
              <w:t>Il Sistema Terra. L’atmosfera, l’idrosfera, la litosfera.</w:t>
            </w:r>
          </w:p>
          <w:p w:rsidR="001911D0" w:rsidRDefault="001911D0" w:rsidP="007828F6">
            <w:pPr>
              <w:tabs>
                <w:tab w:val="center" w:pos="4819"/>
                <w:tab w:val="right" w:pos="9638"/>
              </w:tabs>
              <w:rPr>
                <w:lang w:eastAsia="en-US"/>
              </w:rPr>
            </w:pPr>
            <w:r>
              <w:rPr>
                <w:lang w:eastAsia="en-US"/>
              </w:rPr>
              <w:t>La biosfera.</w:t>
            </w:r>
          </w:p>
        </w:tc>
        <w:tc>
          <w:tcPr>
            <w:tcW w:w="3147" w:type="dxa"/>
            <w:gridSpan w:val="2"/>
          </w:tcPr>
          <w:p w:rsidR="001911D0" w:rsidRDefault="001911D0" w:rsidP="007828F6">
            <w:pPr>
              <w:tabs>
                <w:tab w:val="center" w:pos="4819"/>
                <w:tab w:val="right" w:pos="9638"/>
              </w:tabs>
              <w:spacing w:line="229" w:lineRule="exact"/>
              <w:ind w:left="60"/>
              <w:rPr>
                <w:lang w:eastAsia="en-US"/>
              </w:rPr>
            </w:pPr>
            <w:r>
              <w:rPr>
                <w:lang w:eastAsia="en-US"/>
              </w:rPr>
              <w:t>Riconoscere ed elencare le principali discipline che studiano le Scienze della Terra.</w:t>
            </w:r>
          </w:p>
          <w:p w:rsidR="001911D0" w:rsidRDefault="001911D0" w:rsidP="007828F6">
            <w:pPr>
              <w:tabs>
                <w:tab w:val="center" w:pos="4819"/>
                <w:tab w:val="right" w:pos="9638"/>
              </w:tabs>
              <w:spacing w:line="240" w:lineRule="atLeast"/>
              <w:ind w:left="20"/>
              <w:rPr>
                <w:lang w:eastAsia="en-US"/>
              </w:rPr>
            </w:pPr>
            <w:r>
              <w:rPr>
                <w:lang w:eastAsia="en-US"/>
              </w:rPr>
              <w:t xml:space="preserve">Saper descrivere  </w:t>
            </w:r>
            <w:r w:rsidRPr="00CA29D4">
              <w:rPr>
                <w:color w:val="0F243E"/>
                <w:lang w:eastAsia="en-US"/>
              </w:rPr>
              <w:t>le sfere</w:t>
            </w:r>
          </w:p>
          <w:p w:rsidR="001911D0" w:rsidRDefault="001911D0" w:rsidP="007828F6">
            <w:pPr>
              <w:tabs>
                <w:tab w:val="center" w:pos="4819"/>
                <w:tab w:val="right" w:pos="9638"/>
              </w:tabs>
              <w:spacing w:line="243" w:lineRule="exact"/>
              <w:ind w:left="20"/>
              <w:rPr>
                <w:lang w:eastAsia="en-US"/>
              </w:rPr>
            </w:pPr>
            <w:r w:rsidRPr="00CA29D4">
              <w:rPr>
                <w:color w:val="0F243E"/>
                <w:lang w:eastAsia="en-US"/>
              </w:rPr>
              <w:t>geochimiche nelle quali viene</w:t>
            </w:r>
          </w:p>
          <w:p w:rsidR="001911D0" w:rsidRDefault="001911D0" w:rsidP="007828F6">
            <w:pPr>
              <w:tabs>
                <w:tab w:val="center" w:pos="4819"/>
                <w:tab w:val="right" w:pos="9638"/>
              </w:tabs>
              <w:rPr>
                <w:lang w:eastAsia="en-US"/>
              </w:rPr>
            </w:pPr>
            <w:r w:rsidRPr="00CA29D4">
              <w:rPr>
                <w:color w:val="0F243E"/>
                <w:lang w:eastAsia="en-US"/>
              </w:rPr>
              <w:t>divisa la Terra.</w:t>
            </w:r>
          </w:p>
        </w:tc>
        <w:tc>
          <w:tcPr>
            <w:tcW w:w="2630" w:type="dxa"/>
          </w:tcPr>
          <w:p w:rsidR="001911D0" w:rsidRPr="00CA29D4" w:rsidRDefault="001911D0" w:rsidP="007828F6">
            <w:pPr>
              <w:tabs>
                <w:tab w:val="center" w:pos="4819"/>
                <w:tab w:val="right" w:pos="9638"/>
              </w:tabs>
              <w:spacing w:line="229" w:lineRule="exact"/>
              <w:ind w:left="20"/>
              <w:rPr>
                <w:color w:val="333333"/>
                <w:lang w:eastAsia="en-US"/>
              </w:rPr>
            </w:pPr>
            <w:r w:rsidRPr="00CA29D4">
              <w:rPr>
                <w:color w:val="333333"/>
                <w:lang w:eastAsia="en-US"/>
              </w:rPr>
              <w:t>Mettere in relazione la</w:t>
            </w:r>
          </w:p>
          <w:p w:rsidR="001911D0" w:rsidRPr="00CA29D4" w:rsidRDefault="001911D0" w:rsidP="007828F6">
            <w:pPr>
              <w:tabs>
                <w:tab w:val="center" w:pos="4819"/>
                <w:tab w:val="right" w:pos="9638"/>
              </w:tabs>
              <w:spacing w:line="220" w:lineRule="exact"/>
              <w:ind w:left="20"/>
              <w:rPr>
                <w:color w:val="333333"/>
                <w:lang w:eastAsia="en-US"/>
              </w:rPr>
            </w:pPr>
            <w:r w:rsidRPr="00CA29D4">
              <w:rPr>
                <w:color w:val="333333"/>
                <w:lang w:eastAsia="en-US"/>
              </w:rPr>
              <w:t>complessità del Sistema Terra con l’insieme delle discipline comprese nelle Scienze della terra</w:t>
            </w:r>
          </w:p>
        </w:tc>
      </w:tr>
      <w:tr w:rsidR="001911D0" w:rsidRPr="00CA29D4" w:rsidTr="007828F6">
        <w:trPr>
          <w:trHeight w:val="902"/>
        </w:trPr>
        <w:tc>
          <w:tcPr>
            <w:tcW w:w="1562" w:type="dxa"/>
            <w:vAlign w:val="center"/>
          </w:tcPr>
          <w:p w:rsidR="001911D0" w:rsidRPr="00CA29D4" w:rsidRDefault="001911D0" w:rsidP="007828F6">
            <w:pPr>
              <w:tabs>
                <w:tab w:val="center" w:pos="4819"/>
                <w:tab w:val="right" w:pos="9638"/>
              </w:tabs>
              <w:spacing w:line="240" w:lineRule="atLeast"/>
              <w:jc w:val="center"/>
              <w:rPr>
                <w:b/>
                <w:color w:val="333333"/>
                <w:lang w:eastAsia="en-US"/>
              </w:rPr>
            </w:pPr>
            <w:r w:rsidRPr="00CA29D4">
              <w:rPr>
                <w:b/>
                <w:color w:val="333333"/>
                <w:lang w:eastAsia="en-US"/>
              </w:rPr>
              <w:t>LA TERRA</w:t>
            </w:r>
          </w:p>
          <w:p w:rsidR="001911D0" w:rsidRPr="00CA29D4" w:rsidRDefault="001911D0" w:rsidP="007828F6">
            <w:pPr>
              <w:tabs>
                <w:tab w:val="center" w:pos="4819"/>
                <w:tab w:val="right" w:pos="9638"/>
              </w:tabs>
              <w:spacing w:line="240" w:lineRule="atLeast"/>
              <w:jc w:val="center"/>
              <w:rPr>
                <w:b/>
                <w:w w:val="99"/>
                <w:sz w:val="24"/>
                <w:lang w:eastAsia="en-US"/>
              </w:rPr>
            </w:pPr>
            <w:r w:rsidRPr="00CA29D4">
              <w:rPr>
                <w:b/>
                <w:color w:val="333333"/>
                <w:lang w:eastAsia="en-US"/>
              </w:rPr>
              <w:t>NELLO SPAZIO</w:t>
            </w:r>
          </w:p>
        </w:tc>
        <w:tc>
          <w:tcPr>
            <w:tcW w:w="2515" w:type="dxa"/>
          </w:tcPr>
          <w:p w:rsidR="001911D0" w:rsidRPr="00CA29D4" w:rsidRDefault="001911D0" w:rsidP="007828F6">
            <w:pPr>
              <w:tabs>
                <w:tab w:val="center" w:pos="4819"/>
                <w:tab w:val="right" w:pos="9638"/>
              </w:tabs>
              <w:spacing w:line="229" w:lineRule="exact"/>
              <w:ind w:left="20"/>
              <w:rPr>
                <w:i/>
                <w:color w:val="333333"/>
                <w:lang w:eastAsia="en-US"/>
              </w:rPr>
            </w:pPr>
            <w:r w:rsidRPr="00CA29D4">
              <w:rPr>
                <w:color w:val="333333"/>
                <w:lang w:eastAsia="en-US"/>
              </w:rPr>
              <w:t>La sfera celeste e le costellazioni</w:t>
            </w:r>
            <w:r w:rsidRPr="00CA29D4">
              <w:rPr>
                <w:i/>
                <w:color w:val="333333"/>
                <w:lang w:eastAsia="en-US"/>
              </w:rPr>
              <w:t xml:space="preserve">. </w:t>
            </w:r>
            <w:r w:rsidRPr="00CA29D4">
              <w:rPr>
                <w:color w:val="333333"/>
                <w:lang w:eastAsia="en-US"/>
              </w:rPr>
              <w:t>Gli strumenti per osservare e</w:t>
            </w:r>
            <w:r w:rsidRPr="00CA29D4">
              <w:rPr>
                <w:i/>
                <w:color w:val="333333"/>
                <w:lang w:eastAsia="en-US"/>
              </w:rPr>
              <w:t xml:space="preserve"> </w:t>
            </w:r>
            <w:r w:rsidRPr="00CA29D4">
              <w:rPr>
                <w:color w:val="333333"/>
                <w:lang w:eastAsia="en-US"/>
              </w:rPr>
              <w:t>studiare la volta celeste: i telescopi,</w:t>
            </w:r>
            <w:r w:rsidRPr="00CA29D4">
              <w:rPr>
                <w:i/>
                <w:color w:val="333333"/>
                <w:lang w:eastAsia="en-US"/>
              </w:rPr>
              <w:t xml:space="preserve"> </w:t>
            </w:r>
            <w:r w:rsidRPr="00CA29D4">
              <w:rPr>
                <w:color w:val="333333"/>
                <w:lang w:eastAsia="en-US"/>
              </w:rPr>
              <w:t>il planetario.</w:t>
            </w:r>
          </w:p>
          <w:p w:rsidR="001911D0" w:rsidRPr="00CA29D4" w:rsidRDefault="001911D0" w:rsidP="007828F6">
            <w:pPr>
              <w:tabs>
                <w:tab w:val="center" w:pos="4819"/>
                <w:tab w:val="right" w:pos="9638"/>
              </w:tabs>
              <w:spacing w:line="240" w:lineRule="atLeast"/>
              <w:ind w:left="20"/>
              <w:rPr>
                <w:i/>
                <w:color w:val="333333"/>
                <w:lang w:eastAsia="en-US"/>
              </w:rPr>
            </w:pPr>
            <w:r w:rsidRPr="00CA29D4">
              <w:rPr>
                <w:color w:val="333333"/>
                <w:lang w:eastAsia="en-US"/>
              </w:rPr>
              <w:t>Teorie riguardanti le ipotesi sulla</w:t>
            </w:r>
            <w:r w:rsidRPr="00CA29D4">
              <w:rPr>
                <w:i/>
                <w:color w:val="333333"/>
                <w:lang w:eastAsia="en-US"/>
              </w:rPr>
              <w:t xml:space="preserve"> </w:t>
            </w:r>
            <w:r w:rsidRPr="00CA29D4">
              <w:rPr>
                <w:color w:val="333333"/>
                <w:lang w:eastAsia="en-US"/>
              </w:rPr>
              <w:t>nascita dell’Universo.</w:t>
            </w:r>
          </w:p>
          <w:p w:rsidR="001911D0" w:rsidRPr="00CA29D4" w:rsidRDefault="001911D0" w:rsidP="007828F6">
            <w:pPr>
              <w:tabs>
                <w:tab w:val="center" w:pos="4819"/>
                <w:tab w:val="right" w:pos="9638"/>
              </w:tabs>
              <w:spacing w:line="243" w:lineRule="exact"/>
              <w:ind w:left="20"/>
              <w:rPr>
                <w:i/>
                <w:color w:val="333333"/>
                <w:lang w:eastAsia="en-US"/>
              </w:rPr>
            </w:pPr>
            <w:r w:rsidRPr="00CA29D4">
              <w:rPr>
                <w:color w:val="333333"/>
                <w:lang w:eastAsia="en-US"/>
              </w:rPr>
              <w:t>Nascita ed evoluzione delle stelle.</w:t>
            </w:r>
            <w:r w:rsidRPr="00CA29D4">
              <w:rPr>
                <w:i/>
                <w:color w:val="333333"/>
                <w:lang w:eastAsia="en-US"/>
              </w:rPr>
              <w:t xml:space="preserve"> </w:t>
            </w:r>
            <w:r w:rsidRPr="00CA29D4">
              <w:rPr>
                <w:color w:val="333333"/>
                <w:lang w:eastAsia="en-US"/>
              </w:rPr>
              <w:t>Le stelle: luminosità, composizione,</w:t>
            </w:r>
            <w:r w:rsidRPr="00CA29D4">
              <w:rPr>
                <w:i/>
                <w:color w:val="333333"/>
                <w:lang w:eastAsia="en-US"/>
              </w:rPr>
              <w:t xml:space="preserve"> </w:t>
            </w:r>
            <w:r w:rsidRPr="00CA29D4">
              <w:rPr>
                <w:color w:val="333333"/>
                <w:lang w:eastAsia="en-US"/>
              </w:rPr>
              <w:t>colore e dimensioni.</w:t>
            </w:r>
            <w:r w:rsidRPr="00CA29D4">
              <w:rPr>
                <w:i/>
                <w:color w:val="333333"/>
                <w:lang w:eastAsia="en-US"/>
              </w:rPr>
              <w:t xml:space="preserve"> </w:t>
            </w:r>
            <w:r w:rsidRPr="00CA29D4">
              <w:rPr>
                <w:color w:val="333333"/>
                <w:lang w:eastAsia="en-US"/>
              </w:rPr>
              <w:t>La Via Lattea e le altre galassie.</w:t>
            </w:r>
            <w:r w:rsidRPr="00CA29D4">
              <w:rPr>
                <w:i/>
                <w:color w:val="333333"/>
                <w:lang w:eastAsia="en-US"/>
              </w:rPr>
              <w:t xml:space="preserve"> </w:t>
            </w:r>
            <w:r w:rsidRPr="00CA29D4">
              <w:rPr>
                <w:color w:val="333333"/>
                <w:lang w:eastAsia="en-US"/>
              </w:rPr>
              <w:t>L’origine del Sistema solare. Il Sole.</w:t>
            </w:r>
          </w:p>
          <w:p w:rsidR="001911D0" w:rsidRPr="00CA29D4" w:rsidRDefault="001911D0" w:rsidP="007828F6">
            <w:pPr>
              <w:tabs>
                <w:tab w:val="center" w:pos="4819"/>
                <w:tab w:val="right" w:pos="9638"/>
              </w:tabs>
              <w:spacing w:line="240" w:lineRule="atLeast"/>
              <w:ind w:left="20"/>
              <w:rPr>
                <w:i/>
                <w:color w:val="333333"/>
                <w:lang w:eastAsia="en-US"/>
              </w:rPr>
            </w:pPr>
            <w:r w:rsidRPr="00CA29D4">
              <w:rPr>
                <w:color w:val="333333"/>
                <w:lang w:eastAsia="en-US"/>
              </w:rPr>
              <w:t>Pianeti terrestri e gioviani.</w:t>
            </w:r>
          </w:p>
          <w:p w:rsidR="001911D0" w:rsidRPr="00CA29D4" w:rsidRDefault="001911D0" w:rsidP="007828F6">
            <w:pPr>
              <w:tabs>
                <w:tab w:val="center" w:pos="4819"/>
                <w:tab w:val="right" w:pos="9638"/>
              </w:tabs>
              <w:spacing w:line="243" w:lineRule="exact"/>
              <w:ind w:left="20"/>
              <w:rPr>
                <w:i/>
                <w:color w:val="333333"/>
                <w:lang w:eastAsia="en-US"/>
              </w:rPr>
            </w:pPr>
            <w:r w:rsidRPr="00CA29D4">
              <w:rPr>
                <w:color w:val="333333"/>
                <w:lang w:eastAsia="en-US"/>
              </w:rPr>
              <w:t>Leggi di Keplero e di Newton.</w:t>
            </w:r>
          </w:p>
          <w:p w:rsidR="001911D0" w:rsidRPr="00CA29D4" w:rsidRDefault="001911D0" w:rsidP="007828F6">
            <w:pPr>
              <w:tabs>
                <w:tab w:val="center" w:pos="4819"/>
                <w:tab w:val="right" w:pos="9638"/>
              </w:tabs>
              <w:spacing w:line="240" w:lineRule="atLeast"/>
              <w:ind w:left="20"/>
              <w:rPr>
                <w:i/>
                <w:color w:val="333333"/>
                <w:lang w:eastAsia="en-US"/>
              </w:rPr>
            </w:pPr>
            <w:r w:rsidRPr="00CA29D4">
              <w:rPr>
                <w:color w:val="333333"/>
                <w:lang w:eastAsia="en-US"/>
              </w:rPr>
              <w:t>Il modello geocentrico ed</w:t>
            </w:r>
          </w:p>
          <w:p w:rsidR="001911D0" w:rsidRPr="00CA29D4" w:rsidRDefault="001911D0" w:rsidP="007828F6">
            <w:pPr>
              <w:tabs>
                <w:tab w:val="center" w:pos="4819"/>
                <w:tab w:val="right" w:pos="9638"/>
              </w:tabs>
              <w:spacing w:line="243" w:lineRule="exact"/>
              <w:ind w:left="20"/>
              <w:rPr>
                <w:i/>
                <w:color w:val="333333"/>
                <w:lang w:eastAsia="en-US"/>
              </w:rPr>
            </w:pPr>
            <w:r w:rsidRPr="00CA29D4">
              <w:rPr>
                <w:color w:val="333333"/>
                <w:lang w:eastAsia="en-US"/>
              </w:rPr>
              <w:t>eliocentrico.</w:t>
            </w:r>
            <w:r w:rsidRPr="00CA29D4">
              <w:rPr>
                <w:i/>
                <w:color w:val="333333"/>
                <w:lang w:eastAsia="en-US"/>
              </w:rPr>
              <w:t xml:space="preserve"> </w:t>
            </w:r>
            <w:r w:rsidRPr="00CA29D4">
              <w:rPr>
                <w:color w:val="333333"/>
                <w:lang w:eastAsia="en-US"/>
              </w:rPr>
              <w:t>I corpi minori presenti nel Sistema</w:t>
            </w:r>
            <w:r w:rsidRPr="00CA29D4">
              <w:rPr>
                <w:i/>
                <w:color w:val="333333"/>
                <w:lang w:eastAsia="en-US"/>
              </w:rPr>
              <w:t xml:space="preserve"> </w:t>
            </w:r>
            <w:r w:rsidRPr="00CA29D4">
              <w:rPr>
                <w:color w:val="333333"/>
                <w:lang w:eastAsia="en-US"/>
              </w:rPr>
              <w:t>solare.</w:t>
            </w:r>
          </w:p>
        </w:tc>
        <w:tc>
          <w:tcPr>
            <w:tcW w:w="3147" w:type="dxa"/>
            <w:gridSpan w:val="2"/>
          </w:tcPr>
          <w:p w:rsidR="001911D0" w:rsidRDefault="001911D0" w:rsidP="007828F6">
            <w:pPr>
              <w:tabs>
                <w:tab w:val="center" w:pos="4819"/>
                <w:tab w:val="right" w:pos="9638"/>
              </w:tabs>
              <w:spacing w:line="229" w:lineRule="exact"/>
              <w:ind w:left="20"/>
              <w:rPr>
                <w:lang w:eastAsia="en-US"/>
              </w:rPr>
            </w:pPr>
            <w:r>
              <w:rPr>
                <w:lang w:eastAsia="en-US"/>
              </w:rPr>
              <w:t>Individuare nel cielo stellato o</w:t>
            </w:r>
          </w:p>
          <w:p w:rsidR="001911D0" w:rsidRDefault="001911D0" w:rsidP="007828F6">
            <w:pPr>
              <w:tabs>
                <w:tab w:val="center" w:pos="4819"/>
                <w:tab w:val="right" w:pos="9638"/>
              </w:tabs>
              <w:spacing w:line="243" w:lineRule="exact"/>
              <w:ind w:left="20"/>
              <w:rPr>
                <w:lang w:eastAsia="en-US"/>
              </w:rPr>
            </w:pPr>
            <w:r>
              <w:rPr>
                <w:lang w:eastAsia="en-US"/>
              </w:rPr>
              <w:t>nelle carte che lo rappresentano alcune stelle e costellazioni.</w:t>
            </w:r>
          </w:p>
          <w:p w:rsidR="001911D0" w:rsidRDefault="001911D0" w:rsidP="007828F6">
            <w:pPr>
              <w:tabs>
                <w:tab w:val="center" w:pos="4819"/>
                <w:tab w:val="right" w:pos="9638"/>
              </w:tabs>
              <w:spacing w:line="240" w:lineRule="atLeast"/>
              <w:ind w:left="20"/>
              <w:rPr>
                <w:lang w:eastAsia="en-US"/>
              </w:rPr>
            </w:pPr>
            <w:r w:rsidRPr="00CA29D4">
              <w:rPr>
                <w:color w:val="0F243E"/>
                <w:lang w:eastAsia="en-US"/>
              </w:rPr>
              <w:t>Saper descrivere le ipotesi</w:t>
            </w:r>
          </w:p>
          <w:p w:rsidR="001911D0" w:rsidRDefault="001911D0" w:rsidP="007828F6">
            <w:pPr>
              <w:tabs>
                <w:tab w:val="center" w:pos="4819"/>
                <w:tab w:val="right" w:pos="9638"/>
              </w:tabs>
              <w:spacing w:line="243" w:lineRule="exact"/>
              <w:ind w:left="20"/>
              <w:rPr>
                <w:lang w:eastAsia="en-US"/>
              </w:rPr>
            </w:pPr>
            <w:r w:rsidRPr="00CA29D4">
              <w:rPr>
                <w:color w:val="0F243E"/>
                <w:lang w:eastAsia="en-US"/>
              </w:rPr>
              <w:t>riguardo l’origine dell’Universo</w:t>
            </w:r>
          </w:p>
          <w:p w:rsidR="001911D0" w:rsidRDefault="001911D0" w:rsidP="007828F6">
            <w:pPr>
              <w:tabs>
                <w:tab w:val="center" w:pos="4819"/>
                <w:tab w:val="right" w:pos="9638"/>
              </w:tabs>
              <w:spacing w:line="243" w:lineRule="exact"/>
              <w:ind w:left="20"/>
              <w:rPr>
                <w:lang w:eastAsia="en-US"/>
              </w:rPr>
            </w:pPr>
            <w:r w:rsidRPr="00CA29D4">
              <w:rPr>
                <w:color w:val="0F243E"/>
                <w:lang w:eastAsia="en-US"/>
              </w:rPr>
              <w:t>e delle  stelle.</w:t>
            </w:r>
          </w:p>
          <w:p w:rsidR="001911D0" w:rsidRDefault="001911D0" w:rsidP="007828F6">
            <w:pPr>
              <w:tabs>
                <w:tab w:val="center" w:pos="4819"/>
                <w:tab w:val="right" w:pos="9638"/>
              </w:tabs>
              <w:spacing w:line="242" w:lineRule="exact"/>
              <w:ind w:left="20"/>
              <w:rPr>
                <w:lang w:eastAsia="en-US"/>
              </w:rPr>
            </w:pPr>
            <w:r>
              <w:rPr>
                <w:lang w:eastAsia="en-US"/>
              </w:rPr>
              <w:t>Conoscere, anche dal punto di</w:t>
            </w:r>
          </w:p>
          <w:p w:rsidR="001911D0" w:rsidRDefault="001911D0" w:rsidP="007828F6">
            <w:pPr>
              <w:tabs>
                <w:tab w:val="center" w:pos="4819"/>
                <w:tab w:val="right" w:pos="9638"/>
              </w:tabs>
              <w:spacing w:line="240" w:lineRule="atLeast"/>
              <w:ind w:left="20"/>
              <w:rPr>
                <w:lang w:eastAsia="en-US"/>
              </w:rPr>
            </w:pPr>
            <w:r>
              <w:rPr>
                <w:lang w:eastAsia="en-US"/>
              </w:rPr>
              <w:t>vista storico, le implicazioni</w:t>
            </w:r>
          </w:p>
          <w:p w:rsidR="001911D0" w:rsidRDefault="001911D0" w:rsidP="007828F6">
            <w:pPr>
              <w:tabs>
                <w:tab w:val="center" w:pos="4819"/>
                <w:tab w:val="right" w:pos="9638"/>
              </w:tabs>
              <w:spacing w:line="240" w:lineRule="atLeast"/>
              <w:ind w:left="20"/>
              <w:rPr>
                <w:lang w:eastAsia="en-US"/>
              </w:rPr>
            </w:pPr>
            <w:r>
              <w:rPr>
                <w:lang w:eastAsia="en-US"/>
              </w:rPr>
              <w:t>della scoperta di Hubble</w:t>
            </w:r>
          </w:p>
          <w:p w:rsidR="001911D0" w:rsidRDefault="001911D0" w:rsidP="007828F6">
            <w:pPr>
              <w:tabs>
                <w:tab w:val="center" w:pos="4819"/>
                <w:tab w:val="right" w:pos="9638"/>
              </w:tabs>
              <w:spacing w:line="243" w:lineRule="exact"/>
              <w:ind w:left="20"/>
              <w:rPr>
                <w:lang w:eastAsia="en-US"/>
              </w:rPr>
            </w:pPr>
            <w:r>
              <w:rPr>
                <w:lang w:eastAsia="en-US"/>
              </w:rPr>
              <w:t>(espansione dell’Universo).</w:t>
            </w:r>
          </w:p>
          <w:p w:rsidR="001911D0" w:rsidRDefault="001911D0" w:rsidP="007828F6">
            <w:pPr>
              <w:tabs>
                <w:tab w:val="center" w:pos="4819"/>
                <w:tab w:val="right" w:pos="9638"/>
              </w:tabs>
              <w:spacing w:line="240" w:lineRule="atLeast"/>
              <w:ind w:left="20"/>
              <w:rPr>
                <w:lang w:eastAsia="en-US"/>
              </w:rPr>
            </w:pPr>
            <w:r>
              <w:rPr>
                <w:lang w:eastAsia="en-US"/>
              </w:rPr>
              <w:t>Descrivere le diverse fasi della</w:t>
            </w:r>
          </w:p>
          <w:p w:rsidR="001911D0" w:rsidRDefault="001911D0" w:rsidP="007828F6">
            <w:pPr>
              <w:tabs>
                <w:tab w:val="center" w:pos="4819"/>
                <w:tab w:val="right" w:pos="9638"/>
              </w:tabs>
              <w:spacing w:line="243" w:lineRule="exact"/>
              <w:ind w:left="20"/>
              <w:rPr>
                <w:lang w:eastAsia="en-US"/>
              </w:rPr>
            </w:pPr>
            <w:r>
              <w:rPr>
                <w:lang w:eastAsia="en-US"/>
              </w:rPr>
              <w:t>vita di una stella e le sue</w:t>
            </w:r>
          </w:p>
          <w:p w:rsidR="001911D0" w:rsidRDefault="001911D0" w:rsidP="007828F6">
            <w:pPr>
              <w:tabs>
                <w:tab w:val="center" w:pos="4819"/>
                <w:tab w:val="right" w:pos="9638"/>
              </w:tabs>
              <w:spacing w:line="240" w:lineRule="atLeast"/>
              <w:ind w:left="20"/>
              <w:rPr>
                <w:lang w:eastAsia="en-US"/>
              </w:rPr>
            </w:pPr>
            <w:r>
              <w:rPr>
                <w:lang w:eastAsia="en-US"/>
              </w:rPr>
              <w:t>caratteristiche. Descrivere la formazione del Sole e del Sistema solare . Conoscere le 3 leggi di Keplero individuando l’originalità da esse introdotta.</w:t>
            </w:r>
          </w:p>
          <w:p w:rsidR="001911D0" w:rsidRDefault="001911D0" w:rsidP="007828F6">
            <w:pPr>
              <w:tabs>
                <w:tab w:val="center" w:pos="4819"/>
                <w:tab w:val="right" w:pos="9638"/>
              </w:tabs>
              <w:spacing w:line="243" w:lineRule="exact"/>
              <w:ind w:left="20"/>
              <w:rPr>
                <w:lang w:eastAsia="en-US"/>
              </w:rPr>
            </w:pPr>
            <w:r>
              <w:rPr>
                <w:lang w:eastAsia="en-US"/>
              </w:rPr>
              <w:t>Comprendere l’importanza</w:t>
            </w:r>
          </w:p>
          <w:p w:rsidR="001911D0" w:rsidRDefault="001911D0" w:rsidP="007828F6">
            <w:pPr>
              <w:tabs>
                <w:tab w:val="center" w:pos="4819"/>
                <w:tab w:val="right" w:pos="9638"/>
              </w:tabs>
              <w:spacing w:line="240" w:lineRule="atLeast"/>
              <w:ind w:left="20"/>
              <w:rPr>
                <w:lang w:eastAsia="en-US"/>
              </w:rPr>
            </w:pPr>
            <w:r>
              <w:rPr>
                <w:lang w:eastAsia="en-US"/>
              </w:rPr>
              <w:t>della legge di Newton.</w:t>
            </w:r>
          </w:p>
          <w:p w:rsidR="001911D0" w:rsidRDefault="001911D0" w:rsidP="007828F6">
            <w:pPr>
              <w:tabs>
                <w:tab w:val="center" w:pos="4819"/>
                <w:tab w:val="right" w:pos="9638"/>
              </w:tabs>
              <w:spacing w:line="243" w:lineRule="exact"/>
              <w:ind w:left="20"/>
              <w:rPr>
                <w:lang w:eastAsia="en-US"/>
              </w:rPr>
            </w:pPr>
            <w:r>
              <w:rPr>
                <w:lang w:eastAsia="en-US"/>
              </w:rPr>
              <w:t>Distinguere i corpi minori del</w:t>
            </w:r>
          </w:p>
          <w:p w:rsidR="001911D0" w:rsidRDefault="001911D0" w:rsidP="007828F6">
            <w:pPr>
              <w:tabs>
                <w:tab w:val="center" w:pos="4819"/>
                <w:tab w:val="right" w:pos="9638"/>
              </w:tabs>
              <w:rPr>
                <w:lang w:eastAsia="en-US"/>
              </w:rPr>
            </w:pPr>
            <w:r>
              <w:rPr>
                <w:lang w:eastAsia="en-US"/>
              </w:rPr>
              <w:t>Sistema solare.</w:t>
            </w:r>
          </w:p>
        </w:tc>
        <w:tc>
          <w:tcPr>
            <w:tcW w:w="2630" w:type="dxa"/>
          </w:tcPr>
          <w:p w:rsidR="001911D0" w:rsidRDefault="001911D0" w:rsidP="007828F6">
            <w:pPr>
              <w:tabs>
                <w:tab w:val="center" w:pos="4819"/>
                <w:tab w:val="right" w:pos="9638"/>
              </w:tabs>
              <w:spacing w:line="229" w:lineRule="exact"/>
              <w:ind w:left="20"/>
              <w:rPr>
                <w:lang w:eastAsia="en-US"/>
              </w:rPr>
            </w:pPr>
            <w:r>
              <w:rPr>
                <w:lang w:eastAsia="en-US"/>
              </w:rPr>
              <w:t>Riconoscere il ruolo della</w:t>
            </w:r>
          </w:p>
          <w:p w:rsidR="001911D0" w:rsidRDefault="001911D0" w:rsidP="007828F6">
            <w:pPr>
              <w:tabs>
                <w:tab w:val="center" w:pos="4819"/>
                <w:tab w:val="right" w:pos="9638"/>
              </w:tabs>
              <w:spacing w:line="243" w:lineRule="exact"/>
              <w:ind w:left="20"/>
              <w:rPr>
                <w:lang w:eastAsia="en-US"/>
              </w:rPr>
            </w:pPr>
            <w:r>
              <w:rPr>
                <w:lang w:eastAsia="en-US"/>
              </w:rPr>
              <w:t>tecnologia nella</w:t>
            </w:r>
          </w:p>
          <w:p w:rsidR="001911D0" w:rsidRDefault="001911D0" w:rsidP="007828F6">
            <w:pPr>
              <w:tabs>
                <w:tab w:val="center" w:pos="4819"/>
                <w:tab w:val="right" w:pos="9638"/>
              </w:tabs>
              <w:spacing w:line="243" w:lineRule="exact"/>
              <w:ind w:left="20"/>
              <w:rPr>
                <w:lang w:eastAsia="en-US"/>
              </w:rPr>
            </w:pPr>
            <w:r>
              <w:rPr>
                <w:lang w:eastAsia="en-US"/>
              </w:rPr>
              <w:t>comprensione dei</w:t>
            </w:r>
          </w:p>
          <w:p w:rsidR="001911D0" w:rsidRDefault="001911D0" w:rsidP="007828F6">
            <w:pPr>
              <w:tabs>
                <w:tab w:val="center" w:pos="4819"/>
                <w:tab w:val="right" w:pos="9638"/>
              </w:tabs>
              <w:spacing w:line="240" w:lineRule="atLeast"/>
              <w:ind w:left="20"/>
              <w:rPr>
                <w:lang w:eastAsia="en-US"/>
              </w:rPr>
            </w:pPr>
            <w:r>
              <w:rPr>
                <w:lang w:eastAsia="en-US"/>
              </w:rPr>
              <w:t>fenomeni che avvengono</w:t>
            </w:r>
          </w:p>
          <w:p w:rsidR="001911D0" w:rsidRDefault="001911D0" w:rsidP="007828F6">
            <w:pPr>
              <w:tabs>
                <w:tab w:val="center" w:pos="4819"/>
                <w:tab w:val="right" w:pos="9638"/>
              </w:tabs>
              <w:spacing w:line="243" w:lineRule="exact"/>
              <w:ind w:left="20"/>
              <w:rPr>
                <w:lang w:eastAsia="en-US"/>
              </w:rPr>
            </w:pPr>
            <w:r>
              <w:rPr>
                <w:lang w:eastAsia="en-US"/>
              </w:rPr>
              <w:t>nell’Universo. Collocare le scoperte scientifiche in campo astronomico nella loro dimensione storica.</w:t>
            </w:r>
          </w:p>
          <w:p w:rsidR="001911D0" w:rsidRDefault="001911D0" w:rsidP="007828F6">
            <w:pPr>
              <w:tabs>
                <w:tab w:val="center" w:pos="4819"/>
                <w:tab w:val="right" w:pos="9638"/>
              </w:tabs>
              <w:spacing w:line="240" w:lineRule="atLeast"/>
              <w:ind w:left="20"/>
              <w:rPr>
                <w:lang w:eastAsia="en-US"/>
              </w:rPr>
            </w:pPr>
            <w:r>
              <w:rPr>
                <w:lang w:eastAsia="en-US"/>
              </w:rPr>
              <w:t>Mettere in relazione le</w:t>
            </w:r>
          </w:p>
          <w:p w:rsidR="001911D0" w:rsidRDefault="001911D0" w:rsidP="007828F6">
            <w:pPr>
              <w:tabs>
                <w:tab w:val="center" w:pos="4819"/>
                <w:tab w:val="right" w:pos="9638"/>
              </w:tabs>
              <w:spacing w:line="243" w:lineRule="exact"/>
              <w:ind w:left="20"/>
              <w:rPr>
                <w:lang w:eastAsia="en-US"/>
              </w:rPr>
            </w:pPr>
            <w:r>
              <w:rPr>
                <w:lang w:eastAsia="en-US"/>
              </w:rPr>
              <w:t>caratteristiche del Sole, in</w:t>
            </w:r>
          </w:p>
          <w:p w:rsidR="001911D0" w:rsidRDefault="001911D0" w:rsidP="007828F6">
            <w:pPr>
              <w:tabs>
                <w:tab w:val="center" w:pos="4819"/>
                <w:tab w:val="right" w:pos="9638"/>
              </w:tabs>
              <w:spacing w:line="240" w:lineRule="atLeast"/>
              <w:ind w:left="20"/>
              <w:rPr>
                <w:lang w:eastAsia="en-US"/>
              </w:rPr>
            </w:pPr>
            <w:r>
              <w:rPr>
                <w:lang w:eastAsia="en-US"/>
              </w:rPr>
              <w:t>particolare la produzione di</w:t>
            </w:r>
          </w:p>
          <w:p w:rsidR="001911D0" w:rsidRDefault="001911D0" w:rsidP="007828F6">
            <w:pPr>
              <w:tabs>
                <w:tab w:val="center" w:pos="4819"/>
                <w:tab w:val="right" w:pos="9638"/>
              </w:tabs>
              <w:spacing w:line="243" w:lineRule="exact"/>
              <w:ind w:left="20"/>
              <w:rPr>
                <w:lang w:eastAsia="en-US"/>
              </w:rPr>
            </w:pPr>
            <w:r>
              <w:rPr>
                <w:lang w:eastAsia="en-US"/>
              </w:rPr>
              <w:t>energia , con la sua struttura</w:t>
            </w:r>
          </w:p>
          <w:p w:rsidR="001911D0" w:rsidRDefault="001911D0" w:rsidP="007828F6">
            <w:pPr>
              <w:tabs>
                <w:tab w:val="center" w:pos="4819"/>
                <w:tab w:val="right" w:pos="9638"/>
              </w:tabs>
              <w:spacing w:line="240" w:lineRule="atLeast"/>
              <w:ind w:left="20"/>
              <w:rPr>
                <w:lang w:eastAsia="en-US"/>
              </w:rPr>
            </w:pPr>
            <w:r>
              <w:rPr>
                <w:lang w:eastAsia="en-US"/>
              </w:rPr>
              <w:t>interna e con i fenomeni che</w:t>
            </w:r>
          </w:p>
          <w:p w:rsidR="001911D0" w:rsidRDefault="001911D0" w:rsidP="007828F6">
            <w:pPr>
              <w:tabs>
                <w:tab w:val="center" w:pos="4819"/>
                <w:tab w:val="right" w:pos="9638"/>
              </w:tabs>
              <w:spacing w:line="243" w:lineRule="exact"/>
              <w:ind w:left="20"/>
              <w:rPr>
                <w:lang w:eastAsia="en-US"/>
              </w:rPr>
            </w:pPr>
            <w:r>
              <w:rPr>
                <w:lang w:eastAsia="en-US"/>
              </w:rPr>
              <w:t>avvengono in superficie.</w:t>
            </w:r>
          </w:p>
          <w:p w:rsidR="001911D0" w:rsidRDefault="001911D0" w:rsidP="007828F6">
            <w:pPr>
              <w:tabs>
                <w:tab w:val="center" w:pos="4819"/>
                <w:tab w:val="right" w:pos="9638"/>
              </w:tabs>
              <w:spacing w:line="240" w:lineRule="atLeast"/>
              <w:ind w:left="20"/>
              <w:rPr>
                <w:lang w:eastAsia="en-US"/>
              </w:rPr>
            </w:pPr>
            <w:r>
              <w:rPr>
                <w:lang w:eastAsia="en-US"/>
              </w:rPr>
              <w:t>Saper confrontare le</w:t>
            </w:r>
          </w:p>
          <w:p w:rsidR="001911D0" w:rsidRDefault="001911D0" w:rsidP="007828F6">
            <w:pPr>
              <w:tabs>
                <w:tab w:val="center" w:pos="4819"/>
                <w:tab w:val="right" w:pos="9638"/>
              </w:tabs>
              <w:spacing w:line="243" w:lineRule="exact"/>
              <w:ind w:left="20"/>
              <w:rPr>
                <w:lang w:eastAsia="en-US"/>
              </w:rPr>
            </w:pPr>
            <w:r>
              <w:rPr>
                <w:lang w:eastAsia="en-US"/>
              </w:rPr>
              <w:t>caratteristiche dei pianeti rocciosi e gassosi e individuare le cause</w:t>
            </w:r>
          </w:p>
          <w:p w:rsidR="001911D0" w:rsidRDefault="001911D0" w:rsidP="007828F6">
            <w:pPr>
              <w:tabs>
                <w:tab w:val="center" w:pos="4819"/>
                <w:tab w:val="right" w:pos="9638"/>
              </w:tabs>
              <w:spacing w:line="243" w:lineRule="exact"/>
              <w:ind w:left="20"/>
              <w:rPr>
                <w:lang w:eastAsia="en-US"/>
              </w:rPr>
            </w:pPr>
            <w:r>
              <w:rPr>
                <w:lang w:eastAsia="en-US"/>
              </w:rPr>
              <w:t>per cui si sono originate le</w:t>
            </w:r>
          </w:p>
          <w:p w:rsidR="001911D0" w:rsidRDefault="001911D0" w:rsidP="007828F6">
            <w:pPr>
              <w:tabs>
                <w:tab w:val="center" w:pos="4819"/>
                <w:tab w:val="right" w:pos="9638"/>
              </w:tabs>
              <w:spacing w:line="242" w:lineRule="exact"/>
              <w:ind w:left="20"/>
              <w:rPr>
                <w:lang w:eastAsia="en-US"/>
              </w:rPr>
            </w:pPr>
            <w:r>
              <w:rPr>
                <w:lang w:eastAsia="en-US"/>
              </w:rPr>
              <w:t>principali differenze.</w:t>
            </w:r>
          </w:p>
        </w:tc>
      </w:tr>
      <w:tr w:rsidR="001911D0" w:rsidRPr="00CA29D4" w:rsidTr="007828F6">
        <w:trPr>
          <w:trHeight w:val="902"/>
        </w:trPr>
        <w:tc>
          <w:tcPr>
            <w:tcW w:w="1562" w:type="dxa"/>
            <w:vAlign w:val="center"/>
          </w:tcPr>
          <w:p w:rsidR="001911D0" w:rsidRPr="00CA29D4" w:rsidRDefault="001911D0" w:rsidP="007828F6">
            <w:pPr>
              <w:tabs>
                <w:tab w:val="center" w:pos="4819"/>
                <w:tab w:val="right" w:pos="9638"/>
              </w:tabs>
              <w:spacing w:line="240" w:lineRule="atLeast"/>
              <w:jc w:val="center"/>
              <w:rPr>
                <w:b/>
                <w:w w:val="99"/>
                <w:sz w:val="24"/>
                <w:lang w:eastAsia="en-US"/>
              </w:rPr>
            </w:pPr>
            <w:r w:rsidRPr="00CA29D4">
              <w:rPr>
                <w:b/>
                <w:w w:val="99"/>
                <w:sz w:val="24"/>
                <w:lang w:eastAsia="en-US"/>
              </w:rPr>
              <w:t>Laboratorio</w:t>
            </w:r>
          </w:p>
        </w:tc>
        <w:tc>
          <w:tcPr>
            <w:tcW w:w="8292" w:type="dxa"/>
            <w:gridSpan w:val="4"/>
          </w:tcPr>
          <w:p w:rsidR="001911D0" w:rsidRPr="00CA29D4" w:rsidRDefault="001911D0" w:rsidP="007828F6">
            <w:pPr>
              <w:tabs>
                <w:tab w:val="center" w:pos="4819"/>
                <w:tab w:val="right" w:pos="9638"/>
              </w:tabs>
              <w:spacing w:line="228" w:lineRule="exact"/>
              <w:ind w:left="20"/>
              <w:rPr>
                <w:color w:val="333333"/>
                <w:lang w:eastAsia="en-US"/>
              </w:rPr>
            </w:pPr>
            <w:r w:rsidRPr="00CA29D4">
              <w:rPr>
                <w:b/>
                <w:color w:val="333333"/>
                <w:lang w:eastAsia="en-US"/>
              </w:rPr>
              <w:t>Stellarium</w:t>
            </w:r>
            <w:r w:rsidRPr="00CA29D4">
              <w:rPr>
                <w:color w:val="333333"/>
                <w:lang w:eastAsia="en-US"/>
              </w:rPr>
              <w:t>. Osservazione della volta celeste e dei principali punti di</w:t>
            </w:r>
          </w:p>
          <w:p w:rsidR="001911D0" w:rsidRPr="00CA29D4" w:rsidRDefault="001911D0" w:rsidP="007828F6">
            <w:pPr>
              <w:tabs>
                <w:tab w:val="center" w:pos="4819"/>
                <w:tab w:val="right" w:pos="9638"/>
              </w:tabs>
              <w:spacing w:line="240" w:lineRule="atLeast"/>
              <w:ind w:left="20"/>
              <w:rPr>
                <w:color w:val="333333"/>
                <w:lang w:eastAsia="en-US"/>
              </w:rPr>
            </w:pPr>
            <w:r w:rsidRPr="00CA29D4">
              <w:rPr>
                <w:color w:val="333333"/>
                <w:lang w:eastAsia="en-US"/>
              </w:rPr>
              <w:t>riferimento. Principali costellazioni. Osservazione delle caratteristiche  dei principali corpi  celestI del Sistema solare. Simulazione moti dei pianeti. Esercitazione col Tellurio Manuale.</w:t>
            </w:r>
          </w:p>
        </w:tc>
      </w:tr>
      <w:tr w:rsidR="001911D0" w:rsidRPr="00CA29D4" w:rsidTr="007828F6">
        <w:trPr>
          <w:trHeight w:val="225"/>
        </w:trPr>
        <w:tc>
          <w:tcPr>
            <w:tcW w:w="1562" w:type="dxa"/>
            <w:vAlign w:val="center"/>
          </w:tcPr>
          <w:p w:rsidR="001911D0" w:rsidRDefault="001911D0" w:rsidP="007828F6">
            <w:pPr>
              <w:tabs>
                <w:tab w:val="center" w:pos="4819"/>
                <w:tab w:val="right" w:pos="9638"/>
              </w:tabs>
              <w:jc w:val="center"/>
              <w:rPr>
                <w:b/>
                <w:sz w:val="24"/>
                <w:szCs w:val="24"/>
                <w:lang w:eastAsia="en-US"/>
              </w:rPr>
            </w:pPr>
          </w:p>
          <w:p w:rsidR="001911D0" w:rsidRPr="00CA29D4" w:rsidRDefault="001911D0" w:rsidP="007828F6">
            <w:pPr>
              <w:tabs>
                <w:tab w:val="center" w:pos="4819"/>
                <w:tab w:val="right" w:pos="9638"/>
              </w:tabs>
              <w:jc w:val="center"/>
              <w:rPr>
                <w:b/>
                <w:sz w:val="24"/>
                <w:szCs w:val="24"/>
                <w:lang w:eastAsia="en-US"/>
              </w:rPr>
            </w:pPr>
            <w:r w:rsidRPr="00CA29D4">
              <w:rPr>
                <w:b/>
                <w:sz w:val="24"/>
                <w:szCs w:val="24"/>
                <w:lang w:eastAsia="en-US"/>
              </w:rPr>
              <w:t>La Terra e la Luna</w:t>
            </w:r>
          </w:p>
        </w:tc>
        <w:tc>
          <w:tcPr>
            <w:tcW w:w="2801" w:type="dxa"/>
            <w:gridSpan w:val="2"/>
          </w:tcPr>
          <w:p w:rsidR="001911D0" w:rsidRPr="00CA29D4" w:rsidRDefault="001911D0" w:rsidP="007828F6">
            <w:pPr>
              <w:tabs>
                <w:tab w:val="center" w:pos="4819"/>
                <w:tab w:val="right" w:pos="9638"/>
              </w:tabs>
              <w:spacing w:line="229" w:lineRule="exact"/>
              <w:ind w:left="20"/>
              <w:rPr>
                <w:color w:val="333333"/>
                <w:lang w:eastAsia="en-US"/>
              </w:rPr>
            </w:pPr>
            <w:r w:rsidRPr="00CA29D4">
              <w:rPr>
                <w:color w:val="333333"/>
                <w:lang w:eastAsia="en-US"/>
              </w:rPr>
              <w:t>Forma e dimensioni della Terra.</w:t>
            </w:r>
          </w:p>
          <w:p w:rsidR="001911D0" w:rsidRPr="00CA29D4" w:rsidRDefault="001911D0" w:rsidP="007828F6">
            <w:pPr>
              <w:tabs>
                <w:tab w:val="center" w:pos="4819"/>
                <w:tab w:val="right" w:pos="9638"/>
              </w:tabs>
              <w:spacing w:line="243" w:lineRule="exact"/>
              <w:ind w:left="20"/>
              <w:rPr>
                <w:color w:val="333333"/>
                <w:lang w:eastAsia="en-US"/>
              </w:rPr>
            </w:pPr>
            <w:r w:rsidRPr="00CA29D4">
              <w:rPr>
                <w:color w:val="333333"/>
                <w:lang w:eastAsia="en-US"/>
              </w:rPr>
              <w:t>Moto di rotazione e sue conseguenze. Il moto di rivoluzione e sue conseguenze.</w:t>
            </w:r>
          </w:p>
          <w:p w:rsidR="001911D0" w:rsidRPr="00CA29D4" w:rsidRDefault="001911D0" w:rsidP="007828F6">
            <w:pPr>
              <w:tabs>
                <w:tab w:val="center" w:pos="4819"/>
                <w:tab w:val="right" w:pos="9638"/>
              </w:tabs>
              <w:spacing w:line="243" w:lineRule="exact"/>
              <w:ind w:left="20"/>
              <w:rPr>
                <w:color w:val="333333"/>
                <w:lang w:eastAsia="en-US"/>
              </w:rPr>
            </w:pPr>
            <w:r w:rsidRPr="00CA29D4">
              <w:rPr>
                <w:color w:val="333333"/>
                <w:lang w:eastAsia="en-US"/>
              </w:rPr>
              <w:t>La Luna. I movimenti della Luna. Le fasi lunari. Le eclissi.</w:t>
            </w:r>
          </w:p>
          <w:p w:rsidR="001911D0" w:rsidRPr="00CA29D4" w:rsidRDefault="001911D0" w:rsidP="007828F6">
            <w:pPr>
              <w:tabs>
                <w:tab w:val="center" w:pos="4819"/>
                <w:tab w:val="right" w:pos="9638"/>
              </w:tabs>
              <w:spacing w:line="240" w:lineRule="atLeast"/>
              <w:ind w:left="20"/>
              <w:rPr>
                <w:color w:val="333333"/>
                <w:lang w:eastAsia="en-US"/>
              </w:rPr>
            </w:pPr>
            <w:r>
              <w:rPr>
                <w:lang w:eastAsia="en-US"/>
              </w:rPr>
              <w:t>Orientarsi utilizzando il Sole e le</w:t>
            </w:r>
          </w:p>
          <w:p w:rsidR="001911D0" w:rsidRPr="00CA29D4" w:rsidRDefault="001911D0" w:rsidP="007828F6">
            <w:pPr>
              <w:tabs>
                <w:tab w:val="center" w:pos="4819"/>
                <w:tab w:val="right" w:pos="9638"/>
              </w:tabs>
              <w:spacing w:line="243" w:lineRule="exact"/>
              <w:ind w:left="20"/>
              <w:rPr>
                <w:color w:val="333333"/>
                <w:lang w:eastAsia="en-US"/>
              </w:rPr>
            </w:pPr>
            <w:r>
              <w:rPr>
                <w:lang w:eastAsia="en-US"/>
              </w:rPr>
              <w:t>stelle. La bussola.</w:t>
            </w:r>
          </w:p>
          <w:p w:rsidR="001911D0" w:rsidRPr="00CA29D4" w:rsidRDefault="001911D0" w:rsidP="007828F6">
            <w:pPr>
              <w:tabs>
                <w:tab w:val="center" w:pos="4819"/>
                <w:tab w:val="right" w:pos="9638"/>
              </w:tabs>
              <w:spacing w:line="240" w:lineRule="atLeast"/>
              <w:ind w:left="20"/>
              <w:rPr>
                <w:color w:val="333333"/>
                <w:lang w:eastAsia="en-US"/>
              </w:rPr>
            </w:pPr>
            <w:r>
              <w:rPr>
                <w:lang w:eastAsia="en-US"/>
              </w:rPr>
              <w:t>Paralleli e meridiani. Le coordinate</w:t>
            </w:r>
            <w:r w:rsidRPr="00CA29D4">
              <w:rPr>
                <w:color w:val="333333"/>
                <w:lang w:eastAsia="en-US"/>
              </w:rPr>
              <w:t xml:space="preserve"> </w:t>
            </w:r>
            <w:r>
              <w:rPr>
                <w:lang w:eastAsia="en-US"/>
              </w:rPr>
              <w:t>geografiche. I fusi orari e la misura del tempo. Ora Locale e ora convenzionale. I 24 fusi orari</w:t>
            </w:r>
          </w:p>
          <w:p w:rsidR="001911D0" w:rsidRPr="00CA29D4" w:rsidRDefault="001911D0" w:rsidP="007828F6">
            <w:pPr>
              <w:tabs>
                <w:tab w:val="center" w:pos="4819"/>
                <w:tab w:val="right" w:pos="9638"/>
              </w:tabs>
              <w:spacing w:line="240" w:lineRule="atLeast"/>
              <w:ind w:left="20"/>
              <w:rPr>
                <w:color w:val="333333"/>
                <w:lang w:eastAsia="en-US"/>
              </w:rPr>
            </w:pPr>
          </w:p>
        </w:tc>
        <w:tc>
          <w:tcPr>
            <w:tcW w:w="2861" w:type="dxa"/>
          </w:tcPr>
          <w:p w:rsidR="001911D0" w:rsidRDefault="001911D0" w:rsidP="007828F6">
            <w:pPr>
              <w:tabs>
                <w:tab w:val="center" w:pos="4819"/>
                <w:tab w:val="right" w:pos="9638"/>
              </w:tabs>
              <w:spacing w:line="229" w:lineRule="exact"/>
              <w:ind w:left="20"/>
              <w:rPr>
                <w:lang w:eastAsia="en-US"/>
              </w:rPr>
            </w:pPr>
            <w:r>
              <w:rPr>
                <w:lang w:eastAsia="en-US"/>
              </w:rPr>
              <w:t>Individuare le principali conseguenze del moto di</w:t>
            </w:r>
          </w:p>
          <w:p w:rsidR="001911D0" w:rsidRDefault="001911D0" w:rsidP="007828F6">
            <w:pPr>
              <w:tabs>
                <w:tab w:val="center" w:pos="4819"/>
                <w:tab w:val="right" w:pos="9638"/>
              </w:tabs>
              <w:spacing w:line="240" w:lineRule="atLeast"/>
              <w:ind w:left="20"/>
              <w:rPr>
                <w:lang w:eastAsia="en-US"/>
              </w:rPr>
            </w:pPr>
            <w:r>
              <w:rPr>
                <w:lang w:eastAsia="en-US"/>
              </w:rPr>
              <w:t xml:space="preserve">rotazione della Terra. Spiegare da quali fattori dipende il succedersi delle stagioni. Riconoscere le condizioni che distinguono gli equinozi dai solstizi. Descrivere la struttura e la superficie lunare. Comprendere le peculiarità dei moti e delle fasi lunari. Comprendere le condizioni necessarie affinché si verifichi  un’eclissi. </w:t>
            </w:r>
          </w:p>
          <w:tbl>
            <w:tblPr>
              <w:tblpPr w:leftFromText="141" w:rightFromText="141" w:vertAnchor="text" w:horzAnchor="margin" w:tblpXSpec="center" w:tblpY="1"/>
              <w:tblW w:w="0" w:type="auto"/>
              <w:tblCellMar>
                <w:left w:w="0" w:type="dxa"/>
                <w:right w:w="0" w:type="dxa"/>
              </w:tblCellMar>
              <w:tblLook w:val="00A0"/>
            </w:tblPr>
            <w:tblGrid>
              <w:gridCol w:w="2645"/>
            </w:tblGrid>
            <w:tr w:rsidR="001911D0" w:rsidTr="007828F6">
              <w:trPr>
                <w:trHeight w:val="244"/>
              </w:trPr>
              <w:tc>
                <w:tcPr>
                  <w:tcW w:w="2669" w:type="dxa"/>
                  <w:vAlign w:val="bottom"/>
                </w:tcPr>
                <w:p w:rsidR="001911D0" w:rsidRDefault="001911D0" w:rsidP="007828F6">
                  <w:pPr>
                    <w:rPr>
                      <w:rFonts w:cs="Times New Roman"/>
                      <w:sz w:val="22"/>
                      <w:szCs w:val="22"/>
                    </w:rPr>
                  </w:pPr>
                </w:p>
              </w:tc>
            </w:tr>
          </w:tbl>
          <w:p w:rsidR="001911D0" w:rsidRDefault="001911D0" w:rsidP="007828F6">
            <w:pPr>
              <w:tabs>
                <w:tab w:val="center" w:pos="4819"/>
                <w:tab w:val="right" w:pos="9638"/>
              </w:tabs>
              <w:rPr>
                <w:lang w:eastAsia="en-US"/>
              </w:rPr>
            </w:pPr>
          </w:p>
        </w:tc>
        <w:tc>
          <w:tcPr>
            <w:tcW w:w="2630" w:type="dxa"/>
          </w:tcPr>
          <w:tbl>
            <w:tblPr>
              <w:tblW w:w="5000" w:type="pct"/>
              <w:tblCellMar>
                <w:left w:w="0" w:type="dxa"/>
                <w:right w:w="0" w:type="dxa"/>
              </w:tblCellMar>
              <w:tblLook w:val="00A0"/>
            </w:tblPr>
            <w:tblGrid>
              <w:gridCol w:w="2414"/>
            </w:tblGrid>
            <w:tr w:rsidR="001911D0" w:rsidTr="007828F6">
              <w:trPr>
                <w:trHeight w:val="3348"/>
              </w:trPr>
              <w:tc>
                <w:tcPr>
                  <w:tcW w:w="5000" w:type="pct"/>
                </w:tcPr>
                <w:p w:rsidR="001911D0" w:rsidRDefault="001911D0" w:rsidP="000840A1">
                  <w:pPr>
                    <w:framePr w:hSpace="141" w:wrap="around" w:vAnchor="text" w:hAnchor="margin" w:xAlign="center" w:y="211"/>
                    <w:suppressOverlap/>
                  </w:pPr>
                  <w:r>
                    <w:t>Comprendere le caratteristiche peculiari che rendono il nostro</w:t>
                  </w:r>
                </w:p>
                <w:p w:rsidR="001911D0" w:rsidRDefault="001911D0" w:rsidP="000840A1">
                  <w:pPr>
                    <w:framePr w:hSpace="141" w:wrap="around" w:vAnchor="text" w:hAnchor="margin" w:xAlign="center" w:y="211"/>
                    <w:suppressOverlap/>
                  </w:pPr>
                  <w:r>
                    <w:t>pianeta unico rispetto agli altri pianeti del Sistema solare.</w:t>
                  </w:r>
                </w:p>
                <w:p w:rsidR="001911D0" w:rsidRDefault="001911D0" w:rsidP="000840A1">
                  <w:pPr>
                    <w:framePr w:hSpace="141" w:wrap="around" w:vAnchor="text" w:hAnchor="margin" w:xAlign="center" w:y="211"/>
                    <w:suppressOverlap/>
                  </w:pPr>
                  <w:r>
                    <w:t>Correlare le conoscenze relative ai moti della Terra e della Luna a fenomeni osservabili. Saper riconoscere nella realtà</w:t>
                  </w:r>
                </w:p>
                <w:p w:rsidR="001911D0" w:rsidRDefault="001911D0" w:rsidP="000840A1">
                  <w:pPr>
                    <w:framePr w:hSpace="141" w:wrap="around" w:vAnchor="text" w:hAnchor="margin" w:xAlign="center" w:y="211"/>
                    <w:suppressOverlap/>
                  </w:pPr>
                  <w:r>
                    <w:t>quanto raffigurato da illustrazioni e carte.</w:t>
                  </w:r>
                </w:p>
              </w:tc>
            </w:tr>
          </w:tbl>
          <w:p w:rsidR="001911D0" w:rsidRPr="00CA29D4" w:rsidRDefault="001911D0" w:rsidP="007828F6">
            <w:pPr>
              <w:tabs>
                <w:tab w:val="center" w:pos="4819"/>
                <w:tab w:val="right" w:pos="9638"/>
              </w:tabs>
              <w:spacing w:line="242" w:lineRule="exact"/>
              <w:ind w:left="20"/>
              <w:rPr>
                <w:rFonts w:ascii="Times New Roman" w:hAnsi="Times New Roman"/>
                <w:sz w:val="21"/>
                <w:lang w:eastAsia="en-US"/>
              </w:rPr>
            </w:pPr>
          </w:p>
        </w:tc>
      </w:tr>
      <w:tr w:rsidR="001911D0" w:rsidRPr="00CA29D4" w:rsidTr="007828F6">
        <w:trPr>
          <w:trHeight w:val="1561"/>
        </w:trPr>
        <w:tc>
          <w:tcPr>
            <w:tcW w:w="1562" w:type="dxa"/>
          </w:tcPr>
          <w:p w:rsidR="001911D0" w:rsidRPr="00CA29D4" w:rsidRDefault="001911D0" w:rsidP="007828F6">
            <w:pPr>
              <w:tabs>
                <w:tab w:val="center" w:pos="4819"/>
                <w:tab w:val="right" w:pos="9638"/>
              </w:tabs>
              <w:rPr>
                <w:b/>
                <w:lang w:eastAsia="en-US"/>
              </w:rPr>
            </w:pPr>
            <w:r w:rsidRPr="00CA29D4">
              <w:rPr>
                <w:b/>
                <w:lang w:eastAsia="en-US"/>
              </w:rPr>
              <w:t xml:space="preserve">Il modellamento del territorio </w:t>
            </w:r>
          </w:p>
        </w:tc>
        <w:tc>
          <w:tcPr>
            <w:tcW w:w="2801" w:type="dxa"/>
            <w:gridSpan w:val="2"/>
          </w:tcPr>
          <w:p w:rsidR="001911D0" w:rsidRDefault="001911D0" w:rsidP="007828F6">
            <w:pPr>
              <w:tabs>
                <w:tab w:val="center" w:pos="4819"/>
                <w:tab w:val="right" w:pos="9638"/>
              </w:tabs>
              <w:spacing w:line="229" w:lineRule="exact"/>
              <w:ind w:left="20"/>
              <w:rPr>
                <w:lang w:eastAsia="en-US"/>
              </w:rPr>
            </w:pPr>
            <w:r>
              <w:rPr>
                <w:lang w:eastAsia="en-US"/>
              </w:rPr>
              <w:t>Riconoscere gli aspetti</w:t>
            </w:r>
          </w:p>
          <w:p w:rsidR="001911D0" w:rsidRDefault="001911D0" w:rsidP="007828F6">
            <w:pPr>
              <w:tabs>
                <w:tab w:val="center" w:pos="4819"/>
                <w:tab w:val="right" w:pos="9638"/>
              </w:tabs>
              <w:spacing w:line="243" w:lineRule="exact"/>
              <w:ind w:left="20"/>
              <w:rPr>
                <w:lang w:eastAsia="en-US"/>
              </w:rPr>
            </w:pPr>
            <w:r>
              <w:rPr>
                <w:lang w:eastAsia="en-US"/>
              </w:rPr>
              <w:t>chimico/fisici responsabili dei</w:t>
            </w:r>
          </w:p>
          <w:p w:rsidR="001911D0" w:rsidRDefault="001911D0" w:rsidP="007828F6">
            <w:pPr>
              <w:tabs>
                <w:tab w:val="center" w:pos="4819"/>
                <w:tab w:val="right" w:pos="9638"/>
              </w:tabs>
              <w:spacing w:line="242" w:lineRule="exact"/>
              <w:ind w:left="20"/>
              <w:rPr>
                <w:lang w:eastAsia="en-US"/>
              </w:rPr>
            </w:pPr>
            <w:r>
              <w:rPr>
                <w:lang w:eastAsia="en-US"/>
              </w:rPr>
              <w:t>fenomeni geomorfologici e le</w:t>
            </w:r>
          </w:p>
          <w:p w:rsidR="001911D0" w:rsidRDefault="001911D0" w:rsidP="007828F6">
            <w:pPr>
              <w:tabs>
                <w:tab w:val="center" w:pos="4819"/>
                <w:tab w:val="right" w:pos="9638"/>
              </w:tabs>
              <w:spacing w:line="240" w:lineRule="atLeast"/>
              <w:ind w:left="20"/>
              <w:rPr>
                <w:lang w:eastAsia="en-US"/>
              </w:rPr>
            </w:pPr>
            <w:r>
              <w:rPr>
                <w:lang w:eastAsia="en-US"/>
              </w:rPr>
              <w:t>dinamiche correlate ai principali elementi del paesaggio.</w:t>
            </w:r>
          </w:p>
        </w:tc>
        <w:tc>
          <w:tcPr>
            <w:tcW w:w="2861" w:type="dxa"/>
          </w:tcPr>
          <w:p w:rsidR="001911D0" w:rsidRDefault="001911D0" w:rsidP="007828F6">
            <w:pPr>
              <w:tabs>
                <w:tab w:val="center" w:pos="4819"/>
                <w:tab w:val="right" w:pos="9638"/>
              </w:tabs>
              <w:rPr>
                <w:lang w:eastAsia="en-US"/>
              </w:rPr>
            </w:pPr>
            <w:r>
              <w:rPr>
                <w:lang w:eastAsia="en-US"/>
              </w:rPr>
              <w:t>Descrivere i meccanismi  esogeni attraverso il quale il</w:t>
            </w:r>
          </w:p>
          <w:p w:rsidR="001911D0" w:rsidRDefault="001911D0" w:rsidP="007828F6">
            <w:pPr>
              <w:tabs>
                <w:tab w:val="center" w:pos="4819"/>
                <w:tab w:val="right" w:pos="9638"/>
              </w:tabs>
              <w:rPr>
                <w:lang w:eastAsia="en-US"/>
              </w:rPr>
            </w:pPr>
            <w:r>
              <w:rPr>
                <w:lang w:eastAsia="en-US"/>
              </w:rPr>
              <w:t>territorio evolve.  La degradazione fisica delle rocce</w:t>
            </w:r>
          </w:p>
          <w:p w:rsidR="001911D0" w:rsidRDefault="001911D0" w:rsidP="007828F6">
            <w:pPr>
              <w:tabs>
                <w:tab w:val="center" w:pos="4819"/>
                <w:tab w:val="right" w:pos="9638"/>
              </w:tabs>
              <w:rPr>
                <w:lang w:eastAsia="en-US"/>
              </w:rPr>
            </w:pPr>
            <w:r>
              <w:rPr>
                <w:lang w:eastAsia="en-US"/>
              </w:rPr>
              <w:t>L’azione delle acque e dei venti.</w:t>
            </w:r>
          </w:p>
          <w:p w:rsidR="001911D0" w:rsidRDefault="001911D0" w:rsidP="007828F6">
            <w:pPr>
              <w:tabs>
                <w:tab w:val="center" w:pos="4819"/>
                <w:tab w:val="right" w:pos="9638"/>
              </w:tabs>
              <w:rPr>
                <w:lang w:eastAsia="en-US"/>
              </w:rPr>
            </w:pPr>
            <w:r>
              <w:rPr>
                <w:lang w:eastAsia="en-US"/>
              </w:rPr>
              <w:t>L’evoluzione del rilievo.</w:t>
            </w:r>
          </w:p>
        </w:tc>
        <w:tc>
          <w:tcPr>
            <w:tcW w:w="2630" w:type="dxa"/>
          </w:tcPr>
          <w:p w:rsidR="001911D0" w:rsidRDefault="001911D0" w:rsidP="007828F6">
            <w:pPr>
              <w:tabs>
                <w:tab w:val="center" w:pos="4819"/>
                <w:tab w:val="right" w:pos="9638"/>
              </w:tabs>
              <w:spacing w:line="229" w:lineRule="exact"/>
              <w:ind w:left="20"/>
              <w:rPr>
                <w:lang w:eastAsia="en-US"/>
              </w:rPr>
            </w:pPr>
            <w:r>
              <w:rPr>
                <w:lang w:eastAsia="en-US"/>
              </w:rPr>
              <w:t>Riconoscere gli aspetti</w:t>
            </w:r>
          </w:p>
          <w:p w:rsidR="001911D0" w:rsidRDefault="001911D0" w:rsidP="007828F6">
            <w:pPr>
              <w:tabs>
                <w:tab w:val="center" w:pos="4819"/>
                <w:tab w:val="right" w:pos="9638"/>
              </w:tabs>
              <w:spacing w:line="243" w:lineRule="exact"/>
              <w:ind w:left="20"/>
              <w:rPr>
                <w:lang w:eastAsia="en-US"/>
              </w:rPr>
            </w:pPr>
            <w:r>
              <w:rPr>
                <w:lang w:eastAsia="en-US"/>
              </w:rPr>
              <w:t>chimico/fisici responsabili dei</w:t>
            </w:r>
          </w:p>
          <w:p w:rsidR="001911D0" w:rsidRDefault="001911D0" w:rsidP="007828F6">
            <w:pPr>
              <w:tabs>
                <w:tab w:val="center" w:pos="4819"/>
                <w:tab w:val="right" w:pos="9638"/>
              </w:tabs>
              <w:spacing w:line="242" w:lineRule="exact"/>
              <w:ind w:left="20"/>
              <w:rPr>
                <w:lang w:eastAsia="en-US"/>
              </w:rPr>
            </w:pPr>
            <w:r>
              <w:rPr>
                <w:lang w:eastAsia="en-US"/>
              </w:rPr>
              <w:t>fenomeni geomorfologici e le</w:t>
            </w:r>
          </w:p>
          <w:p w:rsidR="001911D0" w:rsidRDefault="001911D0" w:rsidP="007828F6">
            <w:pPr>
              <w:tabs>
                <w:tab w:val="center" w:pos="4819"/>
                <w:tab w:val="right" w:pos="9638"/>
              </w:tabs>
              <w:spacing w:line="240" w:lineRule="atLeast"/>
              <w:ind w:left="20"/>
              <w:rPr>
                <w:lang w:eastAsia="en-US"/>
              </w:rPr>
            </w:pPr>
            <w:r>
              <w:rPr>
                <w:lang w:eastAsia="en-US"/>
              </w:rPr>
              <w:t>dinamiche correlate ai principali elementi del paesaggio</w:t>
            </w:r>
          </w:p>
        </w:tc>
      </w:tr>
      <w:tr w:rsidR="001911D0" w:rsidRPr="00CA29D4" w:rsidTr="007828F6">
        <w:trPr>
          <w:trHeight w:val="225"/>
        </w:trPr>
        <w:tc>
          <w:tcPr>
            <w:tcW w:w="1562" w:type="dxa"/>
          </w:tcPr>
          <w:p w:rsidR="001911D0" w:rsidRPr="00CA29D4" w:rsidRDefault="001911D0" w:rsidP="007828F6">
            <w:pPr>
              <w:tabs>
                <w:tab w:val="center" w:pos="4819"/>
                <w:tab w:val="right" w:pos="9638"/>
              </w:tabs>
              <w:rPr>
                <w:b/>
                <w:lang w:eastAsia="en-US"/>
              </w:rPr>
            </w:pPr>
            <w:r w:rsidRPr="00CA29D4">
              <w:rPr>
                <w:b/>
                <w:lang w:eastAsia="en-US"/>
              </w:rPr>
              <w:t>Laboratorio</w:t>
            </w:r>
          </w:p>
        </w:tc>
        <w:tc>
          <w:tcPr>
            <w:tcW w:w="8292" w:type="dxa"/>
            <w:gridSpan w:val="4"/>
            <w:vAlign w:val="bottom"/>
          </w:tcPr>
          <w:p w:rsidR="001911D0" w:rsidRPr="00CA29D4" w:rsidRDefault="001911D0" w:rsidP="007828F6">
            <w:pPr>
              <w:tabs>
                <w:tab w:val="center" w:pos="4819"/>
                <w:tab w:val="right" w:pos="9638"/>
              </w:tabs>
              <w:spacing w:line="229" w:lineRule="exact"/>
              <w:ind w:left="20"/>
              <w:rPr>
                <w:color w:val="333333"/>
                <w:lang w:eastAsia="en-US"/>
              </w:rPr>
            </w:pPr>
            <w:r w:rsidRPr="00CA29D4">
              <w:rPr>
                <w:color w:val="333333"/>
                <w:lang w:eastAsia="en-US"/>
              </w:rPr>
              <w:t xml:space="preserve">Stellarium. Studio del moto di </w:t>
            </w:r>
            <w:r w:rsidRPr="00CA29D4">
              <w:rPr>
                <w:color w:val="333333"/>
                <w:w w:val="93"/>
                <w:lang w:eastAsia="en-US"/>
              </w:rPr>
              <w:t>rotazione e di rivoluzione terrestre</w:t>
            </w:r>
          </w:p>
          <w:p w:rsidR="001911D0" w:rsidRPr="00CA29D4" w:rsidRDefault="001911D0" w:rsidP="007828F6">
            <w:pPr>
              <w:tabs>
                <w:tab w:val="center" w:pos="4819"/>
                <w:tab w:val="right" w:pos="9638"/>
              </w:tabs>
              <w:spacing w:line="229" w:lineRule="exact"/>
              <w:ind w:left="60"/>
              <w:rPr>
                <w:color w:val="333333"/>
                <w:lang w:eastAsia="en-US"/>
              </w:rPr>
            </w:pPr>
            <w:r w:rsidRPr="00CA29D4">
              <w:rPr>
                <w:color w:val="333333"/>
                <w:lang w:eastAsia="en-US"/>
              </w:rPr>
              <w:t>Osservazione delle caratteristiche e dei moti della Luna. Osservazioni con Il Tellurio manuale</w:t>
            </w:r>
          </w:p>
        </w:tc>
      </w:tr>
    </w:tbl>
    <w:p w:rsidR="001911D0" w:rsidRDefault="001911D0" w:rsidP="00566951">
      <w:pPr>
        <w:spacing w:line="233" w:lineRule="exact"/>
        <w:jc w:val="both"/>
        <w:rPr>
          <w:rFonts w:ascii="Times New Roman" w:hAnsi="Times New Roman"/>
          <w:b/>
        </w:rPr>
      </w:pPr>
      <w:r>
        <w:rPr>
          <w:rFonts w:ascii="Times New Roman" w:hAnsi="Times New Roman"/>
          <w:b/>
        </w:rPr>
        <w:t xml:space="preserve">               </w:t>
      </w: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color w:val="000000"/>
          <w:sz w:val="24"/>
          <w:szCs w:val="24"/>
        </w:rPr>
      </w:pPr>
    </w:p>
    <w:p w:rsidR="001911D0" w:rsidRDefault="001911D0" w:rsidP="00566951">
      <w:pPr>
        <w:spacing w:line="233" w:lineRule="exact"/>
        <w:jc w:val="both"/>
        <w:rPr>
          <w:rFonts w:ascii="Times New Roman" w:hAnsi="Times New Roman"/>
          <w:b/>
          <w:color w:val="000000"/>
          <w:sz w:val="24"/>
          <w:szCs w:val="24"/>
        </w:rPr>
      </w:pPr>
    </w:p>
    <w:p w:rsidR="001911D0" w:rsidRDefault="001911D0" w:rsidP="00566951">
      <w:pPr>
        <w:spacing w:line="233" w:lineRule="exact"/>
        <w:jc w:val="both"/>
        <w:rPr>
          <w:rFonts w:ascii="Times New Roman" w:hAnsi="Times New Roman"/>
          <w:b/>
          <w:color w:val="000000"/>
          <w:sz w:val="24"/>
          <w:szCs w:val="24"/>
        </w:rPr>
      </w:pPr>
    </w:p>
    <w:p w:rsidR="001911D0" w:rsidRPr="00FD6058" w:rsidRDefault="001911D0" w:rsidP="00566951">
      <w:pPr>
        <w:spacing w:line="233" w:lineRule="exact"/>
        <w:jc w:val="both"/>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FD6058">
        <w:rPr>
          <w:rFonts w:ascii="Times New Roman" w:hAnsi="Times New Roman"/>
          <w:b/>
          <w:color w:val="000000"/>
          <w:sz w:val="24"/>
          <w:szCs w:val="24"/>
        </w:rPr>
        <w:t>CHIMICA</w:t>
      </w:r>
    </w:p>
    <w:p w:rsidR="001911D0" w:rsidRDefault="001911D0" w:rsidP="00566951">
      <w:pPr>
        <w:spacing w:line="233" w:lineRule="exact"/>
        <w:jc w:val="both"/>
        <w:rPr>
          <w:rFonts w:ascii="Times New Roman" w:hAnsi="Times New Roman"/>
          <w:b/>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1984"/>
        <w:gridCol w:w="567"/>
        <w:gridCol w:w="284"/>
        <w:gridCol w:w="2693"/>
        <w:gridCol w:w="2582"/>
      </w:tblGrid>
      <w:tr w:rsidR="001911D0" w:rsidTr="007828F6">
        <w:tc>
          <w:tcPr>
            <w:tcW w:w="1668" w:type="dxa"/>
          </w:tcPr>
          <w:p w:rsidR="001911D0" w:rsidRDefault="001911D0" w:rsidP="007828F6"/>
        </w:tc>
        <w:tc>
          <w:tcPr>
            <w:tcW w:w="2551" w:type="dxa"/>
            <w:gridSpan w:val="2"/>
          </w:tcPr>
          <w:p w:rsidR="001911D0" w:rsidRDefault="001911D0" w:rsidP="007828F6">
            <w:r w:rsidRPr="00CD479D">
              <w:rPr>
                <w:b/>
              </w:rPr>
              <w:t>CONOSCENZE</w:t>
            </w:r>
          </w:p>
        </w:tc>
        <w:tc>
          <w:tcPr>
            <w:tcW w:w="2977" w:type="dxa"/>
            <w:gridSpan w:val="2"/>
          </w:tcPr>
          <w:p w:rsidR="001911D0" w:rsidRDefault="001911D0" w:rsidP="007828F6">
            <w:r w:rsidRPr="00CD479D">
              <w:rPr>
                <w:b/>
              </w:rPr>
              <w:t>ABILITA’</w:t>
            </w:r>
          </w:p>
        </w:tc>
        <w:tc>
          <w:tcPr>
            <w:tcW w:w="2582" w:type="dxa"/>
          </w:tcPr>
          <w:p w:rsidR="001911D0" w:rsidRDefault="001911D0" w:rsidP="007828F6">
            <w:r w:rsidRPr="00CD479D">
              <w:rPr>
                <w:b/>
              </w:rPr>
              <w:t>COMPETENZE</w:t>
            </w:r>
          </w:p>
        </w:tc>
      </w:tr>
      <w:tr w:rsidR="001911D0" w:rsidTr="007828F6">
        <w:tc>
          <w:tcPr>
            <w:tcW w:w="1668" w:type="dxa"/>
            <w:vAlign w:val="center"/>
          </w:tcPr>
          <w:p w:rsidR="001911D0" w:rsidRPr="00FD6058" w:rsidRDefault="001911D0" w:rsidP="007828F6">
            <w:pPr>
              <w:spacing w:line="240" w:lineRule="atLeast"/>
              <w:jc w:val="center"/>
              <w:rPr>
                <w:b/>
                <w:color w:val="0F243E"/>
                <w:w w:val="98"/>
                <w:sz w:val="22"/>
                <w:szCs w:val="22"/>
              </w:rPr>
            </w:pPr>
            <w:r w:rsidRPr="00FD6058">
              <w:rPr>
                <w:b/>
                <w:color w:val="0F243E"/>
                <w:w w:val="98"/>
                <w:sz w:val="22"/>
                <w:szCs w:val="22"/>
              </w:rPr>
              <w:t>INTRODUZIONE</w:t>
            </w:r>
          </w:p>
          <w:p w:rsidR="001911D0" w:rsidRPr="00CD479D" w:rsidRDefault="001911D0" w:rsidP="007828F6">
            <w:pPr>
              <w:spacing w:line="240" w:lineRule="atLeast"/>
              <w:jc w:val="center"/>
              <w:rPr>
                <w:b/>
                <w:color w:val="0F243E"/>
                <w:w w:val="98"/>
                <w:sz w:val="18"/>
              </w:rPr>
            </w:pPr>
            <w:r w:rsidRPr="00FD6058">
              <w:rPr>
                <w:b/>
                <w:color w:val="0F243E"/>
                <w:sz w:val="22"/>
                <w:szCs w:val="22"/>
              </w:rPr>
              <w:t>ALLA CHIMICA</w:t>
            </w:r>
          </w:p>
        </w:tc>
        <w:tc>
          <w:tcPr>
            <w:tcW w:w="2551" w:type="dxa"/>
            <w:gridSpan w:val="2"/>
          </w:tcPr>
          <w:p w:rsidR="001911D0" w:rsidRDefault="001911D0" w:rsidP="007828F6">
            <w:pPr>
              <w:spacing w:line="229" w:lineRule="exact"/>
              <w:ind w:left="20"/>
            </w:pPr>
            <w:r>
              <w:t>Definizione,obiettivi e</w:t>
            </w:r>
          </w:p>
          <w:p w:rsidR="001911D0" w:rsidRDefault="001911D0" w:rsidP="007828F6">
            <w:pPr>
              <w:spacing w:line="243" w:lineRule="exact"/>
              <w:ind w:left="20"/>
            </w:pPr>
            <w:r>
              <w:t>classificazione della chimica nelle sue branche specialistiche.</w:t>
            </w:r>
          </w:p>
          <w:p w:rsidR="001911D0" w:rsidRDefault="001911D0" w:rsidP="007828F6">
            <w:r>
              <w:t>Il metodo scientifico sperimentale</w:t>
            </w:r>
          </w:p>
        </w:tc>
        <w:tc>
          <w:tcPr>
            <w:tcW w:w="2977" w:type="dxa"/>
            <w:gridSpan w:val="2"/>
          </w:tcPr>
          <w:p w:rsidR="001911D0" w:rsidRPr="002436A9" w:rsidRDefault="001911D0" w:rsidP="007828F6">
            <w:pPr>
              <w:spacing w:line="229" w:lineRule="exact"/>
              <w:ind w:left="40"/>
            </w:pPr>
            <w:r w:rsidRPr="002436A9">
              <w:t xml:space="preserve">Conoscere l’ambito di studio della </w:t>
            </w:r>
            <w:r>
              <w:t xml:space="preserve">chimica e le sue molteplici </w:t>
            </w:r>
            <w:r w:rsidRPr="002436A9">
              <w:t>applicazioni.</w:t>
            </w:r>
            <w:r>
              <w:t xml:space="preserve"> </w:t>
            </w:r>
            <w:r w:rsidRPr="002436A9">
              <w:t>Conoscere i punti cardine del</w:t>
            </w:r>
            <w:r>
              <w:t xml:space="preserve"> </w:t>
            </w:r>
            <w:r w:rsidRPr="002436A9">
              <w:t>metodo scientifico. Acquisire le norme per un corretto</w:t>
            </w:r>
          </w:p>
          <w:p w:rsidR="001911D0" w:rsidRPr="002436A9" w:rsidRDefault="001911D0" w:rsidP="007828F6">
            <w:pPr>
              <w:spacing w:line="243" w:lineRule="exact"/>
              <w:ind w:left="40"/>
            </w:pPr>
            <w:r w:rsidRPr="002436A9">
              <w:t>comportamento nel laboratorio chimico.</w:t>
            </w:r>
          </w:p>
          <w:p w:rsidR="001911D0" w:rsidRPr="002436A9" w:rsidRDefault="001911D0" w:rsidP="007828F6">
            <w:pPr>
              <w:spacing w:line="243" w:lineRule="exact"/>
              <w:ind w:left="40"/>
            </w:pPr>
            <w:r>
              <w:t xml:space="preserve">Descrivere le </w:t>
            </w:r>
            <w:r w:rsidRPr="002436A9">
              <w:t>attrezzature più</w:t>
            </w:r>
          </w:p>
          <w:p w:rsidR="001911D0" w:rsidRDefault="001911D0" w:rsidP="007828F6">
            <w:r w:rsidRPr="002436A9">
              <w:t>utilizzate nel laboratorio.</w:t>
            </w:r>
          </w:p>
        </w:tc>
        <w:tc>
          <w:tcPr>
            <w:tcW w:w="2582" w:type="dxa"/>
          </w:tcPr>
          <w:p w:rsidR="001911D0" w:rsidRPr="00CD479D" w:rsidRDefault="001911D0" w:rsidP="007828F6">
            <w:pPr>
              <w:spacing w:line="229" w:lineRule="exact"/>
              <w:ind w:left="40"/>
              <w:rPr>
                <w:color w:val="333333"/>
              </w:rPr>
            </w:pPr>
            <w:r w:rsidRPr="00CD479D">
              <w:rPr>
                <w:color w:val="333333"/>
              </w:rPr>
              <w:t>Comprendere l’importanza</w:t>
            </w:r>
          </w:p>
          <w:p w:rsidR="001911D0" w:rsidRPr="00CD479D" w:rsidRDefault="001911D0" w:rsidP="007828F6">
            <w:pPr>
              <w:spacing w:line="243" w:lineRule="exact"/>
              <w:ind w:left="40"/>
              <w:rPr>
                <w:color w:val="333333"/>
              </w:rPr>
            </w:pPr>
            <w:r w:rsidRPr="00CD479D">
              <w:rPr>
                <w:color w:val="333333"/>
              </w:rPr>
              <w:t>della chimica per comprendere la realtà che</w:t>
            </w:r>
          </w:p>
          <w:p w:rsidR="001911D0" w:rsidRPr="00CD479D" w:rsidRDefault="001911D0" w:rsidP="007828F6">
            <w:pPr>
              <w:spacing w:line="243" w:lineRule="exact"/>
              <w:ind w:left="40"/>
              <w:rPr>
                <w:color w:val="333333"/>
                <w:w w:val="98"/>
              </w:rPr>
            </w:pPr>
            <w:r w:rsidRPr="00CD479D">
              <w:rPr>
                <w:color w:val="333333"/>
                <w:w w:val="98"/>
              </w:rPr>
              <w:t xml:space="preserve">ci circonda. </w:t>
            </w:r>
            <w:r w:rsidRPr="00CD479D">
              <w:rPr>
                <w:color w:val="333333"/>
              </w:rPr>
              <w:t>Sapere come comportarsi</w:t>
            </w:r>
            <w:r w:rsidRPr="00CD479D">
              <w:rPr>
                <w:color w:val="333333"/>
                <w:w w:val="98"/>
              </w:rPr>
              <w:t xml:space="preserve"> </w:t>
            </w:r>
            <w:r w:rsidRPr="00CD479D">
              <w:rPr>
                <w:color w:val="333333"/>
              </w:rPr>
              <w:t>correttamente in</w:t>
            </w:r>
            <w:r w:rsidRPr="00CD479D">
              <w:rPr>
                <w:color w:val="333333"/>
                <w:w w:val="98"/>
              </w:rPr>
              <w:t xml:space="preserve"> </w:t>
            </w:r>
            <w:r w:rsidRPr="00CD479D">
              <w:rPr>
                <w:color w:val="333333"/>
              </w:rPr>
              <w:t>laboratorio e utilizzare le</w:t>
            </w:r>
          </w:p>
          <w:p w:rsidR="001911D0" w:rsidRDefault="001911D0" w:rsidP="007828F6">
            <w:r w:rsidRPr="00CD479D">
              <w:rPr>
                <w:color w:val="333333"/>
              </w:rPr>
              <w:t>principali attrezzature</w:t>
            </w:r>
          </w:p>
        </w:tc>
      </w:tr>
      <w:tr w:rsidR="001911D0" w:rsidTr="007828F6">
        <w:tc>
          <w:tcPr>
            <w:tcW w:w="1668" w:type="dxa"/>
            <w:vAlign w:val="center"/>
          </w:tcPr>
          <w:p w:rsidR="001911D0" w:rsidRPr="00CD479D" w:rsidRDefault="001911D0" w:rsidP="007828F6">
            <w:pPr>
              <w:jc w:val="center"/>
              <w:rPr>
                <w:b/>
                <w:color w:val="FF0000"/>
                <w:sz w:val="24"/>
                <w:szCs w:val="24"/>
              </w:rPr>
            </w:pPr>
            <w:r w:rsidRPr="00CD479D">
              <w:rPr>
                <w:b/>
                <w:color w:val="FF0000"/>
                <w:sz w:val="24"/>
                <w:szCs w:val="24"/>
              </w:rPr>
              <w:t>Laboratorio</w:t>
            </w:r>
          </w:p>
        </w:tc>
        <w:tc>
          <w:tcPr>
            <w:tcW w:w="8110" w:type="dxa"/>
            <w:gridSpan w:val="5"/>
          </w:tcPr>
          <w:p w:rsidR="001911D0" w:rsidRPr="00CD479D" w:rsidRDefault="001911D0" w:rsidP="007828F6">
            <w:pPr>
              <w:spacing w:line="229" w:lineRule="exact"/>
              <w:ind w:left="40"/>
              <w:rPr>
                <w:w w:val="95"/>
              </w:rPr>
            </w:pPr>
            <w:r w:rsidRPr="00CD479D">
              <w:rPr>
                <w:w w:val="95"/>
              </w:rPr>
              <w:t xml:space="preserve">Il  laboratorio </w:t>
            </w:r>
            <w:r w:rsidRPr="002436A9">
              <w:t>chimico:  norme  di  sicurezza  e</w:t>
            </w:r>
            <w:r w:rsidRPr="00CD479D">
              <w:rPr>
                <w:w w:val="95"/>
              </w:rPr>
              <w:t xml:space="preserve"> </w:t>
            </w:r>
            <w:r w:rsidRPr="002436A9">
              <w:t>di comportamento;  vetreria  e apparecchiature di base.</w:t>
            </w:r>
          </w:p>
        </w:tc>
      </w:tr>
      <w:tr w:rsidR="001911D0" w:rsidTr="007828F6">
        <w:tc>
          <w:tcPr>
            <w:tcW w:w="1668" w:type="dxa"/>
            <w:vAlign w:val="center"/>
          </w:tcPr>
          <w:p w:rsidR="001911D0" w:rsidRPr="00CD479D" w:rsidRDefault="001911D0" w:rsidP="007828F6">
            <w:pPr>
              <w:jc w:val="center"/>
              <w:rPr>
                <w:b/>
                <w:sz w:val="24"/>
                <w:szCs w:val="24"/>
              </w:rPr>
            </w:pPr>
            <w:r w:rsidRPr="00CD479D">
              <w:rPr>
                <w:b/>
                <w:sz w:val="24"/>
                <w:szCs w:val="24"/>
              </w:rPr>
              <w:t>Le caratteristiche della materia</w:t>
            </w:r>
          </w:p>
        </w:tc>
        <w:tc>
          <w:tcPr>
            <w:tcW w:w="1984" w:type="dxa"/>
          </w:tcPr>
          <w:p w:rsidR="001911D0" w:rsidRPr="00A9066D" w:rsidRDefault="001911D0" w:rsidP="007828F6">
            <w:pPr>
              <w:spacing w:line="229" w:lineRule="exact"/>
              <w:ind w:left="20"/>
            </w:pPr>
            <w:r w:rsidRPr="00A9066D">
              <w:t>Definizione di materia.</w:t>
            </w:r>
          </w:p>
          <w:p w:rsidR="001911D0" w:rsidRPr="00A9066D" w:rsidRDefault="001911D0" w:rsidP="007828F6">
            <w:pPr>
              <w:spacing w:line="240" w:lineRule="atLeast"/>
              <w:ind w:left="20"/>
            </w:pPr>
            <w:r w:rsidRPr="00A9066D">
              <w:t>Misure e grandezze.</w:t>
            </w:r>
          </w:p>
          <w:p w:rsidR="001911D0" w:rsidRPr="00A9066D" w:rsidRDefault="001911D0" w:rsidP="007828F6">
            <w:pPr>
              <w:spacing w:line="229" w:lineRule="exact"/>
              <w:ind w:left="20"/>
            </w:pPr>
            <w:r w:rsidRPr="00A9066D">
              <w:t>Concetto di sistema.</w:t>
            </w:r>
          </w:p>
          <w:p w:rsidR="001911D0" w:rsidRDefault="001911D0" w:rsidP="007828F6">
            <w:pPr>
              <w:spacing w:line="229" w:lineRule="exact"/>
              <w:ind w:left="20"/>
            </w:pPr>
            <w:r w:rsidRPr="00CD479D">
              <w:rPr>
                <w:color w:val="333333"/>
              </w:rPr>
              <w:t>Sistemi omogenei ed eterogenei. Sostanze pure e miscugli. Gli stati fisici della materia</w:t>
            </w:r>
          </w:p>
        </w:tc>
        <w:tc>
          <w:tcPr>
            <w:tcW w:w="3544" w:type="dxa"/>
            <w:gridSpan w:val="3"/>
          </w:tcPr>
          <w:p w:rsidR="001911D0" w:rsidRPr="003B25E5" w:rsidRDefault="001911D0" w:rsidP="007828F6">
            <w:pPr>
              <w:spacing w:line="229" w:lineRule="exact"/>
              <w:ind w:left="40"/>
            </w:pPr>
            <w:r w:rsidRPr="003B25E5">
              <w:t>Applicare le unità di misura del</w:t>
            </w:r>
            <w:r>
              <w:t xml:space="preserve"> </w:t>
            </w:r>
            <w:r w:rsidRPr="003B25E5">
              <w:t>Sistema Internazionale, i relativi</w:t>
            </w:r>
            <w:r>
              <w:t xml:space="preserve"> </w:t>
            </w:r>
            <w:r w:rsidRPr="003B25E5">
              <w:t>prefissi del SI e la notazione</w:t>
            </w:r>
            <w:r>
              <w:t xml:space="preserve"> </w:t>
            </w:r>
            <w:r w:rsidRPr="003B25E5">
              <w:t>esponenziale nella risoluzione di</w:t>
            </w:r>
            <w:r>
              <w:t xml:space="preserve"> </w:t>
            </w:r>
            <w:r w:rsidRPr="003B25E5">
              <w:t>semplici problemi .</w:t>
            </w:r>
          </w:p>
          <w:p w:rsidR="001911D0" w:rsidRPr="00291712" w:rsidRDefault="001911D0" w:rsidP="007828F6">
            <w:pPr>
              <w:spacing w:line="243" w:lineRule="exact"/>
              <w:ind w:left="40"/>
            </w:pPr>
            <w:r w:rsidRPr="003B25E5">
              <w:t>Distinguere le grandezze estensive</w:t>
            </w:r>
            <w:r>
              <w:t xml:space="preserve"> </w:t>
            </w:r>
            <w:r w:rsidRPr="003B25E5">
              <w:t>dalle grandezze intensive.</w:t>
            </w:r>
            <w:r>
              <w:t xml:space="preserve"> </w:t>
            </w:r>
            <w:r w:rsidRPr="003B25E5">
              <w:t>Classificare i materiali come</w:t>
            </w:r>
            <w:r>
              <w:t xml:space="preserve"> </w:t>
            </w:r>
            <w:r w:rsidRPr="003B25E5">
              <w:t>sostanze pure e miscugli.</w:t>
            </w:r>
            <w:r>
              <w:t xml:space="preserve"> </w:t>
            </w:r>
            <w:r w:rsidRPr="003B25E5">
              <w:t>Classificare i materiali in base al</w:t>
            </w:r>
            <w:r>
              <w:t xml:space="preserve"> </w:t>
            </w:r>
            <w:r w:rsidRPr="003B25E5">
              <w:t>loro stato fisico.</w:t>
            </w:r>
            <w:r>
              <w:t xml:space="preserve"> </w:t>
            </w:r>
            <w:r w:rsidRPr="003B25E5">
              <w:t>Eseguire  misure di volume, massa</w:t>
            </w:r>
            <w:r>
              <w:t xml:space="preserve"> </w:t>
            </w:r>
            <w:r w:rsidRPr="003B25E5">
              <w:t>e densità.</w:t>
            </w:r>
            <w:r>
              <w:t xml:space="preserve"> </w:t>
            </w:r>
            <w:r w:rsidRPr="003B25E5">
              <w:t xml:space="preserve">Preparare miscugli e separarne </w:t>
            </w:r>
            <w:r>
              <w:t xml:space="preserve">i </w:t>
            </w:r>
            <w:r w:rsidRPr="003B25E5">
              <w:t>componenti.</w:t>
            </w:r>
          </w:p>
        </w:tc>
        <w:tc>
          <w:tcPr>
            <w:tcW w:w="2582" w:type="dxa"/>
          </w:tcPr>
          <w:p w:rsidR="001911D0" w:rsidRPr="00CD479D" w:rsidRDefault="001911D0" w:rsidP="007828F6">
            <w:pPr>
              <w:spacing w:line="229" w:lineRule="exact"/>
              <w:ind w:left="40"/>
              <w:rPr>
                <w:color w:val="333333"/>
              </w:rPr>
            </w:pPr>
            <w:r w:rsidRPr="00CD479D">
              <w:rPr>
                <w:color w:val="333333"/>
              </w:rPr>
              <w:t xml:space="preserve">Utilizzare </w:t>
            </w:r>
            <w:r w:rsidRPr="003B25E5">
              <w:t>le grandezze</w:t>
            </w:r>
          </w:p>
          <w:p w:rsidR="001911D0" w:rsidRPr="003B25E5" w:rsidRDefault="001911D0" w:rsidP="007828F6">
            <w:pPr>
              <w:spacing w:line="240" w:lineRule="atLeast"/>
              <w:ind w:left="40"/>
            </w:pPr>
            <w:r w:rsidRPr="003B25E5">
              <w:t>del Sistema Internazionale</w:t>
            </w:r>
          </w:p>
          <w:p w:rsidR="001911D0" w:rsidRPr="003B25E5" w:rsidRDefault="001911D0" w:rsidP="007828F6">
            <w:pPr>
              <w:spacing w:line="243" w:lineRule="exact"/>
              <w:ind w:left="40"/>
            </w:pPr>
            <w:r w:rsidRPr="003B25E5">
              <w:t>per la descrizione delle</w:t>
            </w:r>
          </w:p>
          <w:p w:rsidR="001911D0" w:rsidRPr="003B25E5" w:rsidRDefault="001911D0" w:rsidP="007828F6">
            <w:pPr>
              <w:spacing w:line="243" w:lineRule="exact"/>
              <w:ind w:left="40"/>
            </w:pPr>
            <w:r w:rsidRPr="003B25E5">
              <w:t>caratteristiche della</w:t>
            </w:r>
          </w:p>
          <w:p w:rsidR="001911D0" w:rsidRPr="003B25E5" w:rsidRDefault="001911D0" w:rsidP="007828F6">
            <w:pPr>
              <w:spacing w:line="240" w:lineRule="atLeast"/>
              <w:ind w:left="40"/>
            </w:pPr>
            <w:r w:rsidRPr="003B25E5">
              <w:t>materia.</w:t>
            </w:r>
            <w:r>
              <w:t xml:space="preserve"> </w:t>
            </w:r>
            <w:r w:rsidRPr="003B25E5">
              <w:t>Distinguere e classificare i</w:t>
            </w:r>
            <w:r>
              <w:t xml:space="preserve"> </w:t>
            </w:r>
            <w:r w:rsidRPr="003B25E5">
              <w:t>sistemi descrivendone le</w:t>
            </w:r>
          </w:p>
          <w:p w:rsidR="001911D0" w:rsidRPr="003B25E5" w:rsidRDefault="001911D0" w:rsidP="007828F6">
            <w:pPr>
              <w:spacing w:line="243" w:lineRule="exact"/>
              <w:ind w:left="40"/>
            </w:pPr>
            <w:r w:rsidRPr="003B25E5">
              <w:t>principali proprietà fisiche e</w:t>
            </w:r>
          </w:p>
          <w:p w:rsidR="001911D0" w:rsidRPr="003B25E5" w:rsidRDefault="001911D0" w:rsidP="007828F6">
            <w:pPr>
              <w:spacing w:line="240" w:lineRule="atLeast"/>
              <w:ind w:left="40"/>
            </w:pPr>
            <w:r w:rsidRPr="003B25E5">
              <w:t>chimiche.</w:t>
            </w:r>
            <w:r>
              <w:t xml:space="preserve"> </w:t>
            </w:r>
            <w:r w:rsidRPr="003B25E5">
              <w:t>Effettuare misure,</w:t>
            </w:r>
          </w:p>
          <w:p w:rsidR="001911D0" w:rsidRPr="003B25E5" w:rsidRDefault="001911D0" w:rsidP="007828F6">
            <w:pPr>
              <w:spacing w:line="240" w:lineRule="atLeast"/>
              <w:ind w:left="40"/>
            </w:pPr>
            <w:r w:rsidRPr="003B25E5">
              <w:t>preparare miscugli e</w:t>
            </w:r>
          </w:p>
          <w:p w:rsidR="001911D0" w:rsidRPr="003B25E5" w:rsidRDefault="001911D0" w:rsidP="007828F6">
            <w:pPr>
              <w:spacing w:line="243" w:lineRule="exact"/>
              <w:ind w:left="40"/>
            </w:pPr>
            <w:r w:rsidRPr="003B25E5">
              <w:t>riconoscerne le principali</w:t>
            </w:r>
          </w:p>
          <w:p w:rsidR="001911D0" w:rsidRDefault="001911D0" w:rsidP="007828F6">
            <w:r w:rsidRPr="003B25E5">
              <w:t>caratteristiche</w:t>
            </w:r>
          </w:p>
        </w:tc>
      </w:tr>
      <w:tr w:rsidR="001911D0" w:rsidTr="007828F6">
        <w:tc>
          <w:tcPr>
            <w:tcW w:w="1668" w:type="dxa"/>
            <w:vAlign w:val="center"/>
          </w:tcPr>
          <w:p w:rsidR="001911D0" w:rsidRPr="00CD479D" w:rsidRDefault="001911D0" w:rsidP="007828F6">
            <w:pPr>
              <w:jc w:val="center"/>
              <w:rPr>
                <w:color w:val="FF0000"/>
              </w:rPr>
            </w:pPr>
            <w:r w:rsidRPr="00CD479D">
              <w:rPr>
                <w:b/>
                <w:color w:val="FF0000"/>
                <w:sz w:val="24"/>
                <w:szCs w:val="24"/>
              </w:rPr>
              <w:t>Laboratorio</w:t>
            </w:r>
          </w:p>
        </w:tc>
        <w:tc>
          <w:tcPr>
            <w:tcW w:w="8110" w:type="dxa"/>
            <w:gridSpan w:val="5"/>
            <w:vAlign w:val="bottom"/>
          </w:tcPr>
          <w:p w:rsidR="001911D0" w:rsidRPr="00CD479D" w:rsidRDefault="001911D0" w:rsidP="007828F6">
            <w:pPr>
              <w:spacing w:line="229" w:lineRule="exact"/>
              <w:ind w:left="40"/>
              <w:rPr>
                <w:w w:val="99"/>
              </w:rPr>
            </w:pPr>
            <w:r w:rsidRPr="00CD479D">
              <w:rPr>
                <w:w w:val="99"/>
              </w:rPr>
              <w:t xml:space="preserve">Gli strumenti </w:t>
            </w:r>
            <w:r w:rsidRPr="00A9066D">
              <w:t>di misura. Precisione e accuratezza . Strumenti di misura dei volumi.</w:t>
            </w:r>
            <w:r w:rsidRPr="00CD479D">
              <w:rPr>
                <w:w w:val="99"/>
              </w:rPr>
              <w:t xml:space="preserve"> </w:t>
            </w:r>
            <w:r w:rsidRPr="00A9066D">
              <w:t>La misura della massa. Uso della bilancia. Determinazione della densità. Preparazione dei miscugli</w:t>
            </w:r>
            <w:r w:rsidRPr="00CD479D">
              <w:rPr>
                <w:w w:val="99"/>
              </w:rPr>
              <w:t xml:space="preserve"> </w:t>
            </w:r>
            <w:r w:rsidRPr="00A9066D">
              <w:t>omogenei ed eterogenei.</w:t>
            </w:r>
          </w:p>
        </w:tc>
      </w:tr>
      <w:tr w:rsidR="001911D0" w:rsidTr="007828F6">
        <w:tc>
          <w:tcPr>
            <w:tcW w:w="1668" w:type="dxa"/>
            <w:vAlign w:val="center"/>
          </w:tcPr>
          <w:p w:rsidR="001911D0" w:rsidRPr="00CD479D" w:rsidRDefault="001911D0" w:rsidP="007828F6">
            <w:pPr>
              <w:spacing w:line="240" w:lineRule="atLeast"/>
              <w:jc w:val="center"/>
              <w:rPr>
                <w:b/>
                <w:w w:val="97"/>
                <w:sz w:val="18"/>
                <w:szCs w:val="18"/>
              </w:rPr>
            </w:pPr>
            <w:r w:rsidRPr="00CD479D">
              <w:rPr>
                <w:b/>
                <w:w w:val="97"/>
                <w:sz w:val="18"/>
                <w:szCs w:val="18"/>
              </w:rPr>
              <w:t>LE</w:t>
            </w:r>
          </w:p>
          <w:p w:rsidR="001911D0" w:rsidRPr="00CD479D" w:rsidRDefault="001911D0" w:rsidP="007828F6">
            <w:pPr>
              <w:spacing w:line="240" w:lineRule="atLeast"/>
              <w:jc w:val="center"/>
              <w:rPr>
                <w:b/>
                <w:sz w:val="18"/>
                <w:szCs w:val="18"/>
              </w:rPr>
            </w:pPr>
            <w:r w:rsidRPr="00CD479D">
              <w:rPr>
                <w:b/>
                <w:sz w:val="18"/>
                <w:szCs w:val="18"/>
              </w:rPr>
              <w:t>TRASFORMAZIONI</w:t>
            </w:r>
          </w:p>
          <w:p w:rsidR="001911D0" w:rsidRPr="00CD479D" w:rsidRDefault="001911D0" w:rsidP="007828F6">
            <w:pPr>
              <w:spacing w:line="240" w:lineRule="atLeast"/>
              <w:jc w:val="center"/>
              <w:rPr>
                <w:b/>
                <w:w w:val="99"/>
                <w:sz w:val="18"/>
                <w:szCs w:val="18"/>
              </w:rPr>
            </w:pPr>
            <w:r w:rsidRPr="00CD479D">
              <w:rPr>
                <w:b/>
                <w:w w:val="99"/>
                <w:sz w:val="18"/>
                <w:szCs w:val="18"/>
              </w:rPr>
              <w:t>FISICHE DELLA</w:t>
            </w:r>
          </w:p>
          <w:p w:rsidR="001911D0" w:rsidRPr="00CD479D" w:rsidRDefault="001911D0" w:rsidP="007828F6">
            <w:pPr>
              <w:spacing w:line="240" w:lineRule="atLeast"/>
              <w:jc w:val="center"/>
              <w:rPr>
                <w:b/>
                <w:w w:val="97"/>
                <w:sz w:val="24"/>
                <w:szCs w:val="24"/>
              </w:rPr>
            </w:pPr>
            <w:r w:rsidRPr="00CD479D">
              <w:rPr>
                <w:b/>
                <w:w w:val="99"/>
                <w:sz w:val="18"/>
                <w:szCs w:val="18"/>
              </w:rPr>
              <w:t>MATERIA</w:t>
            </w:r>
          </w:p>
        </w:tc>
        <w:tc>
          <w:tcPr>
            <w:tcW w:w="1984" w:type="dxa"/>
          </w:tcPr>
          <w:p w:rsidR="001911D0" w:rsidRPr="00D316BF" w:rsidRDefault="001911D0" w:rsidP="007828F6">
            <w:pPr>
              <w:spacing w:line="229" w:lineRule="exact"/>
              <w:ind w:left="20"/>
            </w:pPr>
            <w:r w:rsidRPr="00D316BF">
              <w:t>Le trasformazioni fisiche  della materia.</w:t>
            </w:r>
          </w:p>
          <w:p w:rsidR="001911D0" w:rsidRPr="00D316BF" w:rsidRDefault="001911D0" w:rsidP="007828F6">
            <w:pPr>
              <w:spacing w:line="240" w:lineRule="atLeast"/>
              <w:ind w:left="20"/>
            </w:pPr>
            <w:r w:rsidRPr="00D316BF">
              <w:t>I passaggi di stato.</w:t>
            </w:r>
          </w:p>
          <w:p w:rsidR="001911D0" w:rsidRDefault="001911D0" w:rsidP="007828F6">
            <w:pPr>
              <w:spacing w:line="243" w:lineRule="exact"/>
              <w:ind w:right="160"/>
            </w:pPr>
            <w:r w:rsidRPr="00D316BF">
              <w:t>La separazione dei miscugli.</w:t>
            </w:r>
          </w:p>
        </w:tc>
        <w:tc>
          <w:tcPr>
            <w:tcW w:w="3544" w:type="dxa"/>
            <w:gridSpan w:val="3"/>
          </w:tcPr>
          <w:p w:rsidR="001911D0" w:rsidRPr="00D316BF" w:rsidRDefault="001911D0" w:rsidP="007828F6">
            <w:pPr>
              <w:spacing w:line="229" w:lineRule="exact"/>
              <w:ind w:left="40"/>
            </w:pPr>
            <w:r>
              <w:t xml:space="preserve">Identificare le </w:t>
            </w:r>
            <w:r w:rsidRPr="00D316BF">
              <w:t>caratteristiche</w:t>
            </w:r>
          </w:p>
          <w:p w:rsidR="001911D0" w:rsidRPr="00D316BF" w:rsidRDefault="001911D0" w:rsidP="007828F6">
            <w:pPr>
              <w:spacing w:line="243" w:lineRule="exact"/>
              <w:ind w:left="40"/>
            </w:pPr>
            <w:r w:rsidRPr="00D316BF">
              <w:t>fisiche della materia</w:t>
            </w:r>
          </w:p>
          <w:p w:rsidR="001911D0" w:rsidRPr="00D316BF" w:rsidRDefault="001911D0" w:rsidP="007828F6">
            <w:pPr>
              <w:spacing w:line="240" w:lineRule="atLeast"/>
              <w:ind w:left="40"/>
            </w:pPr>
            <w:r w:rsidRPr="00D316BF">
              <w:t>Descrivere i passaggi di stato delle</w:t>
            </w:r>
            <w:r>
              <w:t xml:space="preserve"> </w:t>
            </w:r>
            <w:r w:rsidRPr="00D316BF">
              <w:t>sostanze pure</w:t>
            </w:r>
          </w:p>
          <w:p w:rsidR="001911D0" w:rsidRPr="00D316BF" w:rsidRDefault="001911D0" w:rsidP="007828F6">
            <w:pPr>
              <w:spacing w:line="240" w:lineRule="atLeast"/>
              <w:ind w:left="40"/>
            </w:pPr>
            <w:r w:rsidRPr="00D316BF">
              <w:t>Determinare la curva di</w:t>
            </w:r>
          </w:p>
          <w:p w:rsidR="001911D0" w:rsidRPr="00D316BF" w:rsidRDefault="001911D0" w:rsidP="007828F6">
            <w:pPr>
              <w:spacing w:line="235" w:lineRule="exact"/>
              <w:ind w:left="40"/>
            </w:pPr>
            <w:r>
              <w:t xml:space="preserve">riscaldamento nei </w:t>
            </w:r>
            <w:r w:rsidRPr="00D316BF">
              <w:t>passaggi di stato</w:t>
            </w:r>
            <w:r>
              <w:t xml:space="preserve"> </w:t>
            </w:r>
            <w:r w:rsidRPr="00D316BF">
              <w:t>di alcune sostanze.</w:t>
            </w:r>
            <w:r>
              <w:t xml:space="preserve"> </w:t>
            </w:r>
            <w:r w:rsidRPr="00D316BF">
              <w:t>Descrivere e utilizzare le principali</w:t>
            </w:r>
            <w:r>
              <w:t xml:space="preserve"> </w:t>
            </w:r>
            <w:r w:rsidRPr="00D316BF">
              <w:t>tecniche di separazione deimateriali.</w:t>
            </w:r>
          </w:p>
        </w:tc>
        <w:tc>
          <w:tcPr>
            <w:tcW w:w="2582" w:type="dxa"/>
          </w:tcPr>
          <w:p w:rsidR="001911D0" w:rsidRDefault="001911D0" w:rsidP="007828F6">
            <w:pPr>
              <w:spacing w:line="229" w:lineRule="exact"/>
              <w:ind w:left="40"/>
            </w:pPr>
            <w:r>
              <w:t>Descrivere in termini di</w:t>
            </w:r>
          </w:p>
          <w:p w:rsidR="001911D0" w:rsidRDefault="001911D0" w:rsidP="007828F6">
            <w:pPr>
              <w:spacing w:line="243" w:lineRule="exact"/>
              <w:ind w:left="40"/>
            </w:pPr>
            <w:r>
              <w:t>trasformazioni fisiche</w:t>
            </w:r>
          </w:p>
          <w:p w:rsidR="001911D0" w:rsidRDefault="001911D0" w:rsidP="007828F6">
            <w:pPr>
              <w:spacing w:line="240" w:lineRule="atLeast"/>
              <w:ind w:left="40"/>
            </w:pPr>
            <w:r>
              <w:t>eventi osservabili in</w:t>
            </w:r>
          </w:p>
          <w:p w:rsidR="001911D0" w:rsidRDefault="001911D0" w:rsidP="007828F6">
            <w:pPr>
              <w:spacing w:line="243" w:lineRule="exact"/>
              <w:ind w:left="40"/>
            </w:pPr>
            <w:r>
              <w:t>particolare i passaggi di</w:t>
            </w:r>
          </w:p>
          <w:p w:rsidR="001911D0" w:rsidRDefault="001911D0" w:rsidP="007828F6">
            <w:pPr>
              <w:spacing w:line="240" w:lineRule="atLeast"/>
              <w:ind w:left="40"/>
            </w:pPr>
            <w:r>
              <w:t>stato. Utilizzare il comportamento dei materiali per riconoscerli e raggrupparli.</w:t>
            </w:r>
          </w:p>
        </w:tc>
      </w:tr>
      <w:tr w:rsidR="001911D0" w:rsidTr="007828F6">
        <w:tc>
          <w:tcPr>
            <w:tcW w:w="1668" w:type="dxa"/>
            <w:vAlign w:val="center"/>
          </w:tcPr>
          <w:p w:rsidR="001911D0" w:rsidRPr="00CD479D" w:rsidRDefault="001911D0" w:rsidP="007828F6">
            <w:pPr>
              <w:spacing w:line="240" w:lineRule="atLeast"/>
              <w:jc w:val="center"/>
              <w:rPr>
                <w:b/>
                <w:color w:val="000000"/>
                <w:w w:val="97"/>
                <w:sz w:val="18"/>
                <w:szCs w:val="18"/>
              </w:rPr>
            </w:pPr>
            <w:r w:rsidRPr="00CD479D">
              <w:rPr>
                <w:b/>
                <w:color w:val="000000"/>
                <w:w w:val="97"/>
                <w:sz w:val="18"/>
                <w:szCs w:val="18"/>
              </w:rPr>
              <w:t>LE</w:t>
            </w:r>
          </w:p>
          <w:p w:rsidR="001911D0" w:rsidRPr="00CD479D" w:rsidRDefault="001911D0" w:rsidP="007828F6">
            <w:pPr>
              <w:spacing w:line="240" w:lineRule="atLeast"/>
              <w:jc w:val="center"/>
              <w:rPr>
                <w:b/>
                <w:color w:val="000000"/>
                <w:sz w:val="18"/>
                <w:szCs w:val="18"/>
              </w:rPr>
            </w:pPr>
            <w:r w:rsidRPr="00CD479D">
              <w:rPr>
                <w:b/>
                <w:color w:val="000000"/>
                <w:sz w:val="18"/>
                <w:szCs w:val="18"/>
              </w:rPr>
              <w:t>TRASFORMAZIONI</w:t>
            </w:r>
          </w:p>
          <w:p w:rsidR="001911D0" w:rsidRPr="00CD479D" w:rsidRDefault="001911D0" w:rsidP="007828F6">
            <w:pPr>
              <w:spacing w:line="240" w:lineRule="atLeast"/>
              <w:jc w:val="center"/>
              <w:rPr>
                <w:b/>
                <w:color w:val="000000"/>
                <w:w w:val="99"/>
                <w:sz w:val="18"/>
                <w:szCs w:val="18"/>
              </w:rPr>
            </w:pPr>
            <w:r w:rsidRPr="00CD479D">
              <w:rPr>
                <w:b/>
                <w:color w:val="000000"/>
                <w:w w:val="99"/>
                <w:sz w:val="18"/>
                <w:szCs w:val="18"/>
              </w:rPr>
              <w:t>CHIMICHE DELLA</w:t>
            </w:r>
          </w:p>
          <w:p w:rsidR="001911D0" w:rsidRPr="00CD479D" w:rsidRDefault="001911D0" w:rsidP="007828F6">
            <w:pPr>
              <w:spacing w:line="240" w:lineRule="atLeast"/>
              <w:jc w:val="center"/>
              <w:rPr>
                <w:b/>
                <w:color w:val="000000"/>
                <w:w w:val="99"/>
                <w:sz w:val="18"/>
                <w:szCs w:val="18"/>
              </w:rPr>
            </w:pPr>
            <w:r w:rsidRPr="00CD479D">
              <w:rPr>
                <w:b/>
                <w:color w:val="000000"/>
                <w:w w:val="99"/>
                <w:sz w:val="18"/>
                <w:szCs w:val="18"/>
              </w:rPr>
              <w:t>MATERIA</w:t>
            </w:r>
          </w:p>
          <w:p w:rsidR="001911D0" w:rsidRPr="00CD479D" w:rsidRDefault="001911D0" w:rsidP="007828F6">
            <w:pPr>
              <w:spacing w:line="240" w:lineRule="atLeast"/>
              <w:jc w:val="center"/>
              <w:rPr>
                <w:b/>
                <w:color w:val="000000"/>
                <w:sz w:val="18"/>
                <w:szCs w:val="18"/>
              </w:rPr>
            </w:pPr>
            <w:r w:rsidRPr="00CD479D">
              <w:rPr>
                <w:b/>
                <w:color w:val="000000"/>
                <w:sz w:val="18"/>
                <w:szCs w:val="18"/>
              </w:rPr>
              <w:t>ELEMENTI</w:t>
            </w:r>
          </w:p>
          <w:p w:rsidR="001911D0" w:rsidRPr="00CD479D" w:rsidRDefault="001911D0" w:rsidP="007828F6">
            <w:pPr>
              <w:spacing w:line="240" w:lineRule="atLeast"/>
              <w:jc w:val="center"/>
              <w:rPr>
                <w:b/>
                <w:color w:val="000000"/>
                <w:w w:val="97"/>
                <w:sz w:val="18"/>
                <w:szCs w:val="18"/>
              </w:rPr>
            </w:pPr>
            <w:r w:rsidRPr="00CD479D">
              <w:rPr>
                <w:b/>
                <w:color w:val="000000"/>
                <w:w w:val="99"/>
                <w:sz w:val="18"/>
                <w:szCs w:val="18"/>
              </w:rPr>
              <w:t>E COMPOSTI</w:t>
            </w:r>
          </w:p>
        </w:tc>
        <w:tc>
          <w:tcPr>
            <w:tcW w:w="1984" w:type="dxa"/>
          </w:tcPr>
          <w:p w:rsidR="001911D0" w:rsidRPr="00C56C99" w:rsidRDefault="001911D0" w:rsidP="007828F6">
            <w:pPr>
              <w:spacing w:line="228" w:lineRule="exact"/>
              <w:ind w:left="40"/>
            </w:pPr>
            <w:r w:rsidRPr="00C56C99">
              <w:t>Le trasformazioni chimiche della materia</w:t>
            </w:r>
          </w:p>
          <w:p w:rsidR="001911D0" w:rsidRPr="00C56C99" w:rsidRDefault="001911D0" w:rsidP="007828F6">
            <w:pPr>
              <w:spacing w:line="243" w:lineRule="exact"/>
              <w:ind w:left="40"/>
            </w:pPr>
            <w:r w:rsidRPr="00C56C99">
              <w:t>Elementi e composti</w:t>
            </w:r>
          </w:p>
          <w:p w:rsidR="001911D0" w:rsidRPr="00C56C99" w:rsidRDefault="001911D0" w:rsidP="007828F6">
            <w:pPr>
              <w:spacing w:line="240" w:lineRule="atLeast"/>
              <w:ind w:left="40"/>
            </w:pPr>
            <w:r w:rsidRPr="00C56C99">
              <w:t>Introduzione alla tavola periodica degli elementi</w:t>
            </w:r>
          </w:p>
          <w:p w:rsidR="001911D0" w:rsidRDefault="001911D0" w:rsidP="007828F6">
            <w:pPr>
              <w:spacing w:line="240" w:lineRule="atLeast"/>
              <w:ind w:left="40"/>
            </w:pPr>
            <w:r w:rsidRPr="00C56C99">
              <w:t>Le reazioni chimiche e le equazioni che le descrivono</w:t>
            </w:r>
          </w:p>
        </w:tc>
        <w:tc>
          <w:tcPr>
            <w:tcW w:w="3544" w:type="dxa"/>
            <w:gridSpan w:val="3"/>
            <w:vAlign w:val="bottom"/>
          </w:tcPr>
          <w:p w:rsidR="001911D0" w:rsidRPr="004A2F62" w:rsidRDefault="001911D0" w:rsidP="007828F6">
            <w:pPr>
              <w:spacing w:line="228" w:lineRule="exact"/>
            </w:pPr>
            <w:r w:rsidRPr="004A2F62">
              <w:t>Spiegare le differenze tra una</w:t>
            </w:r>
            <w:r>
              <w:t xml:space="preserve"> </w:t>
            </w:r>
            <w:r w:rsidRPr="004A2F62">
              <w:t>trasformazione fisica e una</w:t>
            </w:r>
            <w:r>
              <w:t xml:space="preserve"> </w:t>
            </w:r>
            <w:r w:rsidRPr="004A2F62">
              <w:t>trasformazione chimica.</w:t>
            </w:r>
            <w:r>
              <w:t xml:space="preserve"> Utilizzare i </w:t>
            </w:r>
            <w:r w:rsidRPr="004A2F62">
              <w:t>simboli degli elementi</w:t>
            </w:r>
            <w:r>
              <w:t xml:space="preserve"> </w:t>
            </w:r>
            <w:r w:rsidRPr="004A2F62">
              <w:t>chimici e le formule dei composti</w:t>
            </w:r>
            <w:r>
              <w:t xml:space="preserve"> </w:t>
            </w:r>
            <w:r w:rsidRPr="004A2F62">
              <w:t>per classificarli.</w:t>
            </w:r>
          </w:p>
          <w:p w:rsidR="001911D0" w:rsidRPr="004A2F62" w:rsidRDefault="001911D0" w:rsidP="007828F6">
            <w:pPr>
              <w:spacing w:line="243" w:lineRule="exact"/>
            </w:pPr>
            <w:r w:rsidRPr="004A2F62">
              <w:t>Usare la tavola periodica per</w:t>
            </w:r>
            <w:r>
              <w:t xml:space="preserve"> </w:t>
            </w:r>
            <w:r w:rsidRPr="004A2F62">
              <w:t>spiegare e identificare gli elementi</w:t>
            </w:r>
            <w:r>
              <w:t xml:space="preserve"> </w:t>
            </w:r>
            <w:r w:rsidRPr="004A2F62">
              <w:t>attraverso le loro proprietà fisiche</w:t>
            </w:r>
            <w:r>
              <w:t xml:space="preserve"> </w:t>
            </w:r>
            <w:r w:rsidRPr="004A2F62">
              <w:t>e chimiche.</w:t>
            </w:r>
          </w:p>
          <w:p w:rsidR="001911D0" w:rsidRPr="004A2F62" w:rsidRDefault="001911D0" w:rsidP="007828F6">
            <w:pPr>
              <w:spacing w:line="240" w:lineRule="atLeast"/>
            </w:pPr>
            <w:r w:rsidRPr="004A2F62">
              <w:t>Distinguere un elemento da un</w:t>
            </w:r>
            <w:r>
              <w:t xml:space="preserve"> </w:t>
            </w:r>
            <w:r w:rsidRPr="004A2F62">
              <w:t>composto.</w:t>
            </w:r>
            <w:r>
              <w:t xml:space="preserve"> </w:t>
            </w:r>
            <w:r w:rsidRPr="004A2F62">
              <w:t>Descrivere le proprietà di metalli e</w:t>
            </w:r>
            <w:r>
              <w:t xml:space="preserve"> </w:t>
            </w:r>
            <w:r w:rsidRPr="004A2F62">
              <w:t>non metalli.</w:t>
            </w:r>
          </w:p>
        </w:tc>
        <w:tc>
          <w:tcPr>
            <w:tcW w:w="2582" w:type="dxa"/>
          </w:tcPr>
          <w:p w:rsidR="001911D0" w:rsidRPr="004A2F62" w:rsidRDefault="001911D0" w:rsidP="007828F6">
            <w:r w:rsidRPr="004A2F62">
              <w:t>Comprendere le differenze</w:t>
            </w:r>
          </w:p>
          <w:p w:rsidR="001911D0" w:rsidRPr="004A2F62" w:rsidRDefault="001911D0" w:rsidP="007828F6">
            <w:r w:rsidRPr="004A2F62">
              <w:t>Tra una trasformazione</w:t>
            </w:r>
          </w:p>
          <w:p w:rsidR="001911D0" w:rsidRPr="004A2F62" w:rsidRDefault="001911D0" w:rsidP="007828F6">
            <w:r w:rsidRPr="004A2F62">
              <w:t>Fisica e chimica e farne esempi pratici tratti dalla</w:t>
            </w:r>
          </w:p>
          <w:p w:rsidR="001911D0" w:rsidRPr="004A2F62" w:rsidRDefault="001911D0" w:rsidP="007828F6">
            <w:r w:rsidRPr="004A2F62">
              <w:t>realtà quotidiana.</w:t>
            </w:r>
          </w:p>
          <w:p w:rsidR="001911D0" w:rsidRPr="00CD479D" w:rsidRDefault="001911D0" w:rsidP="007828F6">
            <w:pPr>
              <w:spacing w:line="243" w:lineRule="exact"/>
              <w:ind w:left="40"/>
              <w:rPr>
                <w:w w:val="96"/>
              </w:rPr>
            </w:pPr>
            <w:r w:rsidRPr="00CD479D">
              <w:rPr>
                <w:w w:val="96"/>
              </w:rPr>
              <w:t xml:space="preserve">Classificare </w:t>
            </w:r>
            <w:r w:rsidRPr="004A2F62">
              <w:t>gli elementi in</w:t>
            </w:r>
          </w:p>
          <w:p w:rsidR="001911D0" w:rsidRPr="004A2F62" w:rsidRDefault="001911D0" w:rsidP="007828F6">
            <w:pPr>
              <w:spacing w:line="240" w:lineRule="atLeast"/>
              <w:ind w:left="40"/>
            </w:pPr>
            <w:r w:rsidRPr="004A2F62">
              <w:t>Base alle loro caratteristiche</w:t>
            </w:r>
          </w:p>
          <w:p w:rsidR="001911D0" w:rsidRPr="004A2F62" w:rsidRDefault="001911D0" w:rsidP="007828F6">
            <w:pPr>
              <w:spacing w:line="243" w:lineRule="exact"/>
              <w:ind w:left="40"/>
            </w:pPr>
            <w:r w:rsidRPr="004A2F62">
              <w:t xml:space="preserve">Macroscopiche </w:t>
            </w:r>
            <w:r w:rsidRPr="00CD479D">
              <w:rPr>
                <w:w w:val="79"/>
              </w:rPr>
              <w:t>e</w:t>
            </w:r>
            <w:r w:rsidRPr="004A2F62">
              <w:t xml:space="preserve"> metterle</w:t>
            </w:r>
          </w:p>
          <w:p w:rsidR="001911D0" w:rsidRPr="004A2F62" w:rsidRDefault="001911D0" w:rsidP="007828F6">
            <w:pPr>
              <w:spacing w:line="240" w:lineRule="atLeast"/>
              <w:ind w:left="40"/>
            </w:pPr>
            <w:r w:rsidRPr="004A2F62">
              <w:t>in relazione alla posizione</w:t>
            </w:r>
          </w:p>
          <w:p w:rsidR="001911D0" w:rsidRDefault="001911D0" w:rsidP="007828F6">
            <w:r w:rsidRPr="004A2F62">
              <w:t>nella tabella degli elementi</w:t>
            </w:r>
          </w:p>
        </w:tc>
      </w:tr>
      <w:tr w:rsidR="001911D0" w:rsidTr="007828F6">
        <w:tc>
          <w:tcPr>
            <w:tcW w:w="1668" w:type="dxa"/>
            <w:vAlign w:val="center"/>
          </w:tcPr>
          <w:p w:rsidR="001911D0" w:rsidRPr="00CD479D" w:rsidRDefault="001911D0" w:rsidP="007828F6">
            <w:pPr>
              <w:jc w:val="center"/>
              <w:rPr>
                <w:b/>
                <w:color w:val="FF0000"/>
              </w:rPr>
            </w:pPr>
            <w:r w:rsidRPr="00CD479D">
              <w:rPr>
                <w:b/>
                <w:color w:val="FF0000"/>
              </w:rPr>
              <w:t>Laboratorio</w:t>
            </w:r>
          </w:p>
        </w:tc>
        <w:tc>
          <w:tcPr>
            <w:tcW w:w="8110" w:type="dxa"/>
            <w:gridSpan w:val="5"/>
            <w:vAlign w:val="bottom"/>
          </w:tcPr>
          <w:p w:rsidR="001911D0" w:rsidRDefault="001911D0" w:rsidP="007828F6">
            <w:pPr>
              <w:spacing w:line="228" w:lineRule="exact"/>
              <w:ind w:left="40"/>
            </w:pPr>
            <w:r>
              <w:t xml:space="preserve">Osservazioni di semplici trasformazioni chimiche. </w:t>
            </w:r>
            <w:r w:rsidRPr="00CD479D">
              <w:rPr>
                <w:w w:val="99"/>
              </w:rPr>
              <w:t>Caratteristiche degli elementi</w:t>
            </w:r>
          </w:p>
        </w:tc>
      </w:tr>
      <w:tr w:rsidR="001911D0" w:rsidTr="007828F6">
        <w:tc>
          <w:tcPr>
            <w:tcW w:w="1668" w:type="dxa"/>
            <w:vAlign w:val="center"/>
          </w:tcPr>
          <w:p w:rsidR="001911D0" w:rsidRPr="00FD6058" w:rsidRDefault="001911D0" w:rsidP="007828F6">
            <w:pPr>
              <w:spacing w:line="240" w:lineRule="atLeast"/>
              <w:jc w:val="center"/>
              <w:rPr>
                <w:b/>
                <w:color w:val="333333"/>
                <w:w w:val="99"/>
                <w:sz w:val="22"/>
                <w:szCs w:val="22"/>
              </w:rPr>
            </w:pPr>
            <w:r w:rsidRPr="00FD6058">
              <w:rPr>
                <w:b/>
                <w:color w:val="333333"/>
                <w:w w:val="99"/>
                <w:sz w:val="22"/>
                <w:szCs w:val="22"/>
              </w:rPr>
              <w:t>LE TEORIE DELLA</w:t>
            </w:r>
          </w:p>
          <w:p w:rsidR="001911D0" w:rsidRPr="00FD6058" w:rsidRDefault="001911D0" w:rsidP="007828F6">
            <w:pPr>
              <w:spacing w:line="240" w:lineRule="atLeast"/>
              <w:jc w:val="center"/>
              <w:rPr>
                <w:b/>
                <w:color w:val="333333"/>
                <w:w w:val="99"/>
                <w:sz w:val="22"/>
                <w:szCs w:val="22"/>
              </w:rPr>
            </w:pPr>
            <w:r w:rsidRPr="00FD6058">
              <w:rPr>
                <w:b/>
                <w:color w:val="333333"/>
                <w:w w:val="99"/>
                <w:sz w:val="22"/>
                <w:szCs w:val="22"/>
              </w:rPr>
              <w:t>MATERIA</w:t>
            </w:r>
          </w:p>
          <w:p w:rsidR="001911D0" w:rsidRPr="00FD6058" w:rsidRDefault="001911D0" w:rsidP="007828F6">
            <w:pPr>
              <w:spacing w:line="240" w:lineRule="atLeast"/>
              <w:jc w:val="center"/>
              <w:rPr>
                <w:b/>
                <w:color w:val="333333"/>
                <w:w w:val="99"/>
                <w:sz w:val="22"/>
                <w:szCs w:val="22"/>
              </w:rPr>
            </w:pPr>
            <w:r w:rsidRPr="00FD6058">
              <w:rPr>
                <w:b/>
                <w:color w:val="333333"/>
                <w:w w:val="99"/>
                <w:sz w:val="22"/>
                <w:szCs w:val="22"/>
              </w:rPr>
              <w:t>STRUTTURA DELLA</w:t>
            </w:r>
          </w:p>
          <w:p w:rsidR="001911D0" w:rsidRPr="00CD479D" w:rsidRDefault="001911D0" w:rsidP="007828F6">
            <w:pPr>
              <w:spacing w:line="240" w:lineRule="atLeast"/>
              <w:jc w:val="center"/>
              <w:rPr>
                <w:b/>
                <w:color w:val="333333"/>
                <w:w w:val="99"/>
                <w:sz w:val="18"/>
              </w:rPr>
            </w:pPr>
            <w:r w:rsidRPr="00FD6058">
              <w:rPr>
                <w:b/>
                <w:color w:val="333333"/>
                <w:w w:val="99"/>
                <w:sz w:val="22"/>
                <w:szCs w:val="22"/>
              </w:rPr>
              <w:t>MATERIA</w:t>
            </w:r>
          </w:p>
        </w:tc>
        <w:tc>
          <w:tcPr>
            <w:tcW w:w="2835" w:type="dxa"/>
            <w:gridSpan w:val="3"/>
          </w:tcPr>
          <w:p w:rsidR="001911D0" w:rsidRPr="00C56C99" w:rsidRDefault="001911D0" w:rsidP="007828F6">
            <w:pPr>
              <w:spacing w:line="229" w:lineRule="exact"/>
              <w:ind w:left="40"/>
            </w:pPr>
            <w:r w:rsidRPr="00C56C99">
              <w:t>Le leggi ponderali: legge di</w:t>
            </w:r>
          </w:p>
          <w:p w:rsidR="001911D0" w:rsidRPr="00C56C99" w:rsidRDefault="001911D0" w:rsidP="007828F6">
            <w:pPr>
              <w:spacing w:line="243" w:lineRule="exact"/>
              <w:ind w:left="40"/>
            </w:pPr>
            <w:r w:rsidRPr="00C56C99">
              <w:t>conservazione della massa, legge</w:t>
            </w:r>
            <w:r>
              <w:t xml:space="preserve"> </w:t>
            </w:r>
            <w:r w:rsidRPr="00C56C99">
              <w:t>delle proporzioni definite, legge</w:t>
            </w:r>
            <w:r>
              <w:t xml:space="preserve"> </w:t>
            </w:r>
            <w:r w:rsidRPr="00C56C99">
              <w:t>delle proporzioni multiple.</w:t>
            </w:r>
          </w:p>
          <w:p w:rsidR="001911D0" w:rsidRPr="00C56C99" w:rsidRDefault="001911D0" w:rsidP="007828F6">
            <w:pPr>
              <w:spacing w:line="240" w:lineRule="atLeast"/>
              <w:ind w:left="40"/>
            </w:pPr>
            <w:r w:rsidRPr="00C56C99">
              <w:t>La teoria atomica: modello</w:t>
            </w:r>
          </w:p>
          <w:p w:rsidR="001911D0" w:rsidRPr="00C56C99" w:rsidRDefault="001911D0" w:rsidP="007828F6">
            <w:pPr>
              <w:spacing w:line="235" w:lineRule="exact"/>
              <w:ind w:left="40"/>
            </w:pPr>
            <w:r w:rsidRPr="00C56C99">
              <w:t>atomico di Dalton.</w:t>
            </w:r>
            <w:r>
              <w:t xml:space="preserve"> </w:t>
            </w:r>
            <w:r w:rsidRPr="00C56C99">
              <w:t>Il modello particellare della</w:t>
            </w:r>
            <w:r>
              <w:t xml:space="preserve"> </w:t>
            </w:r>
            <w:r w:rsidRPr="00C56C99">
              <w:t>materia</w:t>
            </w:r>
          </w:p>
          <w:p w:rsidR="001911D0" w:rsidRPr="00C56C99" w:rsidRDefault="001911D0" w:rsidP="007828F6">
            <w:pPr>
              <w:spacing w:line="243" w:lineRule="exact"/>
              <w:ind w:left="40"/>
            </w:pPr>
            <w:r>
              <w:t xml:space="preserve">Particelle </w:t>
            </w:r>
            <w:r w:rsidRPr="00C56C99">
              <w:t>subatomiche:elettroni,</w:t>
            </w:r>
          </w:p>
          <w:p w:rsidR="001911D0" w:rsidRPr="00C56C99" w:rsidRDefault="001911D0" w:rsidP="007828F6">
            <w:pPr>
              <w:spacing w:line="240" w:lineRule="atLeast"/>
              <w:ind w:left="40"/>
            </w:pPr>
            <w:r w:rsidRPr="00C56C99">
              <w:t>protoni, neutroni</w:t>
            </w:r>
          </w:p>
          <w:p w:rsidR="001911D0" w:rsidRPr="00C56C99" w:rsidRDefault="001911D0" w:rsidP="007828F6">
            <w:pPr>
              <w:spacing w:line="243" w:lineRule="exact"/>
              <w:ind w:left="40"/>
            </w:pPr>
            <w:r w:rsidRPr="00C56C99">
              <w:t>La struttura dell’atomo</w:t>
            </w:r>
          </w:p>
          <w:p w:rsidR="001911D0" w:rsidRPr="00C56C99" w:rsidRDefault="001911D0" w:rsidP="007828F6">
            <w:pPr>
              <w:spacing w:line="240" w:lineRule="atLeast"/>
              <w:ind w:left="40"/>
            </w:pPr>
            <w:r w:rsidRPr="00C56C99">
              <w:t>I legami chimici: legame covalente,</w:t>
            </w:r>
            <w:r>
              <w:t xml:space="preserve"> </w:t>
            </w:r>
            <w:r w:rsidRPr="00C56C99">
              <w:t>ionico, metallico</w:t>
            </w:r>
          </w:p>
        </w:tc>
        <w:tc>
          <w:tcPr>
            <w:tcW w:w="2693" w:type="dxa"/>
          </w:tcPr>
          <w:p w:rsidR="001911D0" w:rsidRPr="00C56C99" w:rsidRDefault="001911D0" w:rsidP="007828F6">
            <w:pPr>
              <w:spacing w:line="229" w:lineRule="exact"/>
            </w:pPr>
            <w:r w:rsidRPr="00C56C99">
              <w:t>Definire le tre leggi ponderali della</w:t>
            </w:r>
            <w:r>
              <w:t xml:space="preserve"> </w:t>
            </w:r>
            <w:r w:rsidRPr="00C56C99">
              <w:t>chimica.</w:t>
            </w:r>
            <w:r>
              <w:t xml:space="preserve"> </w:t>
            </w:r>
            <w:r w:rsidRPr="00C56C99">
              <w:t>Descrivere gli aspetti fondamentali</w:t>
            </w:r>
            <w:r>
              <w:t xml:space="preserve"> </w:t>
            </w:r>
            <w:r w:rsidRPr="00C56C99">
              <w:t>della teoria atomica di Dalton.</w:t>
            </w:r>
          </w:p>
          <w:p w:rsidR="001911D0" w:rsidRPr="00C56C99" w:rsidRDefault="001911D0" w:rsidP="007828F6">
            <w:pPr>
              <w:spacing w:line="240" w:lineRule="atLeast"/>
            </w:pPr>
            <w:r>
              <w:t xml:space="preserve">Utilizzare  il   modello  </w:t>
            </w:r>
            <w:r w:rsidRPr="00C56C99">
              <w:t>cinetico‐</w:t>
            </w:r>
            <w:r>
              <w:t xml:space="preserve"> </w:t>
            </w:r>
            <w:r w:rsidRPr="00C56C99">
              <w:t>particellare  per  interpretare  le</w:t>
            </w:r>
            <w:r>
              <w:t xml:space="preserve"> </w:t>
            </w:r>
            <w:r w:rsidRPr="00C56C99">
              <w:t>trasformazioni fisiche e chimiche.</w:t>
            </w:r>
          </w:p>
          <w:p w:rsidR="001911D0" w:rsidRPr="00C56C99" w:rsidRDefault="001911D0" w:rsidP="007828F6">
            <w:pPr>
              <w:spacing w:line="240" w:lineRule="atLeast"/>
            </w:pPr>
            <w:r w:rsidRPr="00C56C99">
              <w:t>Descrivere le particelle che</w:t>
            </w:r>
          </w:p>
          <w:p w:rsidR="001911D0" w:rsidRPr="00C56C99" w:rsidRDefault="001911D0" w:rsidP="007828F6">
            <w:pPr>
              <w:spacing w:line="243" w:lineRule="exact"/>
            </w:pPr>
            <w:r w:rsidRPr="00C56C99">
              <w:t>costituiscono l’atomo.</w:t>
            </w:r>
          </w:p>
          <w:p w:rsidR="001911D0" w:rsidRPr="00C56C99" w:rsidRDefault="001911D0" w:rsidP="007828F6">
            <w:pPr>
              <w:spacing w:line="240" w:lineRule="atLeast"/>
            </w:pPr>
            <w:r w:rsidRPr="00C56C99">
              <w:t>Spiegare i motivi per cui si forma</w:t>
            </w:r>
            <w:r>
              <w:t xml:space="preserve"> </w:t>
            </w:r>
            <w:r w:rsidRPr="00C56C99">
              <w:t>un legame ionico o un legame</w:t>
            </w:r>
            <w:r>
              <w:t xml:space="preserve"> </w:t>
            </w:r>
            <w:r w:rsidRPr="00C56C99">
              <w:t>covalente</w:t>
            </w:r>
            <w:r>
              <w:t xml:space="preserve">. </w:t>
            </w:r>
            <w:r w:rsidRPr="00C56C99">
              <w:t>Calcolare le quantità di reagenti e</w:t>
            </w:r>
            <w:r>
              <w:t xml:space="preserve"> </w:t>
            </w:r>
            <w:r w:rsidRPr="00C56C99">
              <w:t>prodotti coinvolti nelle reazioni</w:t>
            </w:r>
            <w:r>
              <w:t xml:space="preserve"> </w:t>
            </w:r>
            <w:r w:rsidRPr="00C56C99">
              <w:t>chimiche tramite le leggi</w:t>
            </w:r>
            <w:r>
              <w:t xml:space="preserve"> </w:t>
            </w:r>
            <w:r w:rsidRPr="00C56C99">
              <w:t>ponderali.</w:t>
            </w:r>
          </w:p>
        </w:tc>
        <w:tc>
          <w:tcPr>
            <w:tcW w:w="2582" w:type="dxa"/>
          </w:tcPr>
          <w:p w:rsidR="001911D0" w:rsidRPr="00C56C99" w:rsidRDefault="001911D0" w:rsidP="007828F6">
            <w:r w:rsidRPr="00C56C99">
              <w:t>Mettere in relazione quanto appreso sul comportamento</w:t>
            </w:r>
          </w:p>
          <w:p w:rsidR="001911D0" w:rsidRPr="00C56C99" w:rsidRDefault="001911D0" w:rsidP="007828F6">
            <w:r w:rsidRPr="00C56C99">
              <w:t>Della materia con le leggi</w:t>
            </w:r>
          </w:p>
          <w:p w:rsidR="001911D0" w:rsidRPr="00C56C99" w:rsidRDefault="001911D0" w:rsidP="007828F6">
            <w:r w:rsidRPr="00C56C99">
              <w:t xml:space="preserve">ponderali e con il modello </w:t>
            </w:r>
          </w:p>
          <w:p w:rsidR="001911D0" w:rsidRPr="00C56C99" w:rsidRDefault="001911D0" w:rsidP="007828F6">
            <w:r w:rsidRPr="00C56C99">
              <w:t>particellare della materia.</w:t>
            </w:r>
          </w:p>
          <w:p w:rsidR="001911D0" w:rsidRPr="00C56C99" w:rsidRDefault="001911D0" w:rsidP="007828F6">
            <w:r w:rsidRPr="00C56C99">
              <w:t>Comprendere le relazioni</w:t>
            </w:r>
          </w:p>
          <w:p w:rsidR="001911D0" w:rsidRPr="00C56C99" w:rsidRDefault="001911D0" w:rsidP="007828F6">
            <w:r w:rsidRPr="00C56C99">
              <w:t>Tra caratteristiche</w:t>
            </w:r>
          </w:p>
          <w:p w:rsidR="001911D0" w:rsidRPr="00C56C99" w:rsidRDefault="001911D0" w:rsidP="007828F6">
            <w:r w:rsidRPr="00C56C99">
              <w:t>Macroscopiche della</w:t>
            </w:r>
          </w:p>
          <w:p w:rsidR="001911D0" w:rsidRPr="00C56C99" w:rsidRDefault="001911D0" w:rsidP="007828F6">
            <w:r w:rsidRPr="00C56C99">
              <w:t>materia e la sua struttura</w:t>
            </w:r>
          </w:p>
          <w:p w:rsidR="001911D0" w:rsidRDefault="001911D0" w:rsidP="007828F6">
            <w:r w:rsidRPr="00C56C99">
              <w:t>microscopica.</w:t>
            </w:r>
          </w:p>
        </w:tc>
      </w:tr>
      <w:tr w:rsidR="001911D0" w:rsidTr="007828F6">
        <w:tc>
          <w:tcPr>
            <w:tcW w:w="1668" w:type="dxa"/>
            <w:vAlign w:val="center"/>
          </w:tcPr>
          <w:p w:rsidR="001911D0" w:rsidRPr="00CD479D" w:rsidRDefault="001911D0" w:rsidP="007828F6">
            <w:pPr>
              <w:spacing w:line="240" w:lineRule="atLeast"/>
              <w:jc w:val="center"/>
              <w:rPr>
                <w:b/>
                <w:color w:val="FF0000"/>
                <w:w w:val="99"/>
                <w:sz w:val="22"/>
                <w:szCs w:val="22"/>
              </w:rPr>
            </w:pPr>
            <w:r w:rsidRPr="00CD479D">
              <w:rPr>
                <w:b/>
                <w:color w:val="FF0000"/>
                <w:w w:val="99"/>
                <w:sz w:val="22"/>
                <w:szCs w:val="22"/>
              </w:rPr>
              <w:t>Laboratorio</w:t>
            </w:r>
          </w:p>
        </w:tc>
        <w:tc>
          <w:tcPr>
            <w:tcW w:w="8110" w:type="dxa"/>
            <w:gridSpan w:val="5"/>
            <w:vAlign w:val="bottom"/>
          </w:tcPr>
          <w:p w:rsidR="001911D0" w:rsidRDefault="001911D0" w:rsidP="007828F6">
            <w:pPr>
              <w:spacing w:line="229" w:lineRule="exact"/>
              <w:ind w:left="40"/>
            </w:pPr>
            <w:r>
              <w:t>La conservazione della massa nelle reazioni chimiche. La preparazione di un</w:t>
            </w:r>
          </w:p>
          <w:p w:rsidR="001911D0" w:rsidRDefault="001911D0" w:rsidP="007828F6">
            <w:pPr>
              <w:spacing w:line="240" w:lineRule="atLeast"/>
            </w:pPr>
            <w:r>
              <w:t>C omposto: legge di Proust</w:t>
            </w:r>
          </w:p>
        </w:tc>
      </w:tr>
      <w:tr w:rsidR="001911D0" w:rsidTr="007828F6">
        <w:tc>
          <w:tcPr>
            <w:tcW w:w="1668" w:type="dxa"/>
            <w:vAlign w:val="center"/>
          </w:tcPr>
          <w:p w:rsidR="001911D0" w:rsidRPr="00CD479D" w:rsidRDefault="001911D0" w:rsidP="007828F6">
            <w:pPr>
              <w:spacing w:line="240" w:lineRule="atLeast"/>
              <w:jc w:val="center"/>
              <w:rPr>
                <w:b/>
                <w:color w:val="FF0000"/>
                <w:w w:val="99"/>
              </w:rPr>
            </w:pPr>
            <w:r w:rsidRPr="00CD479D">
              <w:rPr>
                <w:b/>
                <w:color w:val="FF0000"/>
                <w:w w:val="99"/>
              </w:rPr>
              <w:t>Approfondimenti teorico-pratici</w:t>
            </w:r>
          </w:p>
        </w:tc>
        <w:tc>
          <w:tcPr>
            <w:tcW w:w="8110" w:type="dxa"/>
            <w:gridSpan w:val="5"/>
            <w:vAlign w:val="bottom"/>
          </w:tcPr>
          <w:p w:rsidR="001911D0" w:rsidRPr="00CD479D" w:rsidRDefault="001911D0" w:rsidP="007828F6">
            <w:pPr>
              <w:spacing w:line="229" w:lineRule="exact"/>
              <w:ind w:left="40"/>
              <w:rPr>
                <w:b/>
              </w:rPr>
            </w:pPr>
            <w:r w:rsidRPr="00CD479D">
              <w:rPr>
                <w:b/>
              </w:rPr>
              <w:t>Nell’indirizzo Scienze Applicate grazie al maggiore monte ore il Docente potrà scegliere di</w:t>
            </w:r>
          </w:p>
          <w:p w:rsidR="001911D0" w:rsidRPr="00CD479D" w:rsidRDefault="001911D0" w:rsidP="007828F6">
            <w:pPr>
              <w:spacing w:line="225" w:lineRule="exact"/>
              <w:ind w:left="40"/>
              <w:rPr>
                <w:b/>
              </w:rPr>
            </w:pPr>
            <w:r w:rsidRPr="00CD479D">
              <w:rPr>
                <w:b/>
              </w:rPr>
              <w:t xml:space="preserve">approfondire argomenti in programma o di aggiungere attività teoriche ‐ pratiche su tematiche </w:t>
            </w:r>
            <w:r w:rsidRPr="00CD479D">
              <w:rPr>
                <w:b/>
                <w:w w:val="99"/>
              </w:rPr>
              <w:t>particolari.</w:t>
            </w:r>
          </w:p>
        </w:tc>
      </w:tr>
    </w:tbl>
    <w:p w:rsidR="001911D0" w:rsidRDefault="001911D0" w:rsidP="00566951">
      <w:pPr>
        <w:spacing w:line="233" w:lineRule="exact"/>
        <w:jc w:val="both"/>
        <w:rPr>
          <w:rFonts w:ascii="Times New Roman" w:hAnsi="Times New Roman"/>
          <w:b/>
        </w:rPr>
      </w:pPr>
    </w:p>
    <w:p w:rsidR="001911D0" w:rsidRDefault="001911D0" w:rsidP="00566951">
      <w:pPr>
        <w:spacing w:line="233" w:lineRule="exact"/>
        <w:jc w:val="both"/>
        <w:rPr>
          <w:rFonts w:ascii="Times New Roman" w:hAnsi="Times New Roman"/>
          <w:b/>
        </w:rPr>
      </w:pPr>
    </w:p>
    <w:p w:rsidR="001911D0" w:rsidRPr="00CC6103" w:rsidRDefault="001911D0" w:rsidP="00566951">
      <w:pPr>
        <w:spacing w:line="233" w:lineRule="exact"/>
        <w:ind w:left="567" w:right="316"/>
        <w:jc w:val="both"/>
        <w:rPr>
          <w:rFonts w:ascii="Times New Roman" w:hAnsi="Times New Roman"/>
          <w:b/>
        </w:rPr>
      </w:pPr>
      <w:r w:rsidRPr="00CC6103">
        <w:rPr>
          <w:rFonts w:ascii="Times New Roman" w:hAnsi="Times New Roman"/>
          <w:b/>
        </w:rPr>
        <w:t>NOTE</w:t>
      </w:r>
    </w:p>
    <w:p w:rsidR="001911D0" w:rsidRDefault="001911D0" w:rsidP="00566951">
      <w:pPr>
        <w:spacing w:line="239" w:lineRule="auto"/>
        <w:ind w:left="567" w:right="316"/>
        <w:jc w:val="both"/>
      </w:pPr>
      <w:r>
        <w:t>Nei Licei Scienze Umane e Linguistico in considerazione del fatto che in questi indirizzi non è previsto l’insegnamento della Fisica al biennio, per alcuni argomenti è previsto un numero maggiore di ore di lezione. Per semplicità viene suggerito di sottrarle alle ore di Laboratorio, ma sarà il Docente a modulare, come già indicato nelle premesse, la programmazione alle esigenze didattiche e a riportarle nella propria programmazione.</w:t>
      </w:r>
    </w:p>
    <w:p w:rsidR="001911D0" w:rsidRDefault="001911D0" w:rsidP="00566951">
      <w:pPr>
        <w:spacing w:line="2" w:lineRule="exact"/>
        <w:ind w:left="567" w:right="316"/>
        <w:jc w:val="both"/>
        <w:rPr>
          <w:rFonts w:ascii="Times New Roman" w:hAnsi="Times New Roman"/>
        </w:rPr>
      </w:pPr>
    </w:p>
    <w:p w:rsidR="001911D0" w:rsidRDefault="001911D0" w:rsidP="00566951">
      <w:pPr>
        <w:spacing w:line="240" w:lineRule="atLeast"/>
        <w:ind w:left="567" w:right="316"/>
        <w:jc w:val="both"/>
      </w:pPr>
      <w:r>
        <w:t>Liceo Scienze Applicate.</w:t>
      </w:r>
    </w:p>
    <w:p w:rsidR="001911D0" w:rsidRDefault="001911D0" w:rsidP="00566951">
      <w:pPr>
        <w:spacing w:line="1" w:lineRule="exact"/>
        <w:ind w:left="567" w:right="316"/>
        <w:jc w:val="both"/>
        <w:rPr>
          <w:rFonts w:ascii="Times New Roman" w:hAnsi="Times New Roman"/>
        </w:rPr>
      </w:pPr>
    </w:p>
    <w:p w:rsidR="001911D0" w:rsidRDefault="001911D0" w:rsidP="00566951">
      <w:pPr>
        <w:spacing w:line="240" w:lineRule="atLeast"/>
        <w:ind w:left="567" w:right="316"/>
        <w:jc w:val="both"/>
      </w:pPr>
      <w:r>
        <w:t>Nel Liceo delle Scienze Applicate sono previste 33 ore in più rispetto agli altri indirizzo. Queste ore sono state ripartite tra il Laboratorio e gli approfondimenti, ma sarà il Docente a modulare, come già indicato nelle premesse, la programmazione alle esigenze didattiche e a riportarle nella propria programmazione.</w:t>
      </w:r>
    </w:p>
    <w:p w:rsidR="001911D0" w:rsidRDefault="001911D0" w:rsidP="00566951">
      <w:pPr>
        <w:ind w:left="567" w:right="316"/>
        <w:rPr>
          <w:rFonts w:cs="Times New Roman"/>
          <w:b/>
          <w:sz w:val="28"/>
          <w:szCs w:val="28"/>
        </w:rPr>
      </w:pPr>
    </w:p>
    <w:p w:rsidR="001911D0" w:rsidRPr="00AD1060" w:rsidRDefault="001911D0" w:rsidP="00AD1060">
      <w:pPr>
        <w:pStyle w:val="ListParagraph"/>
        <w:numPr>
          <w:ilvl w:val="0"/>
          <w:numId w:val="35"/>
        </w:numPr>
        <w:rPr>
          <w:rFonts w:ascii="Calibri" w:hAnsi="Calibri"/>
          <w:b/>
          <w:color w:val="FF0000"/>
          <w:sz w:val="28"/>
          <w:szCs w:val="28"/>
        </w:rPr>
      </w:pPr>
      <w:r w:rsidRPr="00AD1060">
        <w:rPr>
          <w:rFonts w:ascii="Calibri" w:hAnsi="Calibri"/>
          <w:b/>
          <w:color w:val="FF0000"/>
          <w:sz w:val="28"/>
          <w:szCs w:val="28"/>
        </w:rPr>
        <w:t>SECONDO ANNO</w:t>
      </w:r>
    </w:p>
    <w:p w:rsidR="001911D0" w:rsidRPr="00BF76AD" w:rsidRDefault="001911D0" w:rsidP="00566951">
      <w:pPr>
        <w:rPr>
          <w:rFonts w:cs="Times New Roman"/>
          <w:b/>
          <w:sz w:val="28"/>
          <w:szCs w:val="28"/>
        </w:rPr>
      </w:pPr>
      <w:r>
        <w:rPr>
          <w:rFonts w:cs="Times New Roman"/>
          <w:b/>
          <w:sz w:val="28"/>
          <w:szCs w:val="28"/>
        </w:rPr>
        <w:t xml:space="preserve">                                                                                     </w:t>
      </w:r>
      <w:r w:rsidRPr="005E64FA">
        <w:rPr>
          <w:rFonts w:cs="Times New Roman"/>
          <w:b/>
          <w:sz w:val="28"/>
          <w:szCs w:val="28"/>
        </w:rPr>
        <w:t>BIOLOGIA</w:t>
      </w:r>
    </w:p>
    <w:tbl>
      <w:tblPr>
        <w:tblW w:w="0" w:type="auto"/>
        <w:tblInd w:w="487" w:type="dxa"/>
        <w:tblLayout w:type="fixed"/>
        <w:tblCellMar>
          <w:left w:w="0" w:type="dxa"/>
          <w:right w:w="0" w:type="dxa"/>
        </w:tblCellMar>
        <w:tblLook w:val="0000"/>
      </w:tblPr>
      <w:tblGrid>
        <w:gridCol w:w="1400"/>
        <w:gridCol w:w="2640"/>
        <w:gridCol w:w="3120"/>
        <w:gridCol w:w="2560"/>
      </w:tblGrid>
      <w:tr w:rsidR="001911D0" w:rsidTr="007828F6">
        <w:trPr>
          <w:trHeight w:val="670"/>
        </w:trPr>
        <w:tc>
          <w:tcPr>
            <w:tcW w:w="1400" w:type="dxa"/>
            <w:tcBorders>
              <w:top w:val="single" w:sz="4" w:space="0" w:color="auto"/>
              <w:left w:val="single" w:sz="8" w:space="0" w:color="auto"/>
              <w:bottom w:val="single" w:sz="6" w:space="0" w:color="auto"/>
              <w:right w:val="single" w:sz="8" w:space="0" w:color="auto"/>
            </w:tcBorders>
            <w:vAlign w:val="center"/>
          </w:tcPr>
          <w:p w:rsidR="001911D0" w:rsidRDefault="001911D0" w:rsidP="007828F6">
            <w:pPr>
              <w:spacing w:line="240" w:lineRule="atLeast"/>
              <w:jc w:val="center"/>
              <w:rPr>
                <w:b/>
                <w:w w:val="99"/>
                <w:sz w:val="18"/>
              </w:rPr>
            </w:pPr>
            <w:r>
              <w:rPr>
                <w:b/>
                <w:w w:val="99"/>
                <w:sz w:val="18"/>
              </w:rPr>
              <w:t>NUCLEI</w:t>
            </w:r>
          </w:p>
          <w:p w:rsidR="001911D0" w:rsidRDefault="001911D0" w:rsidP="007828F6">
            <w:pPr>
              <w:spacing w:line="240" w:lineRule="atLeast"/>
              <w:jc w:val="center"/>
              <w:rPr>
                <w:rFonts w:ascii="Times New Roman" w:hAnsi="Times New Roman"/>
                <w:sz w:val="17"/>
              </w:rPr>
            </w:pPr>
            <w:r>
              <w:rPr>
                <w:b/>
                <w:sz w:val="18"/>
              </w:rPr>
              <w:t>FONDANTI</w:t>
            </w:r>
          </w:p>
        </w:tc>
        <w:tc>
          <w:tcPr>
            <w:tcW w:w="2640" w:type="dxa"/>
            <w:tcBorders>
              <w:top w:val="single" w:sz="4" w:space="0" w:color="auto"/>
              <w:bottom w:val="single" w:sz="6" w:space="0" w:color="auto"/>
              <w:right w:val="single" w:sz="8" w:space="0" w:color="auto"/>
            </w:tcBorders>
            <w:vAlign w:val="center"/>
          </w:tcPr>
          <w:p w:rsidR="001911D0" w:rsidRDefault="001911D0" w:rsidP="007828F6">
            <w:pPr>
              <w:spacing w:line="240" w:lineRule="atLeast"/>
              <w:ind w:left="660"/>
              <w:jc w:val="center"/>
              <w:rPr>
                <w:rFonts w:ascii="Arial" w:hAnsi="Arial"/>
                <w:b/>
                <w:sz w:val="18"/>
              </w:rPr>
            </w:pPr>
            <w:r>
              <w:rPr>
                <w:rFonts w:ascii="Arial" w:hAnsi="Arial"/>
                <w:b/>
                <w:sz w:val="18"/>
              </w:rPr>
              <w:t>COMPETENZE</w:t>
            </w:r>
          </w:p>
        </w:tc>
        <w:tc>
          <w:tcPr>
            <w:tcW w:w="3120" w:type="dxa"/>
            <w:tcBorders>
              <w:top w:val="single" w:sz="4" w:space="0" w:color="auto"/>
              <w:right w:val="single" w:sz="8" w:space="0" w:color="auto"/>
            </w:tcBorders>
            <w:vAlign w:val="center"/>
          </w:tcPr>
          <w:p w:rsidR="001911D0" w:rsidRDefault="001911D0" w:rsidP="007828F6">
            <w:pPr>
              <w:spacing w:line="240" w:lineRule="atLeast"/>
              <w:ind w:left="1160"/>
              <w:jc w:val="center"/>
              <w:rPr>
                <w:rFonts w:ascii="Arial" w:hAnsi="Arial"/>
                <w:b/>
                <w:sz w:val="18"/>
              </w:rPr>
            </w:pPr>
            <w:r>
              <w:rPr>
                <w:rFonts w:ascii="Arial" w:hAnsi="Arial"/>
                <w:b/>
                <w:sz w:val="18"/>
              </w:rPr>
              <w:t>ABILITA’</w:t>
            </w:r>
          </w:p>
        </w:tc>
        <w:tc>
          <w:tcPr>
            <w:tcW w:w="2560" w:type="dxa"/>
            <w:tcBorders>
              <w:top w:val="single" w:sz="4" w:space="0" w:color="auto"/>
              <w:right w:val="single" w:sz="8" w:space="0" w:color="auto"/>
            </w:tcBorders>
            <w:vAlign w:val="center"/>
          </w:tcPr>
          <w:p w:rsidR="001911D0" w:rsidRDefault="001911D0" w:rsidP="007828F6">
            <w:pPr>
              <w:spacing w:line="240" w:lineRule="atLeast"/>
              <w:ind w:left="620"/>
              <w:jc w:val="center"/>
              <w:rPr>
                <w:rFonts w:ascii="Arial" w:hAnsi="Arial"/>
                <w:b/>
                <w:sz w:val="18"/>
              </w:rPr>
            </w:pPr>
            <w:r>
              <w:rPr>
                <w:rFonts w:ascii="Arial" w:hAnsi="Arial"/>
                <w:b/>
                <w:sz w:val="18"/>
              </w:rPr>
              <w:t>CONOSCENZE</w:t>
            </w:r>
          </w:p>
        </w:tc>
      </w:tr>
      <w:tr w:rsidR="001911D0" w:rsidTr="007828F6">
        <w:trPr>
          <w:trHeight w:val="1308"/>
        </w:trPr>
        <w:tc>
          <w:tcPr>
            <w:tcW w:w="1400" w:type="dxa"/>
            <w:vMerge w:val="restart"/>
            <w:tcBorders>
              <w:top w:val="single" w:sz="6" w:space="0" w:color="auto"/>
              <w:left w:val="single" w:sz="8" w:space="0" w:color="auto"/>
              <w:bottom w:val="nil"/>
              <w:right w:val="single" w:sz="8" w:space="0" w:color="auto"/>
            </w:tcBorders>
            <w:vAlign w:val="center"/>
          </w:tcPr>
          <w:p w:rsidR="001911D0" w:rsidRDefault="001911D0" w:rsidP="007828F6">
            <w:pPr>
              <w:spacing w:line="240" w:lineRule="atLeast"/>
              <w:jc w:val="center"/>
              <w:rPr>
                <w:b/>
                <w:color w:val="1D1B11"/>
                <w:sz w:val="18"/>
              </w:rPr>
            </w:pPr>
            <w:r>
              <w:rPr>
                <w:b/>
                <w:color w:val="1D1B11"/>
                <w:sz w:val="18"/>
              </w:rPr>
              <w:t>INTRODUZIONE</w:t>
            </w:r>
          </w:p>
          <w:p w:rsidR="001911D0" w:rsidRDefault="001911D0" w:rsidP="007828F6">
            <w:pPr>
              <w:spacing w:line="240" w:lineRule="atLeast"/>
              <w:jc w:val="center"/>
              <w:rPr>
                <w:rFonts w:ascii="Times New Roman" w:hAnsi="Times New Roman"/>
                <w:sz w:val="17"/>
              </w:rPr>
            </w:pPr>
            <w:r>
              <w:rPr>
                <w:b/>
                <w:color w:val="1D1B11"/>
                <w:w w:val="98"/>
                <w:sz w:val="18"/>
              </w:rPr>
              <w:t>ALLA BIOLOGIA</w:t>
            </w:r>
          </w:p>
        </w:tc>
        <w:tc>
          <w:tcPr>
            <w:tcW w:w="2640" w:type="dxa"/>
            <w:vMerge w:val="restart"/>
            <w:tcBorders>
              <w:top w:val="single" w:sz="6" w:space="0" w:color="auto"/>
              <w:bottom w:val="nil"/>
              <w:right w:val="single" w:sz="8" w:space="0" w:color="auto"/>
            </w:tcBorders>
            <w:vAlign w:val="bottom"/>
          </w:tcPr>
          <w:p w:rsidR="001911D0" w:rsidRDefault="001911D0" w:rsidP="007828F6">
            <w:pPr>
              <w:spacing w:line="206" w:lineRule="exact"/>
              <w:rPr>
                <w:sz w:val="18"/>
              </w:rPr>
            </w:pPr>
            <w:r>
              <w:rPr>
                <w:sz w:val="18"/>
              </w:rPr>
              <w:t>Comprendere il valore della</w:t>
            </w:r>
          </w:p>
          <w:p w:rsidR="001911D0" w:rsidRDefault="001911D0" w:rsidP="007828F6">
            <w:pPr>
              <w:spacing w:line="219" w:lineRule="exact"/>
              <w:rPr>
                <w:sz w:val="18"/>
              </w:rPr>
            </w:pPr>
            <w:r>
              <w:rPr>
                <w:sz w:val="18"/>
              </w:rPr>
              <w:t>biologia quale componente</w:t>
            </w:r>
          </w:p>
          <w:p w:rsidR="001911D0" w:rsidRDefault="001911D0" w:rsidP="007828F6">
            <w:pPr>
              <w:spacing w:line="217" w:lineRule="exact"/>
              <w:rPr>
                <w:sz w:val="18"/>
              </w:rPr>
            </w:pPr>
            <w:r>
              <w:rPr>
                <w:sz w:val="18"/>
              </w:rPr>
              <w:t>culturale per interpretare la realtà</w:t>
            </w:r>
          </w:p>
          <w:p w:rsidR="001911D0" w:rsidRDefault="001911D0" w:rsidP="007828F6">
            <w:pPr>
              <w:spacing w:line="240" w:lineRule="atLeast"/>
              <w:rPr>
                <w:sz w:val="18"/>
              </w:rPr>
            </w:pPr>
            <w:r>
              <w:rPr>
                <w:sz w:val="18"/>
              </w:rPr>
              <w:t>Comprendere il metodo utilizzato</w:t>
            </w:r>
          </w:p>
          <w:p w:rsidR="001911D0" w:rsidRDefault="001911D0" w:rsidP="007828F6">
            <w:pPr>
              <w:spacing w:line="219" w:lineRule="exact"/>
              <w:rPr>
                <w:sz w:val="18"/>
              </w:rPr>
            </w:pPr>
            <w:r>
              <w:rPr>
                <w:sz w:val="18"/>
              </w:rPr>
              <w:t>dagli scienziati per spiegare i</w:t>
            </w:r>
          </w:p>
          <w:p w:rsidR="001911D0" w:rsidRDefault="001911D0" w:rsidP="007828F6">
            <w:pPr>
              <w:spacing w:line="240" w:lineRule="atLeast"/>
              <w:rPr>
                <w:sz w:val="18"/>
              </w:rPr>
            </w:pPr>
            <w:r>
              <w:rPr>
                <w:sz w:val="18"/>
              </w:rPr>
              <w:t>fenomeni naturali e formulare</w:t>
            </w:r>
          </w:p>
          <w:p w:rsidR="001911D0" w:rsidRDefault="001911D0" w:rsidP="007828F6">
            <w:pPr>
              <w:spacing w:line="219" w:lineRule="exact"/>
              <w:rPr>
                <w:sz w:val="18"/>
              </w:rPr>
            </w:pPr>
            <w:r>
              <w:rPr>
                <w:sz w:val="18"/>
              </w:rPr>
              <w:t>previsioni applicando le</w:t>
            </w:r>
          </w:p>
          <w:p w:rsidR="001911D0" w:rsidRDefault="001911D0" w:rsidP="007828F6">
            <w:pPr>
              <w:spacing w:line="240" w:lineRule="atLeast"/>
              <w:rPr>
                <w:sz w:val="18"/>
              </w:rPr>
            </w:pPr>
            <w:r>
              <w:rPr>
                <w:sz w:val="18"/>
              </w:rPr>
              <w:t>conoscenze acquisite</w:t>
            </w:r>
          </w:p>
        </w:tc>
        <w:tc>
          <w:tcPr>
            <w:tcW w:w="3120" w:type="dxa"/>
            <w:vMerge w:val="restart"/>
            <w:tcBorders>
              <w:bottom w:val="nil"/>
              <w:right w:val="single" w:sz="8" w:space="0" w:color="auto"/>
            </w:tcBorders>
            <w:vAlign w:val="bottom"/>
          </w:tcPr>
          <w:p w:rsidR="001911D0" w:rsidRDefault="001911D0" w:rsidP="007828F6">
            <w:pPr>
              <w:spacing w:line="206" w:lineRule="exact"/>
              <w:ind w:left="40"/>
              <w:rPr>
                <w:sz w:val="18"/>
              </w:rPr>
            </w:pPr>
            <w:r>
              <w:rPr>
                <w:sz w:val="18"/>
              </w:rPr>
              <w:t>Riconoscere le fasi del metodo</w:t>
            </w:r>
          </w:p>
          <w:p w:rsidR="001911D0" w:rsidRDefault="001911D0" w:rsidP="007828F6">
            <w:pPr>
              <w:spacing w:line="219" w:lineRule="exact"/>
              <w:ind w:left="40"/>
              <w:rPr>
                <w:sz w:val="18"/>
              </w:rPr>
            </w:pPr>
            <w:r>
              <w:rPr>
                <w:sz w:val="18"/>
              </w:rPr>
              <w:t>sperimentale.</w:t>
            </w:r>
          </w:p>
          <w:p w:rsidR="001911D0" w:rsidRDefault="001911D0" w:rsidP="007828F6">
            <w:pPr>
              <w:spacing w:line="217" w:lineRule="exact"/>
              <w:ind w:left="40"/>
              <w:rPr>
                <w:sz w:val="18"/>
              </w:rPr>
            </w:pPr>
            <w:r>
              <w:rPr>
                <w:sz w:val="18"/>
              </w:rPr>
              <w:t>Illustrare caratteristiche comuni a tutti i</w:t>
            </w:r>
          </w:p>
          <w:p w:rsidR="001911D0" w:rsidRDefault="001911D0" w:rsidP="007828F6">
            <w:pPr>
              <w:spacing w:line="240" w:lineRule="atLeast"/>
              <w:ind w:left="40"/>
              <w:rPr>
                <w:sz w:val="18"/>
              </w:rPr>
            </w:pPr>
            <w:r>
              <w:rPr>
                <w:sz w:val="18"/>
              </w:rPr>
              <w:t>viventi.</w:t>
            </w:r>
          </w:p>
          <w:p w:rsidR="001911D0" w:rsidRDefault="001911D0" w:rsidP="007828F6">
            <w:pPr>
              <w:spacing w:line="219" w:lineRule="exact"/>
              <w:ind w:left="40"/>
              <w:rPr>
                <w:sz w:val="18"/>
              </w:rPr>
            </w:pPr>
            <w:r>
              <w:rPr>
                <w:sz w:val="18"/>
              </w:rPr>
              <w:t>Saper distinguere la materia vivente da</w:t>
            </w:r>
          </w:p>
          <w:p w:rsidR="001911D0" w:rsidRDefault="001911D0" w:rsidP="007828F6">
            <w:pPr>
              <w:spacing w:line="240" w:lineRule="atLeast"/>
              <w:ind w:left="40"/>
              <w:rPr>
                <w:sz w:val="18"/>
              </w:rPr>
            </w:pPr>
            <w:r>
              <w:rPr>
                <w:sz w:val="18"/>
              </w:rPr>
              <w:t>quella non vivente .</w:t>
            </w:r>
          </w:p>
          <w:p w:rsidR="001911D0" w:rsidRDefault="001911D0" w:rsidP="007828F6">
            <w:pPr>
              <w:spacing w:line="219" w:lineRule="exact"/>
              <w:ind w:left="40"/>
              <w:rPr>
                <w:sz w:val="18"/>
              </w:rPr>
            </w:pPr>
            <w:r>
              <w:rPr>
                <w:sz w:val="18"/>
              </w:rPr>
              <w:t>Saper utilizzare il microscopio ottico</w:t>
            </w:r>
          </w:p>
        </w:tc>
        <w:tc>
          <w:tcPr>
            <w:tcW w:w="2560" w:type="dxa"/>
            <w:tcBorders>
              <w:bottom w:val="nil"/>
              <w:right w:val="single" w:sz="8" w:space="0" w:color="auto"/>
            </w:tcBorders>
            <w:vAlign w:val="bottom"/>
          </w:tcPr>
          <w:p w:rsidR="001911D0" w:rsidRDefault="001911D0" w:rsidP="007828F6">
            <w:pPr>
              <w:spacing w:line="206" w:lineRule="exact"/>
              <w:ind w:left="40"/>
              <w:rPr>
                <w:color w:val="1D1B11"/>
                <w:sz w:val="18"/>
              </w:rPr>
            </w:pPr>
            <w:r>
              <w:rPr>
                <w:color w:val="1D1B11"/>
                <w:sz w:val="18"/>
              </w:rPr>
              <w:t>Le principali discipline biologiche</w:t>
            </w:r>
          </w:p>
          <w:p w:rsidR="001911D0" w:rsidRDefault="001911D0" w:rsidP="007828F6">
            <w:pPr>
              <w:spacing w:line="219" w:lineRule="exact"/>
              <w:ind w:left="40"/>
              <w:rPr>
                <w:color w:val="1D1B11"/>
                <w:sz w:val="18"/>
              </w:rPr>
            </w:pPr>
            <w:r>
              <w:rPr>
                <w:color w:val="1D1B11"/>
                <w:sz w:val="18"/>
              </w:rPr>
              <w:t>Le fasi del metodo sperimentale</w:t>
            </w:r>
          </w:p>
          <w:p w:rsidR="001911D0" w:rsidRDefault="001911D0" w:rsidP="007828F6">
            <w:pPr>
              <w:spacing w:line="217" w:lineRule="exact"/>
              <w:ind w:left="40"/>
              <w:rPr>
                <w:color w:val="1D1B11"/>
                <w:sz w:val="18"/>
              </w:rPr>
            </w:pPr>
            <w:r>
              <w:rPr>
                <w:color w:val="1D1B11"/>
                <w:sz w:val="18"/>
              </w:rPr>
              <w:t>Le caratteristiche fondamentali</w:t>
            </w:r>
          </w:p>
          <w:p w:rsidR="001911D0" w:rsidRDefault="001911D0" w:rsidP="007828F6">
            <w:pPr>
              <w:spacing w:line="240" w:lineRule="atLeast"/>
              <w:ind w:left="40"/>
              <w:rPr>
                <w:color w:val="1D1B11"/>
                <w:sz w:val="18"/>
              </w:rPr>
            </w:pPr>
            <w:r>
              <w:rPr>
                <w:color w:val="1D1B11"/>
                <w:sz w:val="18"/>
              </w:rPr>
              <w:t>dei viventi</w:t>
            </w:r>
          </w:p>
          <w:p w:rsidR="001911D0" w:rsidRDefault="001911D0" w:rsidP="007828F6">
            <w:pPr>
              <w:spacing w:line="219" w:lineRule="exact"/>
              <w:ind w:left="40"/>
              <w:rPr>
                <w:color w:val="1D1B11"/>
                <w:sz w:val="18"/>
              </w:rPr>
            </w:pPr>
            <w:r>
              <w:rPr>
                <w:color w:val="1D1B11"/>
                <w:sz w:val="18"/>
              </w:rPr>
              <w:t>I mezzi di indagine della biologia</w:t>
            </w:r>
          </w:p>
          <w:p w:rsidR="001911D0" w:rsidRDefault="001911D0" w:rsidP="007828F6">
            <w:pPr>
              <w:spacing w:line="240" w:lineRule="atLeast"/>
              <w:ind w:left="40"/>
              <w:rPr>
                <w:color w:val="1D1B11"/>
                <w:sz w:val="18"/>
              </w:rPr>
            </w:pPr>
            <w:r>
              <w:rPr>
                <w:color w:val="1D1B11"/>
                <w:sz w:val="18"/>
              </w:rPr>
              <w:t>Il microscopio ottico</w:t>
            </w:r>
          </w:p>
        </w:tc>
      </w:tr>
      <w:tr w:rsidR="001911D0" w:rsidTr="007828F6">
        <w:trPr>
          <w:trHeight w:val="220"/>
        </w:trPr>
        <w:tc>
          <w:tcPr>
            <w:tcW w:w="1400" w:type="dxa"/>
            <w:vMerge/>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c>
          <w:tcPr>
            <w:tcW w:w="2640" w:type="dxa"/>
            <w:vMerge/>
            <w:tcBorders>
              <w:right w:val="single" w:sz="8" w:space="0" w:color="auto"/>
            </w:tcBorders>
            <w:vAlign w:val="bottom"/>
          </w:tcPr>
          <w:p w:rsidR="001911D0" w:rsidRDefault="001911D0" w:rsidP="007828F6">
            <w:pPr>
              <w:spacing w:line="240" w:lineRule="atLeast"/>
              <w:rPr>
                <w:sz w:val="18"/>
              </w:rPr>
            </w:pPr>
          </w:p>
        </w:tc>
        <w:tc>
          <w:tcPr>
            <w:tcW w:w="3120" w:type="dxa"/>
            <w:vMerge/>
            <w:tcBorders>
              <w:right w:val="single" w:sz="8" w:space="0" w:color="auto"/>
            </w:tcBorders>
            <w:vAlign w:val="bottom"/>
          </w:tcPr>
          <w:p w:rsidR="001911D0" w:rsidRDefault="001911D0" w:rsidP="007828F6">
            <w:pPr>
              <w:spacing w:line="219" w:lineRule="exact"/>
              <w:ind w:left="40"/>
              <w:rPr>
                <w:sz w:val="18"/>
              </w:rPr>
            </w:pPr>
          </w:p>
        </w:tc>
        <w:tc>
          <w:tcPr>
            <w:tcW w:w="2560" w:type="dxa"/>
            <w:tcBorders>
              <w:right w:val="single" w:sz="8" w:space="0" w:color="auto"/>
            </w:tcBorders>
            <w:vAlign w:val="bottom"/>
          </w:tcPr>
          <w:p w:rsidR="001911D0" w:rsidRDefault="001911D0" w:rsidP="007828F6">
            <w:pPr>
              <w:spacing w:line="240" w:lineRule="atLeast"/>
              <w:rPr>
                <w:rFonts w:ascii="Times New Roman" w:hAnsi="Times New Roman"/>
                <w:sz w:val="19"/>
              </w:rPr>
            </w:pPr>
          </w:p>
        </w:tc>
      </w:tr>
      <w:tr w:rsidR="001911D0" w:rsidTr="007828F6">
        <w:trPr>
          <w:trHeight w:val="222"/>
        </w:trPr>
        <w:tc>
          <w:tcPr>
            <w:tcW w:w="1400" w:type="dxa"/>
            <w:vMerge/>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c>
          <w:tcPr>
            <w:tcW w:w="2640" w:type="dxa"/>
            <w:vMerge/>
            <w:tcBorders>
              <w:bottom w:val="single" w:sz="8" w:space="0" w:color="auto"/>
              <w:right w:val="single" w:sz="8" w:space="0" w:color="auto"/>
            </w:tcBorders>
            <w:vAlign w:val="bottom"/>
          </w:tcPr>
          <w:p w:rsidR="001911D0" w:rsidRDefault="001911D0" w:rsidP="007828F6">
            <w:pPr>
              <w:spacing w:line="240" w:lineRule="atLeast"/>
              <w:rPr>
                <w:sz w:val="18"/>
              </w:rPr>
            </w:pPr>
          </w:p>
        </w:tc>
        <w:tc>
          <w:tcPr>
            <w:tcW w:w="3120" w:type="dxa"/>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c>
          <w:tcPr>
            <w:tcW w:w="2560" w:type="dxa"/>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r>
      <w:tr w:rsidR="001911D0" w:rsidTr="007828F6">
        <w:trPr>
          <w:trHeight w:val="181"/>
        </w:trPr>
        <w:tc>
          <w:tcPr>
            <w:tcW w:w="1400" w:type="dxa"/>
            <w:vMerge/>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15"/>
              </w:rPr>
            </w:pPr>
          </w:p>
        </w:tc>
        <w:tc>
          <w:tcPr>
            <w:tcW w:w="8320" w:type="dxa"/>
            <w:gridSpan w:val="3"/>
            <w:tcBorders>
              <w:right w:val="single" w:sz="8" w:space="0" w:color="auto"/>
            </w:tcBorders>
            <w:shd w:val="clear" w:color="auto" w:fill="EAF1DD"/>
            <w:vAlign w:val="center"/>
          </w:tcPr>
          <w:p w:rsidR="001911D0" w:rsidRDefault="001911D0" w:rsidP="007828F6">
            <w:pPr>
              <w:spacing w:line="180" w:lineRule="exact"/>
              <w:jc w:val="center"/>
              <w:rPr>
                <w:color w:val="1D1B11"/>
                <w:w w:val="95"/>
                <w:sz w:val="18"/>
              </w:rPr>
            </w:pPr>
            <w:r w:rsidRPr="00F50A2A">
              <w:rPr>
                <w:b/>
                <w:color w:val="1D1B11"/>
                <w:w w:val="95"/>
                <w:sz w:val="18"/>
              </w:rPr>
              <w:t>LABORATORIO</w:t>
            </w:r>
            <w:r>
              <w:rPr>
                <w:color w:val="1D1B11"/>
                <w:w w:val="95"/>
                <w:sz w:val="18"/>
              </w:rPr>
              <w:t>. Conoscenza e utilizzo</w:t>
            </w:r>
          </w:p>
          <w:p w:rsidR="001911D0" w:rsidRDefault="001911D0" w:rsidP="007828F6">
            <w:pPr>
              <w:spacing w:line="180" w:lineRule="exact"/>
              <w:ind w:left="140"/>
              <w:jc w:val="center"/>
              <w:rPr>
                <w:color w:val="1D1B11"/>
                <w:sz w:val="18"/>
              </w:rPr>
            </w:pPr>
            <w:r>
              <w:rPr>
                <w:color w:val="1D1B11"/>
                <w:sz w:val="18"/>
              </w:rPr>
              <w:t>del microscopio. Allestimento di un preparato. Osservazioni a fresco</w:t>
            </w:r>
          </w:p>
        </w:tc>
      </w:tr>
      <w:tr w:rsidR="001911D0" w:rsidTr="007828F6">
        <w:trPr>
          <w:trHeight w:val="234"/>
        </w:trPr>
        <w:tc>
          <w:tcPr>
            <w:tcW w:w="1400" w:type="dxa"/>
            <w:vMerge/>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rPr>
            </w:pPr>
          </w:p>
        </w:tc>
        <w:tc>
          <w:tcPr>
            <w:tcW w:w="2640" w:type="dxa"/>
            <w:tcBorders>
              <w:bottom w:val="single" w:sz="8" w:space="0" w:color="EAF1DD"/>
              <w:right w:val="single" w:sz="8" w:space="0" w:color="EAF1DD"/>
            </w:tcBorders>
            <w:shd w:val="clear" w:color="auto" w:fill="EAF1DD"/>
            <w:vAlign w:val="bottom"/>
          </w:tcPr>
          <w:p w:rsidR="001911D0" w:rsidRDefault="001911D0" w:rsidP="007828F6">
            <w:pPr>
              <w:spacing w:line="240" w:lineRule="atLeast"/>
              <w:rPr>
                <w:rFonts w:ascii="Times New Roman" w:hAnsi="Times New Roman"/>
              </w:rPr>
            </w:pPr>
          </w:p>
        </w:tc>
        <w:tc>
          <w:tcPr>
            <w:tcW w:w="3120" w:type="dxa"/>
            <w:tcBorders>
              <w:bottom w:val="single" w:sz="8" w:space="0" w:color="EAF1DD"/>
              <w:right w:val="single" w:sz="8" w:space="0" w:color="EAF1DD"/>
            </w:tcBorders>
            <w:shd w:val="clear" w:color="auto" w:fill="EAF1DD"/>
            <w:vAlign w:val="bottom"/>
          </w:tcPr>
          <w:p w:rsidR="001911D0" w:rsidRDefault="001911D0" w:rsidP="007828F6">
            <w:pPr>
              <w:spacing w:line="240" w:lineRule="atLeast"/>
              <w:rPr>
                <w:rFonts w:ascii="Times New Roman" w:hAnsi="Times New Roman"/>
              </w:rPr>
            </w:pPr>
          </w:p>
        </w:tc>
        <w:tc>
          <w:tcPr>
            <w:tcW w:w="2560" w:type="dxa"/>
            <w:tcBorders>
              <w:bottom w:val="single" w:sz="8" w:space="0" w:color="EAF1DD"/>
              <w:right w:val="single" w:sz="8" w:space="0" w:color="auto"/>
            </w:tcBorders>
            <w:shd w:val="clear" w:color="auto" w:fill="EAF1DD"/>
            <w:vAlign w:val="bottom"/>
          </w:tcPr>
          <w:p w:rsidR="001911D0" w:rsidRDefault="001911D0" w:rsidP="007828F6">
            <w:pPr>
              <w:spacing w:line="240" w:lineRule="atLeast"/>
              <w:rPr>
                <w:rFonts w:ascii="Times New Roman" w:hAnsi="Times New Roman"/>
              </w:rPr>
            </w:pPr>
          </w:p>
        </w:tc>
      </w:tr>
      <w:tr w:rsidR="001911D0" w:rsidTr="007828F6">
        <w:trPr>
          <w:trHeight w:val="2898"/>
        </w:trPr>
        <w:tc>
          <w:tcPr>
            <w:tcW w:w="1400" w:type="dxa"/>
            <w:tcBorders>
              <w:top w:val="single" w:sz="8" w:space="0" w:color="auto"/>
              <w:left w:val="single" w:sz="8" w:space="0" w:color="auto"/>
              <w:bottom w:val="single" w:sz="6" w:space="0" w:color="auto"/>
              <w:right w:val="single" w:sz="8" w:space="0" w:color="auto"/>
            </w:tcBorders>
            <w:vAlign w:val="center"/>
          </w:tcPr>
          <w:p w:rsidR="001911D0" w:rsidRDefault="001911D0" w:rsidP="007828F6">
            <w:pPr>
              <w:spacing w:line="240" w:lineRule="atLeast"/>
              <w:jc w:val="center"/>
              <w:rPr>
                <w:b/>
                <w:color w:val="1D1B11"/>
                <w:sz w:val="18"/>
              </w:rPr>
            </w:pPr>
            <w:r>
              <w:rPr>
                <w:b/>
                <w:color w:val="1D1B11"/>
                <w:sz w:val="18"/>
              </w:rPr>
              <w:t>ORIGINE DELLA</w:t>
            </w:r>
          </w:p>
          <w:p w:rsidR="001911D0" w:rsidRDefault="001911D0" w:rsidP="007828F6">
            <w:pPr>
              <w:spacing w:line="240" w:lineRule="atLeast"/>
              <w:jc w:val="center"/>
              <w:rPr>
                <w:rFonts w:ascii="Times New Roman" w:hAnsi="Times New Roman"/>
                <w:sz w:val="18"/>
              </w:rPr>
            </w:pPr>
            <w:r>
              <w:rPr>
                <w:b/>
                <w:color w:val="1D1B11"/>
                <w:w w:val="96"/>
                <w:sz w:val="18"/>
              </w:rPr>
              <w:t>VITA</w:t>
            </w:r>
          </w:p>
        </w:tc>
        <w:tc>
          <w:tcPr>
            <w:tcW w:w="2640" w:type="dxa"/>
            <w:tcBorders>
              <w:top w:val="single" w:sz="8" w:space="0" w:color="auto"/>
              <w:bottom w:val="single" w:sz="6" w:space="0" w:color="auto"/>
              <w:right w:val="single" w:sz="8" w:space="0" w:color="auto"/>
            </w:tcBorders>
          </w:tcPr>
          <w:p w:rsidR="001911D0" w:rsidRDefault="001911D0" w:rsidP="007828F6">
            <w:pPr>
              <w:spacing w:line="208" w:lineRule="exact"/>
              <w:rPr>
                <w:sz w:val="18"/>
              </w:rPr>
            </w:pPr>
            <w:r>
              <w:rPr>
                <w:sz w:val="18"/>
              </w:rPr>
              <w:t>Ripercorrere le fasi sperimentali</w:t>
            </w:r>
          </w:p>
          <w:p w:rsidR="001911D0" w:rsidRDefault="001911D0" w:rsidP="007828F6">
            <w:pPr>
              <w:spacing w:line="219" w:lineRule="exact"/>
              <w:rPr>
                <w:sz w:val="18"/>
              </w:rPr>
            </w:pPr>
            <w:r>
              <w:rPr>
                <w:sz w:val="18"/>
              </w:rPr>
              <w:t>degli scienziati che hanno per</w:t>
            </w:r>
          </w:p>
          <w:p w:rsidR="001911D0" w:rsidRDefault="001911D0" w:rsidP="007828F6">
            <w:pPr>
              <w:spacing w:line="217" w:lineRule="exact"/>
              <w:rPr>
                <w:sz w:val="18"/>
              </w:rPr>
            </w:pPr>
            <w:r>
              <w:rPr>
                <w:sz w:val="18"/>
              </w:rPr>
              <w:t>primi ipotizzato le modalità di</w:t>
            </w:r>
          </w:p>
          <w:p w:rsidR="001911D0" w:rsidRDefault="001911D0" w:rsidP="007828F6">
            <w:pPr>
              <w:spacing w:line="240" w:lineRule="atLeast"/>
              <w:rPr>
                <w:sz w:val="18"/>
              </w:rPr>
            </w:pPr>
            <w:r>
              <w:rPr>
                <w:sz w:val="18"/>
              </w:rPr>
              <w:t>comparsa della vita sulla Terra.</w:t>
            </w:r>
          </w:p>
          <w:p w:rsidR="001911D0" w:rsidRDefault="001911D0" w:rsidP="007828F6">
            <w:pPr>
              <w:spacing w:line="240" w:lineRule="atLeast"/>
              <w:rPr>
                <w:sz w:val="18"/>
              </w:rPr>
            </w:pPr>
            <w:r>
              <w:rPr>
                <w:sz w:val="18"/>
              </w:rPr>
              <w:t>Comprendere come la nascita e lo</w:t>
            </w:r>
          </w:p>
          <w:p w:rsidR="001911D0" w:rsidRDefault="001911D0" w:rsidP="007828F6">
            <w:pPr>
              <w:spacing w:line="219" w:lineRule="exact"/>
              <w:rPr>
                <w:sz w:val="18"/>
              </w:rPr>
            </w:pPr>
            <w:r>
              <w:rPr>
                <w:sz w:val="18"/>
              </w:rPr>
              <w:t>sviluppo della vita siano</w:t>
            </w:r>
          </w:p>
          <w:p w:rsidR="001911D0" w:rsidRDefault="001911D0" w:rsidP="007828F6">
            <w:pPr>
              <w:spacing w:line="219" w:lineRule="exact"/>
              <w:rPr>
                <w:sz w:val="18"/>
              </w:rPr>
            </w:pPr>
            <w:r>
              <w:rPr>
                <w:sz w:val="18"/>
              </w:rPr>
              <w:t>strettamente legati alle</w:t>
            </w:r>
          </w:p>
          <w:p w:rsidR="001911D0" w:rsidRDefault="001911D0" w:rsidP="007828F6">
            <w:pPr>
              <w:spacing w:line="240" w:lineRule="atLeast"/>
              <w:rPr>
                <w:sz w:val="18"/>
              </w:rPr>
            </w:pPr>
            <w:r>
              <w:rPr>
                <w:sz w:val="18"/>
              </w:rPr>
              <w:t>trasformazioni del pianeta Terra.</w:t>
            </w:r>
          </w:p>
        </w:tc>
        <w:tc>
          <w:tcPr>
            <w:tcW w:w="3120" w:type="dxa"/>
            <w:tcBorders>
              <w:top w:val="single" w:sz="8" w:space="0" w:color="auto"/>
              <w:bottom w:val="single" w:sz="6" w:space="0" w:color="auto"/>
              <w:right w:val="single" w:sz="8" w:space="0" w:color="auto"/>
            </w:tcBorders>
          </w:tcPr>
          <w:p w:rsidR="001911D0" w:rsidRDefault="001911D0" w:rsidP="007828F6">
            <w:pPr>
              <w:spacing w:line="208" w:lineRule="exact"/>
              <w:rPr>
                <w:sz w:val="18"/>
              </w:rPr>
            </w:pPr>
            <w:r>
              <w:rPr>
                <w:sz w:val="18"/>
              </w:rPr>
              <w:t>Spiegare l’ipotesi di Oparin e</w:t>
            </w:r>
          </w:p>
          <w:p w:rsidR="001911D0" w:rsidRDefault="001911D0" w:rsidP="007828F6">
            <w:pPr>
              <w:spacing w:line="219" w:lineRule="exact"/>
              <w:ind w:left="40"/>
              <w:rPr>
                <w:sz w:val="18"/>
              </w:rPr>
            </w:pPr>
            <w:r>
              <w:rPr>
                <w:sz w:val="18"/>
              </w:rPr>
              <w:t>l’esperimento di Miller su una possibile</w:t>
            </w:r>
          </w:p>
          <w:p w:rsidR="001911D0" w:rsidRDefault="001911D0" w:rsidP="007828F6">
            <w:pPr>
              <w:spacing w:line="240" w:lineRule="atLeast"/>
              <w:ind w:left="40"/>
              <w:rPr>
                <w:sz w:val="18"/>
              </w:rPr>
            </w:pPr>
            <w:r>
              <w:rPr>
                <w:sz w:val="18"/>
              </w:rPr>
              <w:t>evoluzione chimica e prebiologica sulla</w:t>
            </w:r>
          </w:p>
          <w:p w:rsidR="001911D0" w:rsidRDefault="001911D0" w:rsidP="007828F6">
            <w:pPr>
              <w:spacing w:line="240" w:lineRule="atLeast"/>
              <w:ind w:left="40"/>
              <w:rPr>
                <w:sz w:val="18"/>
              </w:rPr>
            </w:pPr>
            <w:r>
              <w:rPr>
                <w:sz w:val="18"/>
              </w:rPr>
              <w:t>Terra.</w:t>
            </w:r>
          </w:p>
          <w:p w:rsidR="001911D0" w:rsidRDefault="001911D0" w:rsidP="007828F6">
            <w:pPr>
              <w:spacing w:line="186" w:lineRule="exact"/>
              <w:ind w:left="80"/>
              <w:rPr>
                <w:sz w:val="18"/>
              </w:rPr>
            </w:pPr>
            <w:r>
              <w:rPr>
                <w:sz w:val="18"/>
              </w:rPr>
              <w:t>Saper spiegare il passaggio da organismi</w:t>
            </w:r>
          </w:p>
          <w:p w:rsidR="001911D0" w:rsidRDefault="001911D0" w:rsidP="007828F6">
            <w:pPr>
              <w:spacing w:line="240" w:lineRule="atLeast"/>
              <w:ind w:left="40"/>
              <w:rPr>
                <w:sz w:val="18"/>
              </w:rPr>
            </w:pPr>
            <w:r>
              <w:rPr>
                <w:sz w:val="18"/>
              </w:rPr>
              <w:t>procarioti a organismi eucarioti, da</w:t>
            </w:r>
          </w:p>
          <w:p w:rsidR="001911D0" w:rsidRDefault="001911D0" w:rsidP="007828F6">
            <w:pPr>
              <w:spacing w:line="199" w:lineRule="exact"/>
              <w:ind w:left="40"/>
              <w:rPr>
                <w:sz w:val="18"/>
              </w:rPr>
            </w:pPr>
            <w:r>
              <w:rPr>
                <w:sz w:val="18"/>
              </w:rPr>
              <w:t>unicellulari a pluricellulari.</w:t>
            </w:r>
          </w:p>
        </w:tc>
        <w:tc>
          <w:tcPr>
            <w:tcW w:w="2560" w:type="dxa"/>
            <w:tcBorders>
              <w:top w:val="single" w:sz="8" w:space="0" w:color="auto"/>
              <w:bottom w:val="single" w:sz="6" w:space="0" w:color="auto"/>
              <w:right w:val="single" w:sz="8" w:space="0" w:color="auto"/>
            </w:tcBorders>
          </w:tcPr>
          <w:p w:rsidR="001911D0" w:rsidRDefault="001911D0" w:rsidP="007828F6">
            <w:pPr>
              <w:spacing w:line="208" w:lineRule="exact"/>
              <w:ind w:left="80"/>
              <w:rPr>
                <w:sz w:val="18"/>
              </w:rPr>
            </w:pPr>
            <w:r>
              <w:rPr>
                <w:sz w:val="18"/>
              </w:rPr>
              <w:t>Ipotesi di Oparin sulla</w:t>
            </w:r>
          </w:p>
          <w:p w:rsidR="001911D0" w:rsidRDefault="001911D0" w:rsidP="007828F6">
            <w:pPr>
              <w:spacing w:line="219" w:lineRule="exact"/>
              <w:ind w:left="40"/>
              <w:rPr>
                <w:sz w:val="18"/>
              </w:rPr>
            </w:pPr>
            <w:r>
              <w:rPr>
                <w:sz w:val="18"/>
              </w:rPr>
              <w:t>evoluzione chimica e</w:t>
            </w:r>
          </w:p>
          <w:p w:rsidR="001911D0" w:rsidRDefault="001911D0" w:rsidP="007828F6">
            <w:pPr>
              <w:spacing w:line="217" w:lineRule="exact"/>
              <w:ind w:left="40"/>
              <w:rPr>
                <w:sz w:val="18"/>
              </w:rPr>
            </w:pPr>
            <w:r>
              <w:rPr>
                <w:sz w:val="18"/>
              </w:rPr>
              <w:t>prebiologica.Esperimento di</w:t>
            </w:r>
          </w:p>
          <w:p w:rsidR="001911D0" w:rsidRDefault="001911D0" w:rsidP="007828F6">
            <w:pPr>
              <w:spacing w:line="240" w:lineRule="atLeast"/>
              <w:ind w:left="40"/>
              <w:rPr>
                <w:sz w:val="18"/>
              </w:rPr>
            </w:pPr>
            <w:r>
              <w:rPr>
                <w:sz w:val="18"/>
              </w:rPr>
              <w:t>Miller. Origine della vita.</w:t>
            </w:r>
          </w:p>
          <w:p w:rsidR="001911D0" w:rsidRDefault="001911D0" w:rsidP="007828F6">
            <w:pPr>
              <w:spacing w:line="240" w:lineRule="atLeast"/>
              <w:ind w:left="40"/>
              <w:rPr>
                <w:sz w:val="18"/>
              </w:rPr>
            </w:pPr>
            <w:r>
              <w:rPr>
                <w:sz w:val="18"/>
              </w:rPr>
              <w:t>Organismi procarioti ed eucarioti</w:t>
            </w:r>
          </w:p>
          <w:p w:rsidR="001911D0" w:rsidRDefault="001911D0" w:rsidP="007828F6">
            <w:pPr>
              <w:spacing w:line="163" w:lineRule="exact"/>
              <w:ind w:left="40"/>
              <w:rPr>
                <w:sz w:val="17"/>
              </w:rPr>
            </w:pPr>
            <w:r>
              <w:rPr>
                <w:sz w:val="17"/>
              </w:rPr>
              <w:t>La teoria endosimbiontica.</w:t>
            </w:r>
          </w:p>
          <w:p w:rsidR="001911D0" w:rsidRDefault="001911D0" w:rsidP="007828F6">
            <w:pPr>
              <w:spacing w:line="240" w:lineRule="atLeast"/>
              <w:ind w:left="40"/>
              <w:rPr>
                <w:sz w:val="18"/>
              </w:rPr>
            </w:pPr>
            <w:r>
              <w:rPr>
                <w:sz w:val="18"/>
              </w:rPr>
              <w:t>Organismi eterotrofi e autotrofi,</w:t>
            </w:r>
          </w:p>
          <w:p w:rsidR="001911D0" w:rsidRDefault="001911D0" w:rsidP="007828F6">
            <w:pPr>
              <w:spacing w:line="219" w:lineRule="exact"/>
              <w:ind w:left="40"/>
              <w:rPr>
                <w:sz w:val="18"/>
              </w:rPr>
            </w:pPr>
            <w:r>
              <w:rPr>
                <w:sz w:val="18"/>
              </w:rPr>
              <w:t>fotosintetici e chemiosintetici.</w:t>
            </w:r>
          </w:p>
          <w:p w:rsidR="001911D0" w:rsidRDefault="001911D0" w:rsidP="007828F6">
            <w:pPr>
              <w:spacing w:line="219" w:lineRule="exact"/>
              <w:ind w:left="40"/>
              <w:rPr>
                <w:sz w:val="18"/>
              </w:rPr>
            </w:pPr>
            <w:r>
              <w:rPr>
                <w:sz w:val="18"/>
              </w:rPr>
              <w:t>Respirazione cellulare e</w:t>
            </w:r>
          </w:p>
          <w:p w:rsidR="001911D0" w:rsidRDefault="001911D0" w:rsidP="007828F6">
            <w:pPr>
              <w:spacing w:line="219" w:lineRule="exact"/>
              <w:ind w:left="40"/>
              <w:rPr>
                <w:sz w:val="18"/>
              </w:rPr>
            </w:pPr>
            <w:r>
              <w:rPr>
                <w:sz w:val="18"/>
              </w:rPr>
              <w:t>fotosintesi clorofilliana.</w:t>
            </w:r>
          </w:p>
          <w:p w:rsidR="001911D0" w:rsidRDefault="001911D0" w:rsidP="007828F6">
            <w:pPr>
              <w:spacing w:line="219" w:lineRule="exact"/>
              <w:ind w:left="40"/>
              <w:rPr>
                <w:sz w:val="18"/>
              </w:rPr>
            </w:pPr>
            <w:r>
              <w:rPr>
                <w:sz w:val="18"/>
              </w:rPr>
              <w:t>Evoluzione degli organismi</w:t>
            </w:r>
          </w:p>
          <w:p w:rsidR="001911D0" w:rsidRDefault="001911D0" w:rsidP="007828F6">
            <w:pPr>
              <w:spacing w:line="240" w:lineRule="atLeast"/>
              <w:ind w:left="40"/>
              <w:rPr>
                <w:sz w:val="18"/>
              </w:rPr>
            </w:pPr>
            <w:r>
              <w:rPr>
                <w:sz w:val="18"/>
              </w:rPr>
              <w:t>pluricellulari.</w:t>
            </w:r>
          </w:p>
        </w:tc>
      </w:tr>
      <w:tr w:rsidR="001911D0" w:rsidTr="007828F6">
        <w:trPr>
          <w:trHeight w:val="4799"/>
        </w:trPr>
        <w:tc>
          <w:tcPr>
            <w:tcW w:w="1400" w:type="dxa"/>
            <w:tcBorders>
              <w:top w:val="single" w:sz="6" w:space="0" w:color="auto"/>
              <w:left w:val="single" w:sz="8" w:space="0" w:color="auto"/>
              <w:bottom w:val="nil"/>
              <w:right w:val="single" w:sz="8" w:space="0" w:color="auto"/>
            </w:tcBorders>
            <w:vAlign w:val="center"/>
          </w:tcPr>
          <w:p w:rsidR="001911D0" w:rsidRDefault="001911D0" w:rsidP="007828F6">
            <w:pPr>
              <w:spacing w:line="240" w:lineRule="atLeast"/>
              <w:jc w:val="center"/>
              <w:rPr>
                <w:rFonts w:ascii="Times New Roman" w:hAnsi="Times New Roman"/>
                <w:sz w:val="18"/>
              </w:rPr>
            </w:pPr>
            <w:r>
              <w:rPr>
                <w:b/>
                <w:sz w:val="18"/>
              </w:rPr>
              <w:t>L’EVOLUZIONE</w:t>
            </w:r>
          </w:p>
        </w:tc>
        <w:tc>
          <w:tcPr>
            <w:tcW w:w="2640" w:type="dxa"/>
            <w:vMerge w:val="restart"/>
            <w:tcBorders>
              <w:top w:val="single" w:sz="6" w:space="0" w:color="auto"/>
              <w:bottom w:val="nil"/>
              <w:right w:val="single" w:sz="8" w:space="0" w:color="auto"/>
            </w:tcBorders>
          </w:tcPr>
          <w:p w:rsidR="001911D0" w:rsidRDefault="001911D0" w:rsidP="007828F6">
            <w:pPr>
              <w:spacing w:line="208" w:lineRule="exact"/>
              <w:rPr>
                <w:sz w:val="18"/>
              </w:rPr>
            </w:pPr>
            <w:r>
              <w:rPr>
                <w:sz w:val="18"/>
              </w:rPr>
              <w:t>Saper cogliere lo sviluppo storico</w:t>
            </w:r>
          </w:p>
          <w:p w:rsidR="001911D0" w:rsidRDefault="001911D0" w:rsidP="007828F6">
            <w:pPr>
              <w:spacing w:line="219" w:lineRule="exact"/>
              <w:rPr>
                <w:sz w:val="18"/>
              </w:rPr>
            </w:pPr>
            <w:r>
              <w:rPr>
                <w:sz w:val="18"/>
              </w:rPr>
              <w:t>delle teorie evolutive evidenziando</w:t>
            </w:r>
          </w:p>
          <w:p w:rsidR="001911D0" w:rsidRDefault="001911D0" w:rsidP="007828F6">
            <w:pPr>
              <w:spacing w:line="240" w:lineRule="atLeast"/>
              <w:rPr>
                <w:sz w:val="18"/>
              </w:rPr>
            </w:pPr>
            <w:r>
              <w:rPr>
                <w:sz w:val="18"/>
              </w:rPr>
              <w:t>la novità e complessità della teoria</w:t>
            </w:r>
          </w:p>
          <w:p w:rsidR="001911D0" w:rsidRDefault="001911D0" w:rsidP="007828F6">
            <w:pPr>
              <w:spacing w:line="240" w:lineRule="atLeast"/>
              <w:rPr>
                <w:sz w:val="18"/>
              </w:rPr>
            </w:pPr>
            <w:r>
              <w:rPr>
                <w:sz w:val="18"/>
              </w:rPr>
              <w:t>darwiniana e l’influenza che questa</w:t>
            </w:r>
          </w:p>
          <w:p w:rsidR="001911D0" w:rsidRDefault="001911D0" w:rsidP="007828F6">
            <w:pPr>
              <w:spacing w:line="183" w:lineRule="exact"/>
              <w:rPr>
                <w:sz w:val="18"/>
              </w:rPr>
            </w:pPr>
            <w:r>
              <w:rPr>
                <w:sz w:val="18"/>
              </w:rPr>
              <w:t>ha avuto sull’intero mondo</w:t>
            </w:r>
          </w:p>
          <w:p w:rsidR="001911D0" w:rsidRDefault="001911D0" w:rsidP="007828F6">
            <w:pPr>
              <w:spacing w:line="240" w:lineRule="atLeast"/>
              <w:rPr>
                <w:sz w:val="18"/>
              </w:rPr>
            </w:pPr>
            <w:r>
              <w:rPr>
                <w:sz w:val="18"/>
              </w:rPr>
              <w:t>scientifico</w:t>
            </w:r>
          </w:p>
          <w:p w:rsidR="001911D0" w:rsidRDefault="001911D0" w:rsidP="007828F6">
            <w:pPr>
              <w:spacing w:line="240" w:lineRule="atLeast"/>
              <w:rPr>
                <w:sz w:val="18"/>
              </w:rPr>
            </w:pPr>
            <w:r>
              <w:rPr>
                <w:sz w:val="18"/>
              </w:rPr>
              <w:t>Mettere in relazione la novità e la</w:t>
            </w:r>
          </w:p>
          <w:p w:rsidR="001911D0" w:rsidRDefault="001911D0" w:rsidP="007828F6">
            <w:pPr>
              <w:spacing w:line="219" w:lineRule="exact"/>
              <w:rPr>
                <w:sz w:val="18"/>
              </w:rPr>
            </w:pPr>
            <w:r>
              <w:rPr>
                <w:sz w:val="18"/>
              </w:rPr>
              <w:t>complessità della teoria di Darwin</w:t>
            </w:r>
          </w:p>
          <w:p w:rsidR="001911D0" w:rsidRDefault="001911D0" w:rsidP="007828F6">
            <w:pPr>
              <w:spacing w:line="202" w:lineRule="exact"/>
              <w:rPr>
                <w:sz w:val="18"/>
              </w:rPr>
            </w:pPr>
            <w:r>
              <w:rPr>
                <w:sz w:val="18"/>
              </w:rPr>
              <w:t>con le altre ipotesi evolutive nate</w:t>
            </w:r>
          </w:p>
          <w:p w:rsidR="001911D0" w:rsidRDefault="001911D0" w:rsidP="007828F6">
            <w:pPr>
              <w:spacing w:line="240" w:lineRule="atLeast"/>
              <w:rPr>
                <w:sz w:val="18"/>
              </w:rPr>
            </w:pPr>
            <w:r>
              <w:rPr>
                <w:sz w:val="18"/>
              </w:rPr>
              <w:t>nella prima metà del XIX secolo.</w:t>
            </w:r>
          </w:p>
          <w:p w:rsidR="001911D0" w:rsidRDefault="001911D0" w:rsidP="007828F6">
            <w:pPr>
              <w:spacing w:line="240" w:lineRule="atLeast"/>
              <w:rPr>
                <w:sz w:val="18"/>
              </w:rPr>
            </w:pPr>
            <w:r>
              <w:rPr>
                <w:sz w:val="18"/>
              </w:rPr>
              <w:t>Saper cogliere la grande variabilità</w:t>
            </w:r>
          </w:p>
          <w:p w:rsidR="001911D0" w:rsidRDefault="001911D0" w:rsidP="007828F6">
            <w:pPr>
              <w:spacing w:line="219" w:lineRule="exact"/>
              <w:rPr>
                <w:sz w:val="18"/>
              </w:rPr>
            </w:pPr>
            <w:r>
              <w:rPr>
                <w:sz w:val="18"/>
              </w:rPr>
              <w:t>e ricchezza delle prove a sostegno</w:t>
            </w:r>
          </w:p>
          <w:p w:rsidR="001911D0" w:rsidRDefault="001911D0" w:rsidP="007828F6">
            <w:pPr>
              <w:spacing w:line="240" w:lineRule="atLeast"/>
              <w:rPr>
                <w:sz w:val="18"/>
              </w:rPr>
            </w:pPr>
            <w:r>
              <w:rPr>
                <w:sz w:val="18"/>
              </w:rPr>
              <w:t>delle teorie evolutive.</w:t>
            </w:r>
          </w:p>
        </w:tc>
        <w:tc>
          <w:tcPr>
            <w:tcW w:w="3120" w:type="dxa"/>
            <w:vMerge w:val="restart"/>
            <w:tcBorders>
              <w:top w:val="single" w:sz="6" w:space="0" w:color="auto"/>
              <w:bottom w:val="nil"/>
              <w:right w:val="single" w:sz="8" w:space="0" w:color="auto"/>
            </w:tcBorders>
          </w:tcPr>
          <w:p w:rsidR="001911D0" w:rsidRDefault="001911D0" w:rsidP="007828F6">
            <w:pPr>
              <w:spacing w:line="208" w:lineRule="exact"/>
              <w:ind w:left="40"/>
              <w:rPr>
                <w:sz w:val="18"/>
              </w:rPr>
            </w:pPr>
            <w:r>
              <w:rPr>
                <w:sz w:val="18"/>
              </w:rPr>
              <w:t>Spiegare la differenza tra le teorie</w:t>
            </w:r>
          </w:p>
          <w:p w:rsidR="001911D0" w:rsidRDefault="001911D0" w:rsidP="007828F6">
            <w:pPr>
              <w:spacing w:line="219" w:lineRule="exact"/>
              <w:ind w:left="40"/>
              <w:rPr>
                <w:sz w:val="18"/>
              </w:rPr>
            </w:pPr>
            <w:r>
              <w:rPr>
                <w:sz w:val="18"/>
              </w:rPr>
              <w:t>fissiste e l’evoluzionismo</w:t>
            </w:r>
          </w:p>
          <w:p w:rsidR="001911D0" w:rsidRDefault="001911D0" w:rsidP="007828F6">
            <w:pPr>
              <w:spacing w:line="240" w:lineRule="atLeast"/>
              <w:ind w:left="40"/>
              <w:rPr>
                <w:sz w:val="18"/>
              </w:rPr>
            </w:pPr>
            <w:r>
              <w:rPr>
                <w:sz w:val="18"/>
              </w:rPr>
              <w:t>Descrivere la teoria del catastrofismo</w:t>
            </w:r>
          </w:p>
          <w:p w:rsidR="001911D0" w:rsidRDefault="001911D0" w:rsidP="007828F6">
            <w:pPr>
              <w:spacing w:line="240" w:lineRule="atLeast"/>
              <w:ind w:left="40"/>
              <w:rPr>
                <w:sz w:val="18"/>
              </w:rPr>
            </w:pPr>
            <w:r>
              <w:rPr>
                <w:sz w:val="18"/>
              </w:rPr>
              <w:t>Evidenziare le scoperte di Cuvier</w:t>
            </w:r>
          </w:p>
          <w:p w:rsidR="001911D0" w:rsidRDefault="001911D0" w:rsidP="007828F6">
            <w:pPr>
              <w:spacing w:line="240" w:lineRule="atLeast"/>
              <w:ind w:left="40"/>
              <w:rPr>
                <w:sz w:val="18"/>
              </w:rPr>
            </w:pPr>
            <w:r>
              <w:rPr>
                <w:sz w:val="18"/>
              </w:rPr>
              <w:t>importanti per lo sviluppo delle teorie</w:t>
            </w:r>
          </w:p>
          <w:p w:rsidR="001911D0" w:rsidRDefault="001911D0" w:rsidP="007828F6">
            <w:pPr>
              <w:spacing w:line="240" w:lineRule="atLeast"/>
              <w:ind w:left="40"/>
              <w:rPr>
                <w:sz w:val="18"/>
              </w:rPr>
            </w:pPr>
            <w:r>
              <w:rPr>
                <w:sz w:val="18"/>
              </w:rPr>
              <w:t>evolutive.</w:t>
            </w:r>
          </w:p>
          <w:p w:rsidR="001911D0" w:rsidRDefault="001911D0" w:rsidP="007828F6">
            <w:pPr>
              <w:spacing w:line="240" w:lineRule="atLeast"/>
              <w:ind w:left="40"/>
              <w:rPr>
                <w:sz w:val="18"/>
              </w:rPr>
            </w:pPr>
            <w:r>
              <w:rPr>
                <w:sz w:val="18"/>
              </w:rPr>
              <w:t>Descrivere la teoria evolutiva di Lamarck</w:t>
            </w:r>
          </w:p>
          <w:p w:rsidR="001911D0" w:rsidRDefault="001911D0" w:rsidP="007828F6">
            <w:pPr>
              <w:spacing w:line="240" w:lineRule="atLeast"/>
              <w:ind w:left="40"/>
              <w:rPr>
                <w:sz w:val="18"/>
              </w:rPr>
            </w:pPr>
            <w:r>
              <w:rPr>
                <w:sz w:val="18"/>
              </w:rPr>
              <w:t>e individuarne gli aspetti più innovativi</w:t>
            </w:r>
          </w:p>
          <w:p w:rsidR="001911D0" w:rsidRDefault="001911D0" w:rsidP="007828F6">
            <w:pPr>
              <w:spacing w:line="240" w:lineRule="atLeast"/>
              <w:ind w:left="40"/>
              <w:rPr>
                <w:sz w:val="18"/>
              </w:rPr>
            </w:pPr>
            <w:r>
              <w:rPr>
                <w:sz w:val="18"/>
              </w:rPr>
              <w:t>Descrivere le osservazioni che colpirono</w:t>
            </w:r>
          </w:p>
          <w:p w:rsidR="001911D0" w:rsidRDefault="001911D0" w:rsidP="007828F6">
            <w:pPr>
              <w:spacing w:line="240" w:lineRule="atLeast"/>
              <w:ind w:left="40"/>
              <w:rPr>
                <w:sz w:val="18"/>
              </w:rPr>
            </w:pPr>
            <w:r>
              <w:rPr>
                <w:sz w:val="18"/>
              </w:rPr>
              <w:t>Darwin durante il suo viaggio.</w:t>
            </w:r>
          </w:p>
          <w:p w:rsidR="001911D0" w:rsidRDefault="001911D0" w:rsidP="007828F6">
            <w:pPr>
              <w:spacing w:line="240" w:lineRule="atLeast"/>
              <w:ind w:left="40"/>
              <w:rPr>
                <w:sz w:val="18"/>
              </w:rPr>
            </w:pPr>
            <w:r>
              <w:rPr>
                <w:sz w:val="18"/>
              </w:rPr>
              <w:t>Illustrare la teoria Darwin evolutiva per</w:t>
            </w:r>
          </w:p>
          <w:p w:rsidR="001911D0" w:rsidRDefault="001911D0" w:rsidP="007828F6">
            <w:pPr>
              <w:spacing w:line="207" w:lineRule="exact"/>
              <w:ind w:left="40"/>
              <w:rPr>
                <w:sz w:val="18"/>
              </w:rPr>
            </w:pPr>
            <w:r>
              <w:rPr>
                <w:sz w:val="18"/>
              </w:rPr>
              <w:t>selezione naturale.</w:t>
            </w:r>
          </w:p>
          <w:p w:rsidR="001911D0" w:rsidRDefault="001911D0" w:rsidP="007828F6">
            <w:pPr>
              <w:spacing w:line="219" w:lineRule="exact"/>
              <w:ind w:left="40"/>
              <w:rPr>
                <w:sz w:val="18"/>
              </w:rPr>
            </w:pPr>
            <w:r>
              <w:rPr>
                <w:sz w:val="18"/>
              </w:rPr>
              <w:t>Descrivere le prove a favore della</w:t>
            </w:r>
          </w:p>
          <w:p w:rsidR="001911D0" w:rsidRDefault="001911D0" w:rsidP="007828F6">
            <w:pPr>
              <w:spacing w:line="240" w:lineRule="atLeast"/>
              <w:ind w:left="40"/>
              <w:rPr>
                <w:sz w:val="18"/>
              </w:rPr>
            </w:pPr>
            <w:r>
              <w:rPr>
                <w:sz w:val="18"/>
              </w:rPr>
              <w:t>evoluzione fornite dalla paleontologia,</w:t>
            </w:r>
          </w:p>
          <w:p w:rsidR="001911D0" w:rsidRDefault="001911D0" w:rsidP="007828F6">
            <w:pPr>
              <w:spacing w:line="240" w:lineRule="atLeast"/>
              <w:ind w:left="40"/>
              <w:rPr>
                <w:sz w:val="18"/>
              </w:rPr>
            </w:pPr>
            <w:r>
              <w:rPr>
                <w:sz w:val="18"/>
              </w:rPr>
              <w:t>dalla biogeografia e dall’anatomia</w:t>
            </w:r>
          </w:p>
          <w:p w:rsidR="001911D0" w:rsidRDefault="001911D0" w:rsidP="007828F6">
            <w:pPr>
              <w:spacing w:line="240" w:lineRule="atLeast"/>
              <w:ind w:left="40"/>
              <w:rPr>
                <w:sz w:val="18"/>
              </w:rPr>
            </w:pPr>
            <w:r>
              <w:rPr>
                <w:sz w:val="18"/>
              </w:rPr>
              <w:t>comparata.</w:t>
            </w:r>
          </w:p>
          <w:p w:rsidR="001911D0" w:rsidRDefault="001911D0" w:rsidP="007828F6">
            <w:pPr>
              <w:spacing w:line="240" w:lineRule="atLeast"/>
              <w:ind w:left="40"/>
              <w:rPr>
                <w:sz w:val="18"/>
              </w:rPr>
            </w:pPr>
            <w:r>
              <w:rPr>
                <w:sz w:val="18"/>
              </w:rPr>
              <w:t xml:space="preserve">Individuare in </w:t>
            </w:r>
            <w:r>
              <w:rPr>
                <w:i/>
                <w:sz w:val="18"/>
              </w:rPr>
              <w:t>B. betularia</w:t>
            </w:r>
            <w:r>
              <w:rPr>
                <w:sz w:val="18"/>
              </w:rPr>
              <w:t xml:space="preserve"> un esempio di</w:t>
            </w:r>
          </w:p>
          <w:p w:rsidR="001911D0" w:rsidRDefault="001911D0" w:rsidP="007828F6">
            <w:pPr>
              <w:spacing w:line="219" w:lineRule="exact"/>
              <w:ind w:left="40"/>
              <w:rPr>
                <w:sz w:val="18"/>
              </w:rPr>
            </w:pPr>
            <w:r>
              <w:rPr>
                <w:sz w:val="18"/>
              </w:rPr>
              <w:t>adattamento alle variazioni ambientali.</w:t>
            </w:r>
          </w:p>
          <w:p w:rsidR="001911D0" w:rsidRDefault="001911D0" w:rsidP="007828F6">
            <w:pPr>
              <w:spacing w:line="240" w:lineRule="atLeast"/>
              <w:ind w:left="40"/>
              <w:rPr>
                <w:sz w:val="18"/>
              </w:rPr>
            </w:pPr>
            <w:r>
              <w:rPr>
                <w:sz w:val="18"/>
              </w:rPr>
              <w:t>Spiegare come l’utilizzo di insetticidi e di</w:t>
            </w:r>
          </w:p>
          <w:p w:rsidR="001911D0" w:rsidRDefault="001911D0" w:rsidP="007828F6">
            <w:pPr>
              <w:spacing w:line="203" w:lineRule="exact"/>
              <w:ind w:left="40"/>
              <w:rPr>
                <w:sz w:val="18"/>
              </w:rPr>
            </w:pPr>
            <w:r>
              <w:rPr>
                <w:sz w:val="18"/>
              </w:rPr>
              <w:t>antibiotici rendano più resistenti gli</w:t>
            </w:r>
          </w:p>
          <w:p w:rsidR="001911D0" w:rsidRDefault="001911D0" w:rsidP="007828F6">
            <w:pPr>
              <w:spacing w:line="240" w:lineRule="atLeast"/>
              <w:ind w:left="40"/>
              <w:rPr>
                <w:sz w:val="18"/>
              </w:rPr>
            </w:pPr>
            <w:r>
              <w:rPr>
                <w:sz w:val="18"/>
              </w:rPr>
              <w:t>organismi selezionati.</w:t>
            </w:r>
          </w:p>
        </w:tc>
        <w:tc>
          <w:tcPr>
            <w:tcW w:w="2560" w:type="dxa"/>
            <w:tcBorders>
              <w:top w:val="single" w:sz="6" w:space="0" w:color="auto"/>
              <w:bottom w:val="nil"/>
              <w:right w:val="single" w:sz="8" w:space="0" w:color="auto"/>
            </w:tcBorders>
          </w:tcPr>
          <w:p w:rsidR="001911D0" w:rsidRDefault="001911D0" w:rsidP="007828F6">
            <w:pPr>
              <w:spacing w:line="208" w:lineRule="exact"/>
              <w:ind w:left="40"/>
              <w:rPr>
                <w:sz w:val="18"/>
              </w:rPr>
            </w:pPr>
            <w:r>
              <w:rPr>
                <w:sz w:val="18"/>
              </w:rPr>
              <w:t>Teorie predarwiniane:</w:t>
            </w:r>
          </w:p>
          <w:p w:rsidR="001911D0" w:rsidRDefault="001911D0" w:rsidP="007828F6">
            <w:pPr>
              <w:spacing w:line="219" w:lineRule="exact"/>
              <w:ind w:left="40"/>
              <w:rPr>
                <w:sz w:val="18"/>
              </w:rPr>
            </w:pPr>
            <w:r>
              <w:rPr>
                <w:sz w:val="18"/>
              </w:rPr>
              <w:t>fissismo e creazionismo;</w:t>
            </w:r>
          </w:p>
          <w:p w:rsidR="001911D0" w:rsidRDefault="001911D0" w:rsidP="007828F6">
            <w:pPr>
              <w:spacing w:line="240" w:lineRule="atLeast"/>
              <w:ind w:left="40"/>
              <w:rPr>
                <w:sz w:val="18"/>
              </w:rPr>
            </w:pPr>
            <w:r>
              <w:rPr>
                <w:sz w:val="18"/>
              </w:rPr>
              <w:t>l’ipotesi di Buffon;</w:t>
            </w:r>
          </w:p>
          <w:p w:rsidR="001911D0" w:rsidRDefault="001911D0" w:rsidP="007828F6">
            <w:pPr>
              <w:spacing w:line="240" w:lineRule="atLeast"/>
              <w:ind w:left="40"/>
              <w:rPr>
                <w:sz w:val="18"/>
              </w:rPr>
            </w:pPr>
            <w:r>
              <w:rPr>
                <w:sz w:val="18"/>
              </w:rPr>
              <w:t>Hutton e l’attualismo;</w:t>
            </w:r>
          </w:p>
          <w:p w:rsidR="001911D0" w:rsidRDefault="001911D0" w:rsidP="007828F6">
            <w:pPr>
              <w:spacing w:line="240" w:lineRule="atLeast"/>
              <w:ind w:left="40"/>
              <w:rPr>
                <w:sz w:val="18"/>
              </w:rPr>
            </w:pPr>
            <w:r>
              <w:rPr>
                <w:sz w:val="18"/>
              </w:rPr>
              <w:t>Smith e lo studio della</w:t>
            </w:r>
          </w:p>
          <w:p w:rsidR="001911D0" w:rsidRDefault="001911D0" w:rsidP="007828F6">
            <w:pPr>
              <w:spacing w:line="240" w:lineRule="atLeast"/>
              <w:ind w:left="40"/>
              <w:rPr>
                <w:sz w:val="18"/>
              </w:rPr>
            </w:pPr>
            <w:r>
              <w:rPr>
                <w:sz w:val="18"/>
              </w:rPr>
              <w:t>stratigrafia delle rocce;</w:t>
            </w:r>
          </w:p>
          <w:p w:rsidR="001911D0" w:rsidRDefault="001911D0" w:rsidP="007828F6">
            <w:pPr>
              <w:spacing w:line="240" w:lineRule="atLeast"/>
              <w:ind w:left="40"/>
              <w:rPr>
                <w:sz w:val="18"/>
              </w:rPr>
            </w:pPr>
            <w:r>
              <w:rPr>
                <w:sz w:val="18"/>
              </w:rPr>
              <w:t>Cuvier e il catastrofismo.</w:t>
            </w:r>
          </w:p>
          <w:p w:rsidR="001911D0" w:rsidRDefault="001911D0" w:rsidP="007828F6">
            <w:pPr>
              <w:spacing w:line="240" w:lineRule="atLeast"/>
              <w:ind w:left="40"/>
              <w:rPr>
                <w:sz w:val="18"/>
              </w:rPr>
            </w:pPr>
            <w:r>
              <w:rPr>
                <w:sz w:val="18"/>
              </w:rPr>
              <w:t>Il contributo di Lamarck.</w:t>
            </w:r>
          </w:p>
          <w:p w:rsidR="001911D0" w:rsidRDefault="001911D0" w:rsidP="007828F6">
            <w:pPr>
              <w:spacing w:line="240" w:lineRule="atLeast"/>
              <w:ind w:left="40"/>
              <w:rPr>
                <w:sz w:val="18"/>
              </w:rPr>
            </w:pPr>
            <w:r>
              <w:rPr>
                <w:sz w:val="18"/>
              </w:rPr>
              <w:t>La teoria di Darwin:</w:t>
            </w:r>
          </w:p>
          <w:p w:rsidR="001911D0" w:rsidRDefault="001911D0" w:rsidP="007828F6">
            <w:pPr>
              <w:spacing w:line="240" w:lineRule="atLeast"/>
              <w:ind w:left="40"/>
              <w:rPr>
                <w:sz w:val="18"/>
              </w:rPr>
            </w:pPr>
            <w:r>
              <w:rPr>
                <w:sz w:val="18"/>
              </w:rPr>
              <w:t>il viaggio di Darwin;</w:t>
            </w:r>
          </w:p>
          <w:p w:rsidR="001911D0" w:rsidRDefault="001911D0" w:rsidP="007828F6">
            <w:pPr>
              <w:spacing w:line="240" w:lineRule="atLeast"/>
              <w:ind w:left="40"/>
              <w:rPr>
                <w:sz w:val="18"/>
              </w:rPr>
            </w:pPr>
            <w:r>
              <w:rPr>
                <w:sz w:val="18"/>
              </w:rPr>
              <w:t>Il principio della selezione</w:t>
            </w:r>
          </w:p>
          <w:p w:rsidR="001911D0" w:rsidRDefault="001911D0" w:rsidP="007828F6">
            <w:pPr>
              <w:spacing w:line="207" w:lineRule="exact"/>
              <w:ind w:left="40"/>
              <w:rPr>
                <w:sz w:val="18"/>
              </w:rPr>
            </w:pPr>
            <w:r>
              <w:rPr>
                <w:sz w:val="18"/>
              </w:rPr>
              <w:t>naturale. Importanza della</w:t>
            </w:r>
          </w:p>
          <w:p w:rsidR="001911D0" w:rsidRDefault="001911D0" w:rsidP="007828F6">
            <w:pPr>
              <w:spacing w:line="219" w:lineRule="exact"/>
              <w:ind w:left="40"/>
              <w:rPr>
                <w:sz w:val="18"/>
              </w:rPr>
            </w:pPr>
            <w:r>
              <w:rPr>
                <w:sz w:val="18"/>
              </w:rPr>
              <w:t>variabilità nei processi evolutivi. I</w:t>
            </w:r>
          </w:p>
          <w:p w:rsidR="001911D0" w:rsidRDefault="001911D0" w:rsidP="007828F6">
            <w:pPr>
              <w:spacing w:line="240" w:lineRule="atLeast"/>
              <w:ind w:left="40"/>
              <w:rPr>
                <w:sz w:val="18"/>
              </w:rPr>
            </w:pPr>
            <w:r>
              <w:rPr>
                <w:sz w:val="18"/>
              </w:rPr>
              <w:t>contributi di Malthus e Wallace.</w:t>
            </w:r>
          </w:p>
          <w:p w:rsidR="001911D0" w:rsidRDefault="001911D0" w:rsidP="007828F6">
            <w:pPr>
              <w:spacing w:line="240" w:lineRule="atLeast"/>
              <w:ind w:left="40"/>
              <w:rPr>
                <w:sz w:val="18"/>
              </w:rPr>
            </w:pPr>
            <w:r>
              <w:rPr>
                <w:sz w:val="18"/>
              </w:rPr>
              <w:t>La selezione artificiale.</w:t>
            </w:r>
          </w:p>
          <w:p w:rsidR="001911D0" w:rsidRDefault="001911D0" w:rsidP="007828F6">
            <w:pPr>
              <w:spacing w:line="240" w:lineRule="atLeast"/>
              <w:ind w:left="40"/>
              <w:rPr>
                <w:i/>
                <w:sz w:val="18"/>
              </w:rPr>
            </w:pPr>
            <w:r>
              <w:rPr>
                <w:sz w:val="18"/>
              </w:rPr>
              <w:t xml:space="preserve">Lo studio della falena </w:t>
            </w:r>
            <w:r>
              <w:rPr>
                <w:i/>
                <w:sz w:val="18"/>
              </w:rPr>
              <w:t>Biston</w:t>
            </w:r>
          </w:p>
          <w:p w:rsidR="001911D0" w:rsidRDefault="001911D0" w:rsidP="007828F6">
            <w:pPr>
              <w:spacing w:line="240" w:lineRule="atLeast"/>
              <w:ind w:left="40"/>
              <w:rPr>
                <w:sz w:val="18"/>
              </w:rPr>
            </w:pPr>
            <w:r>
              <w:rPr>
                <w:i/>
                <w:sz w:val="18"/>
              </w:rPr>
              <w:t>betularia</w:t>
            </w:r>
            <w:r>
              <w:rPr>
                <w:sz w:val="18"/>
              </w:rPr>
              <w:t>. La resistenza agli</w:t>
            </w:r>
          </w:p>
          <w:p w:rsidR="001911D0" w:rsidRDefault="001911D0" w:rsidP="007828F6">
            <w:pPr>
              <w:spacing w:line="219" w:lineRule="exact"/>
              <w:ind w:left="40"/>
              <w:rPr>
                <w:sz w:val="18"/>
              </w:rPr>
            </w:pPr>
            <w:r>
              <w:rPr>
                <w:sz w:val="18"/>
              </w:rPr>
              <w:t>insetticidi. Antibiotici e selezione</w:t>
            </w:r>
          </w:p>
          <w:p w:rsidR="001911D0" w:rsidRDefault="001911D0" w:rsidP="007828F6">
            <w:pPr>
              <w:spacing w:line="240" w:lineRule="atLeast"/>
              <w:ind w:left="40"/>
              <w:rPr>
                <w:sz w:val="18"/>
              </w:rPr>
            </w:pPr>
            <w:r>
              <w:rPr>
                <w:sz w:val="18"/>
              </w:rPr>
              <w:t>batterica. La biogeografia.</w:t>
            </w:r>
          </w:p>
          <w:p w:rsidR="001911D0" w:rsidRDefault="001911D0" w:rsidP="007828F6">
            <w:pPr>
              <w:spacing w:line="240" w:lineRule="atLeast"/>
              <w:ind w:left="40"/>
              <w:rPr>
                <w:sz w:val="18"/>
              </w:rPr>
            </w:pPr>
            <w:r>
              <w:rPr>
                <w:sz w:val="18"/>
              </w:rPr>
              <w:t>Strutture omologhe .</w:t>
            </w:r>
          </w:p>
        </w:tc>
      </w:tr>
      <w:tr w:rsidR="001911D0" w:rsidTr="007828F6">
        <w:trPr>
          <w:trHeight w:val="80"/>
        </w:trPr>
        <w:tc>
          <w:tcPr>
            <w:tcW w:w="1400" w:type="dxa"/>
            <w:tcBorders>
              <w:left w:val="single" w:sz="8" w:space="0" w:color="auto"/>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11"/>
              </w:rPr>
            </w:pPr>
          </w:p>
        </w:tc>
        <w:tc>
          <w:tcPr>
            <w:tcW w:w="2640" w:type="dxa"/>
            <w:vMerge/>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11"/>
              </w:rPr>
            </w:pPr>
          </w:p>
        </w:tc>
        <w:tc>
          <w:tcPr>
            <w:tcW w:w="3120" w:type="dxa"/>
            <w:vMerge/>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11"/>
              </w:rPr>
            </w:pPr>
          </w:p>
        </w:tc>
        <w:tc>
          <w:tcPr>
            <w:tcW w:w="2560" w:type="dxa"/>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11"/>
              </w:rPr>
            </w:pPr>
          </w:p>
        </w:tc>
      </w:tr>
    </w:tbl>
    <w:p w:rsidR="001911D0" w:rsidRDefault="001911D0" w:rsidP="00566951">
      <w:pPr>
        <w:rPr>
          <w:rFonts w:ascii="Times New Roman" w:hAnsi="Times New Roman"/>
          <w:sz w:val="11"/>
        </w:rPr>
        <w:sectPr w:rsidR="001911D0" w:rsidSect="007828F6">
          <w:pgSz w:w="11900" w:h="16840"/>
          <w:pgMar w:top="1395" w:right="618" w:bottom="1440" w:left="618" w:header="0" w:footer="0" w:gutter="0"/>
          <w:cols w:space="0" w:equalWidth="0">
            <w:col w:w="10662"/>
          </w:cols>
          <w:docGrid w:linePitch="360"/>
        </w:sectPr>
      </w:pPr>
    </w:p>
    <w:tbl>
      <w:tblPr>
        <w:tblW w:w="0" w:type="auto"/>
        <w:tblInd w:w="495" w:type="dxa"/>
        <w:tblLayout w:type="fixed"/>
        <w:tblCellMar>
          <w:left w:w="0" w:type="dxa"/>
          <w:right w:w="0" w:type="dxa"/>
        </w:tblCellMar>
        <w:tblLook w:val="0000"/>
      </w:tblPr>
      <w:tblGrid>
        <w:gridCol w:w="1400"/>
        <w:gridCol w:w="2640"/>
        <w:gridCol w:w="3120"/>
        <w:gridCol w:w="2560"/>
      </w:tblGrid>
      <w:tr w:rsidR="001911D0" w:rsidTr="007828F6">
        <w:trPr>
          <w:trHeight w:val="4370"/>
        </w:trPr>
        <w:tc>
          <w:tcPr>
            <w:tcW w:w="1400" w:type="dxa"/>
            <w:tcBorders>
              <w:top w:val="single" w:sz="8" w:space="0" w:color="auto"/>
              <w:left w:val="single" w:sz="8" w:space="0" w:color="auto"/>
              <w:bottom w:val="nil"/>
              <w:right w:val="single" w:sz="8" w:space="0" w:color="auto"/>
            </w:tcBorders>
            <w:vAlign w:val="center"/>
          </w:tcPr>
          <w:p w:rsidR="001911D0" w:rsidRDefault="001911D0" w:rsidP="007828F6">
            <w:pPr>
              <w:spacing w:line="240" w:lineRule="atLeast"/>
              <w:jc w:val="center"/>
              <w:rPr>
                <w:b/>
                <w:sz w:val="16"/>
              </w:rPr>
            </w:pPr>
            <w:r>
              <w:rPr>
                <w:b/>
                <w:sz w:val="16"/>
              </w:rPr>
              <w:t>DEFINIZIONE</w:t>
            </w:r>
          </w:p>
          <w:p w:rsidR="001911D0" w:rsidRDefault="001911D0" w:rsidP="007828F6">
            <w:pPr>
              <w:spacing w:line="168" w:lineRule="exact"/>
              <w:jc w:val="center"/>
              <w:rPr>
                <w:b/>
                <w:w w:val="99"/>
                <w:sz w:val="16"/>
              </w:rPr>
            </w:pPr>
            <w:r>
              <w:rPr>
                <w:b/>
                <w:w w:val="99"/>
                <w:sz w:val="16"/>
              </w:rPr>
              <w:t>DI SPECIE</w:t>
            </w:r>
          </w:p>
          <w:p w:rsidR="001911D0" w:rsidRDefault="001911D0" w:rsidP="007828F6">
            <w:pPr>
              <w:spacing w:line="240" w:lineRule="atLeast"/>
              <w:jc w:val="center"/>
              <w:rPr>
                <w:b/>
                <w:w w:val="98"/>
                <w:sz w:val="16"/>
              </w:rPr>
            </w:pPr>
            <w:r>
              <w:rPr>
                <w:b/>
                <w:w w:val="98"/>
                <w:sz w:val="16"/>
              </w:rPr>
              <w:t>CLASSIFICAZIONE</w:t>
            </w:r>
          </w:p>
          <w:p w:rsidR="001911D0" w:rsidRDefault="001911D0" w:rsidP="007828F6">
            <w:pPr>
              <w:spacing w:line="240" w:lineRule="atLeast"/>
              <w:jc w:val="center"/>
              <w:rPr>
                <w:b/>
                <w:w w:val="97"/>
                <w:sz w:val="16"/>
              </w:rPr>
            </w:pPr>
            <w:r>
              <w:rPr>
                <w:b/>
                <w:w w:val="97"/>
                <w:sz w:val="16"/>
              </w:rPr>
              <w:t>DEGLI</w:t>
            </w:r>
          </w:p>
          <w:p w:rsidR="001911D0" w:rsidRDefault="001911D0" w:rsidP="007828F6">
            <w:pPr>
              <w:spacing w:line="142" w:lineRule="exact"/>
              <w:jc w:val="center"/>
              <w:rPr>
                <w:b/>
                <w:sz w:val="15"/>
              </w:rPr>
            </w:pPr>
            <w:r>
              <w:rPr>
                <w:b/>
                <w:sz w:val="15"/>
              </w:rPr>
              <w:t>ORGANISMI</w:t>
            </w:r>
          </w:p>
          <w:p w:rsidR="001911D0" w:rsidRDefault="001911D0" w:rsidP="007828F6">
            <w:pPr>
              <w:spacing w:line="240" w:lineRule="atLeast"/>
              <w:jc w:val="center"/>
              <w:rPr>
                <w:rFonts w:ascii="Times New Roman" w:hAnsi="Times New Roman"/>
                <w:sz w:val="19"/>
              </w:rPr>
            </w:pPr>
            <w:r>
              <w:rPr>
                <w:b/>
                <w:sz w:val="16"/>
              </w:rPr>
              <w:t>VIVENTI</w:t>
            </w:r>
          </w:p>
        </w:tc>
        <w:tc>
          <w:tcPr>
            <w:tcW w:w="2640" w:type="dxa"/>
            <w:tcBorders>
              <w:top w:val="single" w:sz="8" w:space="0" w:color="auto"/>
              <w:right w:val="single" w:sz="8" w:space="0" w:color="auto"/>
            </w:tcBorders>
          </w:tcPr>
          <w:p w:rsidR="001911D0" w:rsidRPr="001277D3" w:rsidRDefault="001911D0" w:rsidP="007828F6">
            <w:pPr>
              <w:rPr>
                <w:sz w:val="18"/>
                <w:szCs w:val="18"/>
              </w:rPr>
            </w:pPr>
            <w:r w:rsidRPr="001277D3">
              <w:rPr>
                <w:sz w:val="18"/>
                <w:szCs w:val="18"/>
              </w:rPr>
              <w:t>Acquisire le informazioni di base e</w:t>
            </w:r>
          </w:p>
          <w:p w:rsidR="001911D0" w:rsidRPr="001277D3" w:rsidRDefault="001911D0" w:rsidP="007828F6">
            <w:pPr>
              <w:rPr>
                <w:sz w:val="18"/>
                <w:szCs w:val="18"/>
              </w:rPr>
            </w:pPr>
            <w:r w:rsidRPr="001277D3">
              <w:rPr>
                <w:sz w:val="18"/>
                <w:szCs w:val="18"/>
              </w:rPr>
              <w:t>la nomenclatura corretta al fine di</w:t>
            </w:r>
          </w:p>
          <w:p w:rsidR="001911D0" w:rsidRPr="001277D3" w:rsidRDefault="001911D0" w:rsidP="007828F6">
            <w:pPr>
              <w:rPr>
                <w:sz w:val="18"/>
                <w:szCs w:val="18"/>
              </w:rPr>
            </w:pPr>
            <w:r w:rsidRPr="001277D3">
              <w:rPr>
                <w:sz w:val="18"/>
                <w:szCs w:val="18"/>
              </w:rPr>
              <w:t>comprendere i criteri di</w:t>
            </w:r>
          </w:p>
          <w:p w:rsidR="001911D0" w:rsidRPr="001277D3" w:rsidRDefault="001911D0" w:rsidP="007828F6">
            <w:pPr>
              <w:rPr>
                <w:sz w:val="18"/>
                <w:szCs w:val="18"/>
              </w:rPr>
            </w:pPr>
            <w:r w:rsidRPr="001277D3">
              <w:rPr>
                <w:sz w:val="18"/>
                <w:szCs w:val="18"/>
              </w:rPr>
              <w:t>classificazione.</w:t>
            </w:r>
          </w:p>
          <w:p w:rsidR="001911D0" w:rsidRPr="001277D3" w:rsidRDefault="001911D0" w:rsidP="007828F6">
            <w:pPr>
              <w:rPr>
                <w:sz w:val="18"/>
                <w:szCs w:val="18"/>
              </w:rPr>
            </w:pPr>
            <w:r w:rsidRPr="001277D3">
              <w:rPr>
                <w:sz w:val="18"/>
                <w:szCs w:val="18"/>
              </w:rPr>
              <w:t>Comprendere come diverse</w:t>
            </w:r>
          </w:p>
          <w:p w:rsidR="001911D0" w:rsidRPr="001277D3" w:rsidRDefault="001911D0" w:rsidP="007828F6">
            <w:pPr>
              <w:rPr>
                <w:sz w:val="18"/>
                <w:szCs w:val="18"/>
              </w:rPr>
            </w:pPr>
            <w:r w:rsidRPr="001277D3">
              <w:rPr>
                <w:sz w:val="18"/>
                <w:szCs w:val="18"/>
              </w:rPr>
              <w:t>discipline oltre all’analisi dei dati</w:t>
            </w:r>
          </w:p>
          <w:p w:rsidR="001911D0" w:rsidRPr="001277D3" w:rsidRDefault="001911D0" w:rsidP="007828F6">
            <w:pPr>
              <w:rPr>
                <w:sz w:val="18"/>
                <w:szCs w:val="18"/>
              </w:rPr>
            </w:pPr>
            <w:r w:rsidRPr="001277D3">
              <w:rPr>
                <w:sz w:val="18"/>
                <w:szCs w:val="18"/>
              </w:rPr>
              <w:t>morfologici permettano ai</w:t>
            </w:r>
          </w:p>
          <w:p w:rsidR="001911D0" w:rsidRPr="001277D3" w:rsidRDefault="001911D0" w:rsidP="007828F6">
            <w:pPr>
              <w:rPr>
                <w:sz w:val="18"/>
                <w:szCs w:val="18"/>
              </w:rPr>
            </w:pPr>
            <w:r w:rsidRPr="001277D3">
              <w:rPr>
                <w:sz w:val="18"/>
                <w:szCs w:val="18"/>
              </w:rPr>
              <w:t>naturalisti di stabilire i criteri più</w:t>
            </w:r>
          </w:p>
          <w:p w:rsidR="001911D0" w:rsidRPr="001277D3" w:rsidRDefault="001911D0" w:rsidP="007828F6">
            <w:pPr>
              <w:rPr>
                <w:sz w:val="18"/>
                <w:szCs w:val="18"/>
              </w:rPr>
            </w:pPr>
            <w:r w:rsidRPr="001277D3">
              <w:rPr>
                <w:sz w:val="18"/>
                <w:szCs w:val="18"/>
              </w:rPr>
              <w:t>adeguati per la classificazione degli</w:t>
            </w:r>
          </w:p>
          <w:p w:rsidR="001911D0" w:rsidRDefault="001911D0" w:rsidP="007828F6">
            <w:r w:rsidRPr="001277D3">
              <w:rPr>
                <w:sz w:val="18"/>
                <w:szCs w:val="18"/>
              </w:rPr>
              <w:t>organismi viventi</w:t>
            </w:r>
          </w:p>
        </w:tc>
        <w:tc>
          <w:tcPr>
            <w:tcW w:w="3120" w:type="dxa"/>
            <w:tcBorders>
              <w:top w:val="single" w:sz="8" w:space="0" w:color="auto"/>
              <w:bottom w:val="nil"/>
              <w:right w:val="single" w:sz="8" w:space="0" w:color="auto"/>
            </w:tcBorders>
          </w:tcPr>
          <w:p w:rsidR="001911D0" w:rsidRPr="001277D3" w:rsidRDefault="001911D0" w:rsidP="007828F6">
            <w:pPr>
              <w:rPr>
                <w:sz w:val="18"/>
                <w:szCs w:val="18"/>
              </w:rPr>
            </w:pPr>
            <w:r w:rsidRPr="001277D3">
              <w:rPr>
                <w:sz w:val="18"/>
                <w:szCs w:val="18"/>
              </w:rPr>
              <w:t>Definire il concetto di specie.</w:t>
            </w:r>
          </w:p>
          <w:p w:rsidR="001911D0" w:rsidRPr="001277D3" w:rsidRDefault="001911D0" w:rsidP="007828F6">
            <w:pPr>
              <w:rPr>
                <w:sz w:val="18"/>
                <w:szCs w:val="18"/>
              </w:rPr>
            </w:pPr>
            <w:r w:rsidRPr="001277D3">
              <w:rPr>
                <w:sz w:val="18"/>
                <w:szCs w:val="18"/>
              </w:rPr>
              <w:t>Saper fare qualche esempio di</w:t>
            </w:r>
          </w:p>
          <w:p w:rsidR="001911D0" w:rsidRPr="001277D3" w:rsidRDefault="001911D0" w:rsidP="007828F6">
            <w:pPr>
              <w:rPr>
                <w:sz w:val="18"/>
                <w:szCs w:val="18"/>
              </w:rPr>
            </w:pPr>
            <w:r w:rsidRPr="001277D3">
              <w:rPr>
                <w:sz w:val="18"/>
                <w:szCs w:val="18"/>
              </w:rPr>
              <w:t>nomenclatura binomia.</w:t>
            </w:r>
          </w:p>
          <w:p w:rsidR="001911D0" w:rsidRPr="001277D3" w:rsidRDefault="001911D0" w:rsidP="007828F6">
            <w:pPr>
              <w:rPr>
                <w:sz w:val="18"/>
                <w:szCs w:val="18"/>
              </w:rPr>
            </w:pPr>
            <w:r w:rsidRPr="001277D3">
              <w:rPr>
                <w:sz w:val="18"/>
                <w:szCs w:val="18"/>
              </w:rPr>
              <w:t>Elencare le categorie utilizzate nei</w:t>
            </w:r>
          </w:p>
          <w:p w:rsidR="001911D0" w:rsidRPr="001277D3" w:rsidRDefault="001911D0" w:rsidP="007828F6">
            <w:pPr>
              <w:rPr>
                <w:sz w:val="18"/>
                <w:szCs w:val="18"/>
              </w:rPr>
            </w:pPr>
            <w:r w:rsidRPr="001277D3">
              <w:rPr>
                <w:sz w:val="18"/>
                <w:szCs w:val="18"/>
              </w:rPr>
              <w:t>tradizionali sistemi di classificazione.</w:t>
            </w:r>
          </w:p>
          <w:p w:rsidR="001911D0" w:rsidRPr="001277D3" w:rsidRDefault="001911D0" w:rsidP="007828F6">
            <w:pPr>
              <w:rPr>
                <w:sz w:val="18"/>
                <w:szCs w:val="18"/>
              </w:rPr>
            </w:pPr>
            <w:r w:rsidRPr="001277D3">
              <w:rPr>
                <w:sz w:val="18"/>
                <w:szCs w:val="18"/>
              </w:rPr>
              <w:t>Spiegare i criteri con cui gli organismi</w:t>
            </w:r>
          </w:p>
          <w:p w:rsidR="001911D0" w:rsidRPr="001277D3" w:rsidRDefault="001911D0" w:rsidP="007828F6">
            <w:pPr>
              <w:rPr>
                <w:sz w:val="18"/>
                <w:szCs w:val="18"/>
              </w:rPr>
            </w:pPr>
            <w:r w:rsidRPr="001277D3">
              <w:rPr>
                <w:sz w:val="18"/>
                <w:szCs w:val="18"/>
              </w:rPr>
              <w:t>sono stati suddivisi in 5 regni e 2 domini.</w:t>
            </w:r>
          </w:p>
          <w:p w:rsidR="001911D0" w:rsidRPr="001277D3" w:rsidRDefault="001911D0" w:rsidP="007828F6">
            <w:pPr>
              <w:rPr>
                <w:sz w:val="18"/>
                <w:szCs w:val="18"/>
              </w:rPr>
            </w:pPr>
            <w:r w:rsidRPr="001277D3">
              <w:rPr>
                <w:sz w:val="18"/>
                <w:szCs w:val="18"/>
              </w:rPr>
              <w:t>Rilevare come le somiglianze</w:t>
            </w:r>
          </w:p>
          <w:p w:rsidR="001911D0" w:rsidRPr="001277D3" w:rsidRDefault="001911D0" w:rsidP="007828F6">
            <w:pPr>
              <w:rPr>
                <w:sz w:val="18"/>
                <w:szCs w:val="18"/>
              </w:rPr>
            </w:pPr>
            <w:r w:rsidRPr="001277D3">
              <w:rPr>
                <w:sz w:val="18"/>
                <w:szCs w:val="18"/>
              </w:rPr>
              <w:t>morfologiche spesso non siano</w:t>
            </w:r>
          </w:p>
          <w:p w:rsidR="001911D0" w:rsidRPr="001277D3" w:rsidRDefault="001911D0" w:rsidP="007828F6">
            <w:pPr>
              <w:rPr>
                <w:sz w:val="18"/>
                <w:szCs w:val="18"/>
              </w:rPr>
            </w:pPr>
            <w:r w:rsidRPr="001277D3">
              <w:rPr>
                <w:sz w:val="18"/>
                <w:szCs w:val="18"/>
              </w:rPr>
              <w:t>attendibili per classificare correttamente</w:t>
            </w:r>
          </w:p>
          <w:p w:rsidR="001911D0" w:rsidRPr="001277D3" w:rsidRDefault="001911D0" w:rsidP="007828F6">
            <w:pPr>
              <w:rPr>
                <w:sz w:val="18"/>
                <w:szCs w:val="18"/>
              </w:rPr>
            </w:pPr>
            <w:r w:rsidRPr="001277D3">
              <w:rPr>
                <w:sz w:val="18"/>
                <w:szCs w:val="18"/>
              </w:rPr>
              <w:t>un organismo.</w:t>
            </w:r>
          </w:p>
          <w:p w:rsidR="001911D0" w:rsidRPr="001277D3" w:rsidRDefault="001911D0" w:rsidP="007828F6">
            <w:pPr>
              <w:rPr>
                <w:sz w:val="18"/>
                <w:szCs w:val="18"/>
              </w:rPr>
            </w:pPr>
            <w:r w:rsidRPr="001277D3">
              <w:rPr>
                <w:sz w:val="18"/>
                <w:szCs w:val="18"/>
              </w:rPr>
              <w:t>Distinguere fra strutture omologhe e</w:t>
            </w:r>
          </w:p>
          <w:p w:rsidR="001911D0" w:rsidRPr="001277D3" w:rsidRDefault="001911D0" w:rsidP="007828F6">
            <w:pPr>
              <w:rPr>
                <w:sz w:val="18"/>
                <w:szCs w:val="18"/>
              </w:rPr>
            </w:pPr>
            <w:r w:rsidRPr="001277D3">
              <w:rPr>
                <w:sz w:val="18"/>
                <w:szCs w:val="18"/>
              </w:rPr>
              <w:t>strutture analoghe.</w:t>
            </w:r>
          </w:p>
          <w:p w:rsidR="001911D0" w:rsidRPr="001277D3" w:rsidRDefault="001911D0" w:rsidP="007828F6">
            <w:pPr>
              <w:rPr>
                <w:sz w:val="18"/>
                <w:szCs w:val="18"/>
              </w:rPr>
            </w:pPr>
            <w:r w:rsidRPr="001277D3">
              <w:rPr>
                <w:sz w:val="18"/>
                <w:szCs w:val="18"/>
              </w:rPr>
              <w:t>Evidenziare l’importanza dello studio</w:t>
            </w:r>
          </w:p>
          <w:p w:rsidR="001911D0" w:rsidRPr="001277D3" w:rsidRDefault="001911D0" w:rsidP="007828F6">
            <w:pPr>
              <w:rPr>
                <w:sz w:val="18"/>
                <w:szCs w:val="18"/>
              </w:rPr>
            </w:pPr>
            <w:r w:rsidRPr="001277D3">
              <w:rPr>
                <w:sz w:val="18"/>
                <w:szCs w:val="18"/>
              </w:rPr>
              <w:t>degli embrioni in campo tassonomico.</w:t>
            </w:r>
          </w:p>
          <w:p w:rsidR="001911D0" w:rsidRPr="001277D3" w:rsidRDefault="001911D0" w:rsidP="007828F6">
            <w:pPr>
              <w:rPr>
                <w:sz w:val="18"/>
                <w:szCs w:val="18"/>
              </w:rPr>
            </w:pPr>
            <w:r w:rsidRPr="001277D3">
              <w:rPr>
                <w:sz w:val="18"/>
                <w:szCs w:val="18"/>
              </w:rPr>
              <w:t>Sottolineare perché uno studio</w:t>
            </w:r>
          </w:p>
          <w:p w:rsidR="001911D0" w:rsidRPr="001277D3" w:rsidRDefault="001911D0" w:rsidP="007828F6">
            <w:pPr>
              <w:rPr>
                <w:sz w:val="18"/>
                <w:szCs w:val="18"/>
              </w:rPr>
            </w:pPr>
            <w:r w:rsidRPr="001277D3">
              <w:rPr>
                <w:sz w:val="18"/>
                <w:szCs w:val="18"/>
              </w:rPr>
              <w:t>filogenetico viene reso molto più</w:t>
            </w:r>
          </w:p>
          <w:p w:rsidR="001911D0" w:rsidRPr="001277D3" w:rsidRDefault="001911D0" w:rsidP="007828F6">
            <w:pPr>
              <w:rPr>
                <w:sz w:val="18"/>
                <w:szCs w:val="18"/>
              </w:rPr>
            </w:pPr>
            <w:r w:rsidRPr="001277D3">
              <w:rPr>
                <w:sz w:val="18"/>
                <w:szCs w:val="18"/>
              </w:rPr>
              <w:t>attendibile dagli studi delle sequenze di</w:t>
            </w:r>
          </w:p>
          <w:p w:rsidR="001911D0" w:rsidRDefault="001911D0" w:rsidP="007828F6">
            <w:r w:rsidRPr="001277D3">
              <w:rPr>
                <w:sz w:val="18"/>
                <w:szCs w:val="18"/>
              </w:rPr>
              <w:t>DNA e delle proteine.</w:t>
            </w:r>
          </w:p>
        </w:tc>
        <w:tc>
          <w:tcPr>
            <w:tcW w:w="2560" w:type="dxa"/>
            <w:tcBorders>
              <w:top w:val="single" w:sz="8" w:space="0" w:color="auto"/>
              <w:bottom w:val="nil"/>
              <w:right w:val="single" w:sz="8" w:space="0" w:color="auto"/>
            </w:tcBorders>
          </w:tcPr>
          <w:p w:rsidR="001911D0" w:rsidRDefault="001911D0" w:rsidP="007828F6">
            <w:pPr>
              <w:spacing w:line="240" w:lineRule="atLeast"/>
              <w:ind w:left="40"/>
              <w:rPr>
                <w:sz w:val="18"/>
              </w:rPr>
            </w:pPr>
            <w:r>
              <w:rPr>
                <w:sz w:val="18"/>
              </w:rPr>
              <w:t>Il concetto di specie.</w:t>
            </w:r>
          </w:p>
          <w:p w:rsidR="001911D0" w:rsidRDefault="001911D0" w:rsidP="007828F6">
            <w:pPr>
              <w:spacing w:line="219" w:lineRule="exact"/>
              <w:ind w:left="40"/>
              <w:rPr>
                <w:sz w:val="18"/>
              </w:rPr>
            </w:pPr>
            <w:r>
              <w:rPr>
                <w:sz w:val="18"/>
              </w:rPr>
              <w:t>Il sistema di nomenclatura</w:t>
            </w:r>
          </w:p>
          <w:p w:rsidR="001911D0" w:rsidRDefault="001911D0" w:rsidP="007828F6">
            <w:pPr>
              <w:spacing w:line="240" w:lineRule="atLeast"/>
              <w:ind w:left="40"/>
              <w:rPr>
                <w:sz w:val="18"/>
              </w:rPr>
            </w:pPr>
            <w:r>
              <w:rPr>
                <w:sz w:val="18"/>
              </w:rPr>
              <w:t>binomia.</w:t>
            </w:r>
          </w:p>
          <w:p w:rsidR="001911D0" w:rsidRDefault="001911D0" w:rsidP="007828F6">
            <w:pPr>
              <w:spacing w:line="240" w:lineRule="atLeast"/>
              <w:ind w:left="40"/>
              <w:rPr>
                <w:sz w:val="18"/>
              </w:rPr>
            </w:pPr>
            <w:r>
              <w:rPr>
                <w:sz w:val="18"/>
              </w:rPr>
              <w:t>Tassonomia, sistematica e unità</w:t>
            </w:r>
          </w:p>
          <w:p w:rsidR="001911D0" w:rsidRDefault="001911D0" w:rsidP="007828F6">
            <w:pPr>
              <w:spacing w:line="240" w:lineRule="atLeast"/>
              <w:ind w:left="40"/>
              <w:rPr>
                <w:sz w:val="18"/>
              </w:rPr>
            </w:pPr>
            <w:r>
              <w:rPr>
                <w:sz w:val="18"/>
              </w:rPr>
              <w:t>tassonomica.</w:t>
            </w:r>
          </w:p>
          <w:p w:rsidR="001911D0" w:rsidRDefault="001911D0" w:rsidP="007828F6">
            <w:pPr>
              <w:spacing w:line="240" w:lineRule="atLeast"/>
              <w:ind w:left="40"/>
              <w:rPr>
                <w:sz w:val="18"/>
              </w:rPr>
            </w:pPr>
            <w:r>
              <w:rPr>
                <w:sz w:val="18"/>
              </w:rPr>
              <w:t>Il sistema gerarchico della</w:t>
            </w:r>
          </w:p>
          <w:p w:rsidR="001911D0" w:rsidRDefault="001911D0" w:rsidP="007828F6">
            <w:pPr>
              <w:spacing w:line="174" w:lineRule="exact"/>
              <w:ind w:left="40"/>
              <w:rPr>
                <w:sz w:val="18"/>
              </w:rPr>
            </w:pPr>
            <w:r>
              <w:rPr>
                <w:sz w:val="18"/>
              </w:rPr>
              <w:t>classificazione dei viventi, regni e</w:t>
            </w:r>
          </w:p>
          <w:p w:rsidR="001911D0" w:rsidRDefault="001911D0" w:rsidP="007828F6">
            <w:pPr>
              <w:spacing w:line="240" w:lineRule="atLeast"/>
              <w:ind w:left="40"/>
              <w:rPr>
                <w:sz w:val="18"/>
              </w:rPr>
            </w:pPr>
            <w:r>
              <w:rPr>
                <w:sz w:val="18"/>
              </w:rPr>
              <w:t>domini.</w:t>
            </w:r>
          </w:p>
          <w:p w:rsidR="001911D0" w:rsidRDefault="001911D0" w:rsidP="007828F6">
            <w:pPr>
              <w:spacing w:line="219" w:lineRule="exact"/>
              <w:ind w:left="40"/>
              <w:rPr>
                <w:sz w:val="18"/>
              </w:rPr>
            </w:pPr>
            <w:r>
              <w:rPr>
                <w:sz w:val="18"/>
              </w:rPr>
              <w:t>Criteri di classificazione. La</w:t>
            </w:r>
          </w:p>
          <w:p w:rsidR="001911D0" w:rsidRDefault="001911D0" w:rsidP="007828F6">
            <w:pPr>
              <w:spacing w:line="240" w:lineRule="atLeast"/>
              <w:ind w:left="40"/>
              <w:rPr>
                <w:sz w:val="18"/>
              </w:rPr>
            </w:pPr>
            <w:r>
              <w:rPr>
                <w:sz w:val="18"/>
              </w:rPr>
              <w:t>filogenesi.</w:t>
            </w:r>
          </w:p>
          <w:p w:rsidR="001911D0" w:rsidRDefault="001911D0" w:rsidP="007828F6">
            <w:pPr>
              <w:spacing w:line="219" w:lineRule="exact"/>
              <w:ind w:left="40"/>
              <w:rPr>
                <w:sz w:val="18"/>
              </w:rPr>
            </w:pPr>
            <w:r>
              <w:rPr>
                <w:sz w:val="18"/>
              </w:rPr>
              <w:t>Strutture omologhe e analoghe.</w:t>
            </w:r>
          </w:p>
          <w:p w:rsidR="001911D0" w:rsidRDefault="001911D0" w:rsidP="007828F6">
            <w:pPr>
              <w:spacing w:line="240" w:lineRule="atLeast"/>
              <w:ind w:left="40"/>
              <w:rPr>
                <w:sz w:val="18"/>
              </w:rPr>
            </w:pPr>
            <w:r>
              <w:rPr>
                <w:sz w:val="18"/>
              </w:rPr>
              <w:t>Omologie nello sviluppo</w:t>
            </w:r>
          </w:p>
          <w:p w:rsidR="001911D0" w:rsidRDefault="001911D0" w:rsidP="007828F6">
            <w:pPr>
              <w:spacing w:line="219" w:lineRule="exact"/>
              <w:ind w:left="40"/>
              <w:rPr>
                <w:sz w:val="18"/>
              </w:rPr>
            </w:pPr>
            <w:r>
              <w:rPr>
                <w:sz w:val="18"/>
              </w:rPr>
              <w:t>embrionale.</w:t>
            </w:r>
          </w:p>
          <w:p w:rsidR="001911D0" w:rsidRDefault="001911D0" w:rsidP="007828F6">
            <w:pPr>
              <w:spacing w:line="240" w:lineRule="atLeast"/>
              <w:ind w:left="40"/>
              <w:rPr>
                <w:sz w:val="18"/>
              </w:rPr>
            </w:pPr>
            <w:r>
              <w:rPr>
                <w:sz w:val="18"/>
              </w:rPr>
              <w:t>La sistematica molecolare.</w:t>
            </w:r>
          </w:p>
        </w:tc>
      </w:tr>
      <w:tr w:rsidR="001911D0" w:rsidTr="007828F6">
        <w:trPr>
          <w:trHeight w:val="65"/>
        </w:trPr>
        <w:tc>
          <w:tcPr>
            <w:tcW w:w="1400" w:type="dxa"/>
            <w:tcBorders>
              <w:left w:val="single" w:sz="8" w:space="0" w:color="auto"/>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5"/>
              </w:rPr>
            </w:pPr>
          </w:p>
        </w:tc>
        <w:tc>
          <w:tcPr>
            <w:tcW w:w="2640" w:type="dxa"/>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5"/>
              </w:rPr>
            </w:pPr>
          </w:p>
        </w:tc>
        <w:tc>
          <w:tcPr>
            <w:tcW w:w="3120" w:type="dxa"/>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5"/>
              </w:rPr>
            </w:pPr>
          </w:p>
        </w:tc>
        <w:tc>
          <w:tcPr>
            <w:tcW w:w="2560" w:type="dxa"/>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5"/>
              </w:rPr>
            </w:pPr>
          </w:p>
        </w:tc>
      </w:tr>
      <w:tr w:rsidR="001911D0" w:rsidTr="007828F6">
        <w:trPr>
          <w:trHeight w:val="3049"/>
        </w:trPr>
        <w:tc>
          <w:tcPr>
            <w:tcW w:w="1400" w:type="dxa"/>
            <w:tcBorders>
              <w:left w:val="single" w:sz="8" w:space="0" w:color="auto"/>
              <w:bottom w:val="single" w:sz="6" w:space="0" w:color="auto"/>
              <w:right w:val="single" w:sz="8" w:space="0" w:color="auto"/>
            </w:tcBorders>
            <w:vAlign w:val="center"/>
          </w:tcPr>
          <w:p w:rsidR="001911D0" w:rsidRDefault="001911D0" w:rsidP="007828F6">
            <w:pPr>
              <w:spacing w:line="240" w:lineRule="atLeast"/>
              <w:jc w:val="center"/>
              <w:rPr>
                <w:b/>
                <w:color w:val="1D1B11"/>
                <w:w w:val="99"/>
                <w:sz w:val="18"/>
              </w:rPr>
            </w:pPr>
            <w:r>
              <w:rPr>
                <w:b/>
                <w:color w:val="1D1B11"/>
                <w:w w:val="99"/>
                <w:sz w:val="18"/>
              </w:rPr>
              <w:t>REGNO DELLE</w:t>
            </w:r>
          </w:p>
          <w:p w:rsidR="001911D0" w:rsidRDefault="001911D0" w:rsidP="007828F6">
            <w:pPr>
              <w:spacing w:line="240" w:lineRule="atLeast"/>
              <w:jc w:val="center"/>
              <w:rPr>
                <w:rFonts w:ascii="Times New Roman" w:hAnsi="Times New Roman"/>
                <w:sz w:val="17"/>
              </w:rPr>
            </w:pPr>
            <w:r>
              <w:rPr>
                <w:b/>
                <w:color w:val="1D1B11"/>
                <w:w w:val="97"/>
                <w:sz w:val="18"/>
              </w:rPr>
              <w:t>MONERE</w:t>
            </w:r>
          </w:p>
        </w:tc>
        <w:tc>
          <w:tcPr>
            <w:tcW w:w="2640" w:type="dxa"/>
            <w:tcBorders>
              <w:bottom w:val="single" w:sz="6" w:space="0" w:color="auto"/>
              <w:right w:val="single" w:sz="8" w:space="0" w:color="auto"/>
            </w:tcBorders>
          </w:tcPr>
          <w:p w:rsidR="001911D0" w:rsidRDefault="001911D0" w:rsidP="007828F6">
            <w:pPr>
              <w:spacing w:line="206" w:lineRule="exact"/>
              <w:rPr>
                <w:sz w:val="18"/>
              </w:rPr>
            </w:pPr>
            <w:r>
              <w:rPr>
                <w:sz w:val="18"/>
              </w:rPr>
              <w:t>Individuare negli organismi</w:t>
            </w:r>
          </w:p>
          <w:p w:rsidR="001911D0" w:rsidRDefault="001911D0" w:rsidP="007828F6">
            <w:pPr>
              <w:spacing w:line="219" w:lineRule="exact"/>
              <w:rPr>
                <w:sz w:val="18"/>
              </w:rPr>
            </w:pPr>
            <w:r>
              <w:rPr>
                <w:sz w:val="18"/>
              </w:rPr>
              <w:t>procarioti i primi colonizzatori</w:t>
            </w:r>
          </w:p>
          <w:p w:rsidR="001911D0" w:rsidRDefault="001911D0" w:rsidP="007828F6">
            <w:pPr>
              <w:spacing w:line="240" w:lineRule="atLeast"/>
              <w:rPr>
                <w:sz w:val="18"/>
              </w:rPr>
            </w:pPr>
            <w:r>
              <w:rPr>
                <w:sz w:val="18"/>
              </w:rPr>
              <w:t>della Terra capaci di adattarsi agli</w:t>
            </w:r>
          </w:p>
          <w:p w:rsidR="001911D0" w:rsidRDefault="001911D0" w:rsidP="007828F6">
            <w:pPr>
              <w:spacing w:line="240" w:lineRule="atLeast"/>
              <w:rPr>
                <w:sz w:val="18"/>
              </w:rPr>
            </w:pPr>
            <w:r>
              <w:rPr>
                <w:sz w:val="18"/>
              </w:rPr>
              <w:t>ambienti più diversi e inospitali</w:t>
            </w:r>
          </w:p>
          <w:p w:rsidR="001911D0" w:rsidRDefault="001911D0" w:rsidP="007828F6">
            <w:pPr>
              <w:spacing w:line="240" w:lineRule="atLeast"/>
              <w:rPr>
                <w:sz w:val="18"/>
              </w:rPr>
            </w:pPr>
            <w:r>
              <w:rPr>
                <w:sz w:val="18"/>
              </w:rPr>
              <w:t>Comprendere che molti organismi</w:t>
            </w:r>
          </w:p>
          <w:p w:rsidR="001911D0" w:rsidRDefault="001911D0" w:rsidP="007828F6">
            <w:pPr>
              <w:spacing w:line="240" w:lineRule="atLeast"/>
              <w:rPr>
                <w:sz w:val="18"/>
              </w:rPr>
            </w:pPr>
            <w:r>
              <w:rPr>
                <w:sz w:val="18"/>
              </w:rPr>
              <w:t>procarioti rappresentano un</w:t>
            </w:r>
          </w:p>
          <w:p w:rsidR="001911D0" w:rsidRDefault="001911D0" w:rsidP="007828F6">
            <w:pPr>
              <w:spacing w:line="240" w:lineRule="atLeast"/>
              <w:rPr>
                <w:sz w:val="18"/>
              </w:rPr>
            </w:pPr>
            <w:r>
              <w:rPr>
                <w:sz w:val="18"/>
              </w:rPr>
              <w:t>pericolo per la salute, mentre altri</w:t>
            </w:r>
          </w:p>
          <w:p w:rsidR="001911D0" w:rsidRDefault="001911D0" w:rsidP="007828F6">
            <w:pPr>
              <w:spacing w:line="240" w:lineRule="atLeast"/>
              <w:rPr>
                <w:sz w:val="18"/>
              </w:rPr>
            </w:pPr>
            <w:r>
              <w:rPr>
                <w:sz w:val="18"/>
              </w:rPr>
              <w:t>rivestono un ruolo di</w:t>
            </w:r>
          </w:p>
          <w:p w:rsidR="001911D0" w:rsidRDefault="001911D0" w:rsidP="007828F6">
            <w:pPr>
              <w:spacing w:line="240" w:lineRule="atLeast"/>
              <w:rPr>
                <w:sz w:val="18"/>
              </w:rPr>
            </w:pPr>
            <w:r>
              <w:rPr>
                <w:sz w:val="18"/>
              </w:rPr>
              <w:t>fondamentale importanza per la</w:t>
            </w:r>
          </w:p>
          <w:p w:rsidR="001911D0" w:rsidRDefault="001911D0" w:rsidP="007828F6">
            <w:pPr>
              <w:spacing w:line="219" w:lineRule="exact"/>
              <w:rPr>
                <w:sz w:val="18"/>
              </w:rPr>
            </w:pPr>
            <w:r>
              <w:rPr>
                <w:sz w:val="18"/>
              </w:rPr>
              <w:t>salvaguardia degli equilibri</w:t>
            </w:r>
          </w:p>
          <w:p w:rsidR="001911D0" w:rsidRDefault="001911D0" w:rsidP="007828F6">
            <w:pPr>
              <w:spacing w:line="240" w:lineRule="atLeast"/>
              <w:rPr>
                <w:sz w:val="18"/>
              </w:rPr>
            </w:pPr>
            <w:r>
              <w:rPr>
                <w:sz w:val="18"/>
              </w:rPr>
              <w:t>ambientali</w:t>
            </w:r>
          </w:p>
        </w:tc>
        <w:tc>
          <w:tcPr>
            <w:tcW w:w="3120" w:type="dxa"/>
            <w:tcBorders>
              <w:bottom w:val="single" w:sz="6" w:space="0" w:color="auto"/>
              <w:right w:val="single" w:sz="8" w:space="0" w:color="auto"/>
            </w:tcBorders>
          </w:tcPr>
          <w:p w:rsidR="001911D0" w:rsidRPr="001277D3" w:rsidRDefault="001911D0" w:rsidP="007828F6">
            <w:pPr>
              <w:rPr>
                <w:sz w:val="18"/>
                <w:szCs w:val="18"/>
              </w:rPr>
            </w:pPr>
            <w:r w:rsidRPr="001277D3">
              <w:rPr>
                <w:sz w:val="18"/>
                <w:szCs w:val="18"/>
              </w:rPr>
              <w:t>Elencare le caratteristiche di base degli</w:t>
            </w:r>
          </w:p>
          <w:p w:rsidR="001911D0" w:rsidRPr="001277D3" w:rsidRDefault="001911D0" w:rsidP="007828F6">
            <w:pPr>
              <w:rPr>
                <w:sz w:val="18"/>
                <w:szCs w:val="18"/>
              </w:rPr>
            </w:pPr>
            <w:r w:rsidRPr="001277D3">
              <w:rPr>
                <w:sz w:val="18"/>
                <w:szCs w:val="18"/>
              </w:rPr>
              <w:t>organismi procarioti in riferimento</w:t>
            </w:r>
          </w:p>
          <w:p w:rsidR="001911D0" w:rsidRPr="001277D3" w:rsidRDefault="001911D0" w:rsidP="007828F6">
            <w:pPr>
              <w:rPr>
                <w:sz w:val="18"/>
                <w:szCs w:val="18"/>
              </w:rPr>
            </w:pPr>
            <w:r w:rsidRPr="001277D3">
              <w:rPr>
                <w:sz w:val="18"/>
                <w:szCs w:val="18"/>
              </w:rPr>
              <w:t>anche alla loro diffusione.</w:t>
            </w:r>
          </w:p>
          <w:p w:rsidR="001911D0" w:rsidRPr="001277D3" w:rsidRDefault="001911D0" w:rsidP="007828F6">
            <w:pPr>
              <w:rPr>
                <w:sz w:val="18"/>
                <w:szCs w:val="18"/>
              </w:rPr>
            </w:pPr>
            <w:r w:rsidRPr="001277D3">
              <w:rPr>
                <w:sz w:val="18"/>
                <w:szCs w:val="18"/>
              </w:rPr>
              <w:t>Distinguere gli archeobatteri tra alofili e</w:t>
            </w:r>
          </w:p>
          <w:p w:rsidR="001911D0" w:rsidRPr="001277D3" w:rsidRDefault="001911D0" w:rsidP="007828F6">
            <w:pPr>
              <w:rPr>
                <w:sz w:val="18"/>
                <w:szCs w:val="18"/>
              </w:rPr>
            </w:pPr>
            <w:r w:rsidRPr="001277D3">
              <w:rPr>
                <w:sz w:val="18"/>
                <w:szCs w:val="18"/>
              </w:rPr>
              <w:t>termoacidofili, e gli eubatteri tra</w:t>
            </w:r>
          </w:p>
          <w:p w:rsidR="001911D0" w:rsidRPr="001277D3" w:rsidRDefault="001911D0" w:rsidP="007828F6">
            <w:pPr>
              <w:rPr>
                <w:sz w:val="18"/>
                <w:szCs w:val="18"/>
              </w:rPr>
            </w:pPr>
            <w:r w:rsidRPr="001277D3">
              <w:rPr>
                <w:sz w:val="18"/>
                <w:szCs w:val="18"/>
              </w:rPr>
              <w:t>fotosintetici e non fotosintetici</w:t>
            </w:r>
          </w:p>
          <w:p w:rsidR="001911D0" w:rsidRPr="001277D3" w:rsidRDefault="001911D0" w:rsidP="007828F6">
            <w:pPr>
              <w:rPr>
                <w:sz w:val="18"/>
                <w:szCs w:val="18"/>
              </w:rPr>
            </w:pPr>
            <w:r w:rsidRPr="001277D3">
              <w:rPr>
                <w:sz w:val="18"/>
                <w:szCs w:val="18"/>
              </w:rPr>
              <w:t>Classificare i batteri in base alla loro</w:t>
            </w:r>
          </w:p>
          <w:p w:rsidR="001911D0" w:rsidRPr="001277D3" w:rsidRDefault="001911D0" w:rsidP="007828F6">
            <w:pPr>
              <w:rPr>
                <w:sz w:val="18"/>
                <w:szCs w:val="18"/>
              </w:rPr>
            </w:pPr>
            <w:r w:rsidRPr="001277D3">
              <w:rPr>
                <w:sz w:val="18"/>
                <w:szCs w:val="18"/>
              </w:rPr>
              <w:t>forma.</w:t>
            </w:r>
          </w:p>
          <w:p w:rsidR="001911D0" w:rsidRPr="001277D3" w:rsidRDefault="001911D0" w:rsidP="007828F6">
            <w:pPr>
              <w:rPr>
                <w:sz w:val="18"/>
                <w:szCs w:val="18"/>
              </w:rPr>
            </w:pPr>
            <w:r w:rsidRPr="001277D3">
              <w:rPr>
                <w:sz w:val="18"/>
                <w:szCs w:val="18"/>
              </w:rPr>
              <w:t>Distinguere i batteri eterotrofi in utili,</w:t>
            </w:r>
          </w:p>
          <w:p w:rsidR="001911D0" w:rsidRPr="001277D3" w:rsidRDefault="001911D0" w:rsidP="007828F6">
            <w:pPr>
              <w:rPr>
                <w:sz w:val="18"/>
                <w:szCs w:val="18"/>
              </w:rPr>
            </w:pPr>
            <w:r w:rsidRPr="001277D3">
              <w:rPr>
                <w:sz w:val="18"/>
                <w:szCs w:val="18"/>
              </w:rPr>
              <w:t>parassiti e saprofiti, e i batteri autotrofi</w:t>
            </w:r>
          </w:p>
          <w:p w:rsidR="001911D0" w:rsidRPr="001277D3" w:rsidRDefault="001911D0" w:rsidP="007828F6">
            <w:pPr>
              <w:rPr>
                <w:sz w:val="18"/>
                <w:szCs w:val="18"/>
              </w:rPr>
            </w:pPr>
            <w:r w:rsidRPr="001277D3">
              <w:rPr>
                <w:sz w:val="18"/>
                <w:szCs w:val="18"/>
              </w:rPr>
              <w:t>in fotosintetici e chemiosintetici.</w:t>
            </w:r>
          </w:p>
          <w:p w:rsidR="001911D0" w:rsidRPr="001277D3" w:rsidRDefault="001911D0" w:rsidP="007828F6">
            <w:pPr>
              <w:rPr>
                <w:sz w:val="18"/>
                <w:szCs w:val="18"/>
              </w:rPr>
            </w:pPr>
            <w:r w:rsidRPr="001277D3">
              <w:rPr>
                <w:sz w:val="18"/>
                <w:szCs w:val="18"/>
              </w:rPr>
              <w:t>Saper come poter osservare i batteri al</w:t>
            </w:r>
          </w:p>
          <w:p w:rsidR="001911D0" w:rsidRDefault="001911D0" w:rsidP="007828F6">
            <w:r w:rsidRPr="001277D3">
              <w:rPr>
                <w:sz w:val="18"/>
                <w:szCs w:val="18"/>
              </w:rPr>
              <w:t>microscopio.</w:t>
            </w:r>
          </w:p>
        </w:tc>
        <w:tc>
          <w:tcPr>
            <w:tcW w:w="2560" w:type="dxa"/>
            <w:tcBorders>
              <w:bottom w:val="single" w:sz="6" w:space="0" w:color="auto"/>
              <w:right w:val="single" w:sz="8" w:space="0" w:color="auto"/>
            </w:tcBorders>
          </w:tcPr>
          <w:p w:rsidR="001911D0" w:rsidRDefault="001911D0" w:rsidP="007828F6">
            <w:pPr>
              <w:spacing w:line="206" w:lineRule="exact"/>
              <w:ind w:left="40"/>
              <w:rPr>
                <w:color w:val="1D1B11"/>
                <w:sz w:val="18"/>
              </w:rPr>
            </w:pPr>
            <w:r>
              <w:rPr>
                <w:color w:val="1D1B11"/>
                <w:sz w:val="18"/>
              </w:rPr>
              <w:t>Caratteristiche dei batteri</w:t>
            </w:r>
          </w:p>
          <w:p w:rsidR="001911D0" w:rsidRDefault="001911D0" w:rsidP="007828F6">
            <w:pPr>
              <w:spacing w:line="219" w:lineRule="exact"/>
              <w:ind w:left="40"/>
              <w:rPr>
                <w:color w:val="1D1B11"/>
                <w:sz w:val="18"/>
              </w:rPr>
            </w:pPr>
            <w:r>
              <w:rPr>
                <w:color w:val="1D1B11"/>
                <w:sz w:val="18"/>
              </w:rPr>
              <w:t>Archeobatteri ed eubatteri</w:t>
            </w:r>
          </w:p>
          <w:p w:rsidR="001911D0" w:rsidRDefault="001911D0" w:rsidP="007828F6">
            <w:pPr>
              <w:spacing w:line="219" w:lineRule="exact"/>
              <w:ind w:left="40"/>
              <w:rPr>
                <w:color w:val="1D1B11"/>
                <w:sz w:val="18"/>
              </w:rPr>
            </w:pPr>
            <w:r>
              <w:rPr>
                <w:color w:val="1D1B11"/>
                <w:sz w:val="18"/>
              </w:rPr>
              <w:t>La classificazione dei batteri in</w:t>
            </w:r>
          </w:p>
          <w:p w:rsidR="001911D0" w:rsidRDefault="001911D0" w:rsidP="007828F6">
            <w:pPr>
              <w:spacing w:line="219" w:lineRule="exact"/>
              <w:ind w:left="40"/>
              <w:rPr>
                <w:color w:val="1D1B11"/>
                <w:sz w:val="18"/>
              </w:rPr>
            </w:pPr>
            <w:r>
              <w:rPr>
                <w:color w:val="1D1B11"/>
                <w:sz w:val="18"/>
              </w:rPr>
              <w:t>base alla forma e al</w:t>
            </w:r>
          </w:p>
          <w:p w:rsidR="001911D0" w:rsidRDefault="001911D0" w:rsidP="007828F6">
            <w:pPr>
              <w:spacing w:line="240" w:lineRule="atLeast"/>
              <w:ind w:left="40"/>
              <w:rPr>
                <w:color w:val="1D1B11"/>
                <w:sz w:val="18"/>
              </w:rPr>
            </w:pPr>
            <w:r>
              <w:rPr>
                <w:color w:val="1D1B11"/>
                <w:sz w:val="18"/>
              </w:rPr>
              <w:t>metabolismo.</w:t>
            </w:r>
          </w:p>
          <w:p w:rsidR="001911D0" w:rsidRDefault="001911D0" w:rsidP="007828F6">
            <w:pPr>
              <w:spacing w:line="217" w:lineRule="exact"/>
              <w:ind w:left="40"/>
              <w:rPr>
                <w:color w:val="1D1B11"/>
                <w:sz w:val="18"/>
              </w:rPr>
            </w:pPr>
            <w:r>
              <w:rPr>
                <w:color w:val="1D1B11"/>
                <w:sz w:val="18"/>
              </w:rPr>
              <w:t>Modalità di nutrimento dei</w:t>
            </w:r>
          </w:p>
          <w:p w:rsidR="001911D0" w:rsidRDefault="001911D0" w:rsidP="007828F6">
            <w:pPr>
              <w:spacing w:line="240" w:lineRule="atLeast"/>
              <w:ind w:left="40"/>
              <w:rPr>
                <w:color w:val="1D1B11"/>
                <w:sz w:val="18"/>
              </w:rPr>
            </w:pPr>
            <w:r>
              <w:rPr>
                <w:color w:val="1D1B11"/>
                <w:sz w:val="18"/>
              </w:rPr>
              <w:t>batteri.</w:t>
            </w:r>
          </w:p>
          <w:p w:rsidR="001911D0" w:rsidRDefault="001911D0" w:rsidP="007828F6">
            <w:pPr>
              <w:spacing w:line="219" w:lineRule="exact"/>
              <w:ind w:left="40"/>
              <w:rPr>
                <w:color w:val="1D1B11"/>
                <w:sz w:val="18"/>
              </w:rPr>
            </w:pPr>
            <w:r>
              <w:rPr>
                <w:color w:val="1D1B11"/>
                <w:sz w:val="18"/>
              </w:rPr>
              <w:t>Osservazione microscopiche</w:t>
            </w:r>
          </w:p>
          <w:p w:rsidR="001911D0" w:rsidRDefault="001911D0" w:rsidP="007828F6">
            <w:pPr>
              <w:spacing w:line="219" w:lineRule="exact"/>
              <w:ind w:left="40"/>
              <w:rPr>
                <w:color w:val="1D1B11"/>
                <w:sz w:val="18"/>
              </w:rPr>
            </w:pPr>
            <w:r>
              <w:rPr>
                <w:color w:val="1D1B11"/>
                <w:sz w:val="18"/>
              </w:rPr>
              <w:t>delle principali forme batteriche</w:t>
            </w:r>
          </w:p>
        </w:tc>
      </w:tr>
      <w:tr w:rsidR="001911D0" w:rsidTr="007828F6">
        <w:trPr>
          <w:trHeight w:val="181"/>
        </w:trPr>
        <w:tc>
          <w:tcPr>
            <w:tcW w:w="1400" w:type="dxa"/>
            <w:tcBorders>
              <w:top w:val="single" w:sz="6" w:space="0" w:color="auto"/>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15"/>
              </w:rPr>
            </w:pPr>
          </w:p>
        </w:tc>
        <w:tc>
          <w:tcPr>
            <w:tcW w:w="8320" w:type="dxa"/>
            <w:gridSpan w:val="3"/>
            <w:vMerge w:val="restart"/>
            <w:tcBorders>
              <w:right w:val="single" w:sz="8" w:space="0" w:color="auto"/>
            </w:tcBorders>
            <w:shd w:val="clear" w:color="auto" w:fill="EAF1DD"/>
            <w:vAlign w:val="bottom"/>
          </w:tcPr>
          <w:p w:rsidR="001911D0" w:rsidRDefault="001911D0" w:rsidP="007828F6">
            <w:pPr>
              <w:spacing w:line="180" w:lineRule="exact"/>
              <w:rPr>
                <w:color w:val="1D1B11"/>
                <w:w w:val="99"/>
                <w:sz w:val="18"/>
              </w:rPr>
            </w:pPr>
            <w:r w:rsidRPr="00F50A2A">
              <w:rPr>
                <w:b/>
                <w:color w:val="1D1B11"/>
                <w:w w:val="99"/>
                <w:sz w:val="18"/>
              </w:rPr>
              <w:t>LABORATORIO</w:t>
            </w:r>
            <w:r>
              <w:rPr>
                <w:color w:val="1D1B11"/>
                <w:w w:val="99"/>
                <w:sz w:val="18"/>
              </w:rPr>
              <w:t>. Colture batteriche: i</w:t>
            </w:r>
          </w:p>
          <w:p w:rsidR="001911D0" w:rsidRDefault="001911D0" w:rsidP="007828F6">
            <w:pPr>
              <w:spacing w:line="180" w:lineRule="exact"/>
              <w:ind w:left="20"/>
              <w:rPr>
                <w:color w:val="1D1B11"/>
                <w:sz w:val="18"/>
              </w:rPr>
            </w:pPr>
            <w:r>
              <w:rPr>
                <w:color w:val="1D1B11"/>
                <w:sz w:val="18"/>
              </w:rPr>
              <w:t>terreni di colture. Tecniche di semina. Incubazione, sviluppo e trapianto di</w:t>
            </w:r>
          </w:p>
          <w:p w:rsidR="001911D0" w:rsidRDefault="001911D0" w:rsidP="007828F6">
            <w:pPr>
              <w:spacing w:line="200" w:lineRule="exact"/>
              <w:rPr>
                <w:color w:val="1D1B11"/>
                <w:sz w:val="18"/>
              </w:rPr>
            </w:pPr>
            <w:r>
              <w:rPr>
                <w:color w:val="1D1B11"/>
                <w:sz w:val="18"/>
              </w:rPr>
              <w:t>colture batteriche. Tecniche di conteggio dei microrganismi. Tecniche di colorazione.</w:t>
            </w:r>
          </w:p>
        </w:tc>
      </w:tr>
      <w:tr w:rsidR="001911D0" w:rsidTr="007828F6">
        <w:trPr>
          <w:trHeight w:val="200"/>
        </w:trPr>
        <w:tc>
          <w:tcPr>
            <w:tcW w:w="1400" w:type="dxa"/>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17"/>
              </w:rPr>
            </w:pPr>
          </w:p>
        </w:tc>
        <w:tc>
          <w:tcPr>
            <w:tcW w:w="8320" w:type="dxa"/>
            <w:gridSpan w:val="3"/>
            <w:vMerge/>
            <w:tcBorders>
              <w:right w:val="single" w:sz="8" w:space="0" w:color="auto"/>
            </w:tcBorders>
            <w:shd w:val="clear" w:color="auto" w:fill="EAF1DD"/>
            <w:vAlign w:val="bottom"/>
          </w:tcPr>
          <w:p w:rsidR="001911D0" w:rsidRDefault="001911D0" w:rsidP="007828F6">
            <w:pPr>
              <w:spacing w:line="200" w:lineRule="exact"/>
              <w:rPr>
                <w:color w:val="1D1B11"/>
                <w:sz w:val="18"/>
              </w:rPr>
            </w:pPr>
          </w:p>
        </w:tc>
      </w:tr>
      <w:tr w:rsidR="001911D0" w:rsidTr="007828F6">
        <w:trPr>
          <w:trHeight w:val="264"/>
        </w:trPr>
        <w:tc>
          <w:tcPr>
            <w:tcW w:w="1400" w:type="dxa"/>
            <w:tcBorders>
              <w:left w:val="single" w:sz="8" w:space="0" w:color="auto"/>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22"/>
              </w:rPr>
            </w:pPr>
          </w:p>
        </w:tc>
        <w:tc>
          <w:tcPr>
            <w:tcW w:w="8320" w:type="dxa"/>
            <w:gridSpan w:val="3"/>
            <w:vMerge/>
            <w:tcBorders>
              <w:bottom w:val="single" w:sz="8" w:space="0" w:color="auto"/>
              <w:right w:val="single" w:sz="8" w:space="0" w:color="auto"/>
            </w:tcBorders>
            <w:shd w:val="clear" w:color="auto" w:fill="EAF1DD"/>
            <w:vAlign w:val="bottom"/>
          </w:tcPr>
          <w:p w:rsidR="001911D0" w:rsidRDefault="001911D0" w:rsidP="007828F6">
            <w:pPr>
              <w:spacing w:line="240" w:lineRule="atLeast"/>
              <w:rPr>
                <w:rFonts w:ascii="Times New Roman" w:hAnsi="Times New Roman"/>
                <w:sz w:val="22"/>
              </w:rPr>
            </w:pPr>
          </w:p>
        </w:tc>
      </w:tr>
      <w:tr w:rsidR="001911D0" w:rsidTr="007828F6">
        <w:trPr>
          <w:trHeight w:val="1972"/>
        </w:trPr>
        <w:tc>
          <w:tcPr>
            <w:tcW w:w="1400" w:type="dxa"/>
            <w:vMerge w:val="restart"/>
            <w:tcBorders>
              <w:left w:val="single" w:sz="8" w:space="0" w:color="auto"/>
              <w:bottom w:val="nil"/>
              <w:right w:val="single" w:sz="8" w:space="0" w:color="auto"/>
            </w:tcBorders>
            <w:vAlign w:val="center"/>
          </w:tcPr>
          <w:p w:rsidR="001911D0" w:rsidRDefault="001911D0" w:rsidP="007828F6">
            <w:pPr>
              <w:spacing w:line="240" w:lineRule="atLeast"/>
              <w:jc w:val="center"/>
              <w:rPr>
                <w:b/>
                <w:w w:val="98"/>
                <w:sz w:val="18"/>
              </w:rPr>
            </w:pPr>
            <w:r>
              <w:rPr>
                <w:b/>
                <w:w w:val="98"/>
                <w:sz w:val="18"/>
              </w:rPr>
              <w:t>REGNO DEI</w:t>
            </w:r>
          </w:p>
          <w:p w:rsidR="001911D0" w:rsidRDefault="001911D0" w:rsidP="007828F6">
            <w:pPr>
              <w:spacing w:line="240" w:lineRule="atLeast"/>
              <w:jc w:val="center"/>
              <w:rPr>
                <w:rFonts w:ascii="Times New Roman" w:hAnsi="Times New Roman"/>
                <w:sz w:val="17"/>
              </w:rPr>
            </w:pPr>
            <w:r>
              <w:rPr>
                <w:b/>
                <w:w w:val="97"/>
                <w:sz w:val="18"/>
              </w:rPr>
              <w:t>FUNGHI</w:t>
            </w:r>
          </w:p>
        </w:tc>
        <w:tc>
          <w:tcPr>
            <w:tcW w:w="2640" w:type="dxa"/>
            <w:vMerge w:val="restart"/>
            <w:tcBorders>
              <w:bottom w:val="nil"/>
              <w:right w:val="single" w:sz="8" w:space="0" w:color="auto"/>
            </w:tcBorders>
            <w:vAlign w:val="bottom"/>
          </w:tcPr>
          <w:p w:rsidR="001911D0" w:rsidRDefault="001911D0" w:rsidP="007828F6">
            <w:pPr>
              <w:spacing w:line="206" w:lineRule="exact"/>
              <w:rPr>
                <w:sz w:val="18"/>
              </w:rPr>
            </w:pPr>
            <w:r>
              <w:rPr>
                <w:sz w:val="18"/>
              </w:rPr>
              <w:t>Comprendere l’importanza</w:t>
            </w:r>
          </w:p>
          <w:p w:rsidR="001911D0" w:rsidRDefault="001911D0" w:rsidP="007828F6">
            <w:pPr>
              <w:spacing w:line="219" w:lineRule="exact"/>
              <w:rPr>
                <w:sz w:val="18"/>
              </w:rPr>
            </w:pPr>
            <w:r>
              <w:rPr>
                <w:sz w:val="18"/>
              </w:rPr>
              <w:t>ecologica dei funghi per il loro</w:t>
            </w:r>
          </w:p>
          <w:p w:rsidR="001911D0" w:rsidRDefault="001911D0" w:rsidP="007828F6">
            <w:pPr>
              <w:spacing w:line="240" w:lineRule="atLeast"/>
              <w:rPr>
                <w:sz w:val="18"/>
              </w:rPr>
            </w:pPr>
            <w:r>
              <w:rPr>
                <w:sz w:val="18"/>
              </w:rPr>
              <w:t>ruolo nei processi di riciclaggio</w:t>
            </w:r>
          </w:p>
          <w:p w:rsidR="001911D0" w:rsidRDefault="001911D0" w:rsidP="007828F6">
            <w:pPr>
              <w:spacing w:line="203" w:lineRule="exact"/>
              <w:rPr>
                <w:sz w:val="18"/>
              </w:rPr>
            </w:pPr>
            <w:r>
              <w:rPr>
                <w:sz w:val="18"/>
              </w:rPr>
              <w:t>delle sostanze nutritive e dei</w:t>
            </w:r>
          </w:p>
          <w:p w:rsidR="001911D0" w:rsidRDefault="001911D0" w:rsidP="007828F6">
            <w:pPr>
              <w:spacing w:line="218" w:lineRule="exact"/>
              <w:rPr>
                <w:sz w:val="18"/>
              </w:rPr>
            </w:pPr>
            <w:r>
              <w:rPr>
                <w:sz w:val="18"/>
              </w:rPr>
              <w:t>viventi stessi</w:t>
            </w:r>
          </w:p>
          <w:p w:rsidR="001911D0" w:rsidRDefault="001911D0" w:rsidP="007828F6">
            <w:pPr>
              <w:spacing w:line="240" w:lineRule="atLeast"/>
              <w:rPr>
                <w:sz w:val="18"/>
              </w:rPr>
            </w:pPr>
            <w:r>
              <w:rPr>
                <w:sz w:val="18"/>
              </w:rPr>
              <w:t>Illustrare per quali aspetti</w:t>
            </w:r>
          </w:p>
          <w:p w:rsidR="001911D0" w:rsidRDefault="001911D0" w:rsidP="007828F6">
            <w:pPr>
              <w:spacing w:line="184" w:lineRule="exact"/>
              <w:rPr>
                <w:sz w:val="18"/>
              </w:rPr>
            </w:pPr>
            <w:r>
              <w:rPr>
                <w:sz w:val="18"/>
              </w:rPr>
              <w:t>strutturali e funzionali i funghi</w:t>
            </w:r>
          </w:p>
          <w:p w:rsidR="001911D0" w:rsidRDefault="001911D0" w:rsidP="007828F6">
            <w:pPr>
              <w:spacing w:line="219" w:lineRule="exact"/>
              <w:rPr>
                <w:sz w:val="18"/>
              </w:rPr>
            </w:pPr>
            <w:r>
              <w:rPr>
                <w:sz w:val="18"/>
              </w:rPr>
              <w:t>sono classificati in un regno</w:t>
            </w:r>
          </w:p>
          <w:p w:rsidR="001911D0" w:rsidRDefault="001911D0" w:rsidP="007828F6">
            <w:pPr>
              <w:spacing w:line="219" w:lineRule="exact"/>
              <w:rPr>
                <w:sz w:val="18"/>
              </w:rPr>
            </w:pPr>
            <w:r>
              <w:rPr>
                <w:sz w:val="18"/>
              </w:rPr>
              <w:t>distinto da quello delle piante.</w:t>
            </w:r>
          </w:p>
        </w:tc>
        <w:tc>
          <w:tcPr>
            <w:tcW w:w="3120" w:type="dxa"/>
            <w:vMerge w:val="restart"/>
            <w:tcBorders>
              <w:bottom w:val="nil"/>
              <w:right w:val="single" w:sz="8" w:space="0" w:color="auto"/>
            </w:tcBorders>
            <w:vAlign w:val="bottom"/>
          </w:tcPr>
          <w:p w:rsidR="001911D0" w:rsidRDefault="001911D0" w:rsidP="007828F6">
            <w:pPr>
              <w:spacing w:line="206" w:lineRule="exact"/>
              <w:ind w:left="40"/>
              <w:rPr>
                <w:sz w:val="18"/>
              </w:rPr>
            </w:pPr>
            <w:r>
              <w:rPr>
                <w:sz w:val="18"/>
              </w:rPr>
              <w:t>Descrivere la struttura dei funghi e le</w:t>
            </w:r>
          </w:p>
          <w:p w:rsidR="001911D0" w:rsidRDefault="001911D0" w:rsidP="007828F6">
            <w:pPr>
              <w:spacing w:line="219" w:lineRule="exact"/>
              <w:ind w:left="40"/>
              <w:rPr>
                <w:sz w:val="18"/>
              </w:rPr>
            </w:pPr>
            <w:r>
              <w:rPr>
                <w:sz w:val="18"/>
              </w:rPr>
              <w:t>loro necessità metaboliche.</w:t>
            </w:r>
          </w:p>
          <w:p w:rsidR="001911D0" w:rsidRDefault="001911D0" w:rsidP="007828F6">
            <w:pPr>
              <w:spacing w:line="240" w:lineRule="atLeast"/>
              <w:ind w:left="40"/>
              <w:rPr>
                <w:sz w:val="18"/>
              </w:rPr>
            </w:pPr>
            <w:r>
              <w:rPr>
                <w:sz w:val="18"/>
              </w:rPr>
              <w:t>Fornire  una  classificazione  dei  funghi</w:t>
            </w:r>
          </w:p>
          <w:p w:rsidR="001911D0" w:rsidRDefault="001911D0" w:rsidP="007828F6">
            <w:pPr>
              <w:spacing w:line="203" w:lineRule="exact"/>
              <w:ind w:left="40"/>
              <w:rPr>
                <w:sz w:val="18"/>
              </w:rPr>
            </w:pPr>
            <w:r>
              <w:rPr>
                <w:sz w:val="18"/>
              </w:rPr>
              <w:t>descrivendone analogie e differenze..</w:t>
            </w:r>
          </w:p>
          <w:p w:rsidR="001911D0" w:rsidRDefault="001911D0" w:rsidP="007828F6">
            <w:pPr>
              <w:spacing w:line="218" w:lineRule="exact"/>
              <w:ind w:left="40"/>
              <w:rPr>
                <w:sz w:val="18"/>
              </w:rPr>
            </w:pPr>
            <w:r>
              <w:rPr>
                <w:sz w:val="18"/>
              </w:rPr>
              <w:t>Spiegare il concetto di simbiosi.</w:t>
            </w:r>
          </w:p>
          <w:p w:rsidR="001911D0" w:rsidRDefault="001911D0" w:rsidP="007828F6">
            <w:pPr>
              <w:spacing w:line="240" w:lineRule="atLeast"/>
              <w:ind w:left="40"/>
              <w:rPr>
                <w:sz w:val="18"/>
              </w:rPr>
            </w:pPr>
            <w:r>
              <w:rPr>
                <w:sz w:val="18"/>
              </w:rPr>
              <w:t>Illustrare le caratteristiche dei licheni  e</w:t>
            </w:r>
          </w:p>
          <w:p w:rsidR="001911D0" w:rsidRDefault="001911D0" w:rsidP="007828F6">
            <w:pPr>
              <w:spacing w:line="184" w:lineRule="exact"/>
              <w:ind w:left="40"/>
              <w:rPr>
                <w:sz w:val="18"/>
              </w:rPr>
            </w:pPr>
            <w:r>
              <w:rPr>
                <w:sz w:val="18"/>
              </w:rPr>
              <w:t>delle micorrize</w:t>
            </w:r>
          </w:p>
          <w:p w:rsidR="001911D0" w:rsidRDefault="001911D0" w:rsidP="007828F6">
            <w:pPr>
              <w:spacing w:line="219" w:lineRule="exact"/>
              <w:ind w:left="40"/>
              <w:rPr>
                <w:sz w:val="18"/>
              </w:rPr>
            </w:pPr>
            <w:r>
              <w:rPr>
                <w:sz w:val="18"/>
              </w:rPr>
              <w:t>Riconoscere alcuni organismi</w:t>
            </w:r>
          </w:p>
          <w:p w:rsidR="001911D0" w:rsidRDefault="001911D0" w:rsidP="007828F6">
            <w:pPr>
              <w:spacing w:line="219" w:lineRule="exact"/>
              <w:ind w:left="40"/>
              <w:rPr>
                <w:sz w:val="18"/>
              </w:rPr>
            </w:pPr>
            <w:r>
              <w:rPr>
                <w:sz w:val="18"/>
              </w:rPr>
              <w:t>appartenenti al Regno dei Funghi al</w:t>
            </w:r>
          </w:p>
          <w:p w:rsidR="001911D0" w:rsidRDefault="001911D0" w:rsidP="007828F6">
            <w:pPr>
              <w:spacing w:line="240" w:lineRule="atLeast"/>
              <w:ind w:left="40"/>
              <w:rPr>
                <w:sz w:val="18"/>
              </w:rPr>
            </w:pPr>
            <w:r>
              <w:rPr>
                <w:sz w:val="18"/>
              </w:rPr>
              <w:t>microscopio</w:t>
            </w:r>
          </w:p>
        </w:tc>
        <w:tc>
          <w:tcPr>
            <w:tcW w:w="2560" w:type="dxa"/>
            <w:tcBorders>
              <w:bottom w:val="nil"/>
              <w:right w:val="single" w:sz="8" w:space="0" w:color="auto"/>
            </w:tcBorders>
            <w:vAlign w:val="bottom"/>
          </w:tcPr>
          <w:p w:rsidR="001911D0" w:rsidRDefault="001911D0" w:rsidP="007828F6">
            <w:pPr>
              <w:spacing w:line="206" w:lineRule="exact"/>
              <w:ind w:left="40"/>
              <w:rPr>
                <w:sz w:val="18"/>
              </w:rPr>
            </w:pPr>
            <w:r>
              <w:rPr>
                <w:sz w:val="18"/>
              </w:rPr>
              <w:t>Struttura dei funghi: ife e</w:t>
            </w:r>
          </w:p>
          <w:p w:rsidR="001911D0" w:rsidRDefault="001911D0" w:rsidP="007828F6">
            <w:pPr>
              <w:spacing w:line="219" w:lineRule="exact"/>
              <w:ind w:left="40"/>
              <w:rPr>
                <w:sz w:val="18"/>
              </w:rPr>
            </w:pPr>
            <w:r>
              <w:rPr>
                <w:sz w:val="18"/>
              </w:rPr>
              <w:t>micelio.</w:t>
            </w:r>
          </w:p>
          <w:p w:rsidR="001911D0" w:rsidRDefault="001911D0" w:rsidP="007828F6">
            <w:pPr>
              <w:spacing w:line="240" w:lineRule="atLeast"/>
              <w:ind w:left="40"/>
              <w:rPr>
                <w:sz w:val="18"/>
              </w:rPr>
            </w:pPr>
            <w:r>
              <w:rPr>
                <w:sz w:val="18"/>
              </w:rPr>
              <w:t>Criteri di classificazione dei</w:t>
            </w:r>
          </w:p>
          <w:p w:rsidR="001911D0" w:rsidRDefault="001911D0" w:rsidP="007828F6">
            <w:pPr>
              <w:spacing w:line="240" w:lineRule="atLeast"/>
              <w:ind w:left="40"/>
              <w:rPr>
                <w:sz w:val="18"/>
              </w:rPr>
            </w:pPr>
            <w:r>
              <w:rPr>
                <w:sz w:val="18"/>
              </w:rPr>
              <w:t>funghi.</w:t>
            </w:r>
          </w:p>
          <w:p w:rsidR="001911D0" w:rsidRDefault="001911D0" w:rsidP="007828F6">
            <w:pPr>
              <w:spacing w:line="219" w:lineRule="exact"/>
              <w:ind w:left="40"/>
              <w:rPr>
                <w:sz w:val="18"/>
              </w:rPr>
            </w:pPr>
            <w:r>
              <w:rPr>
                <w:sz w:val="18"/>
              </w:rPr>
              <w:t>Funghi e simbiosi: licheni e</w:t>
            </w:r>
          </w:p>
          <w:p w:rsidR="001911D0" w:rsidRDefault="001911D0" w:rsidP="007828F6">
            <w:pPr>
              <w:spacing w:line="174" w:lineRule="exact"/>
              <w:ind w:left="40"/>
              <w:rPr>
                <w:sz w:val="18"/>
              </w:rPr>
            </w:pPr>
            <w:r>
              <w:rPr>
                <w:sz w:val="18"/>
              </w:rPr>
              <w:t>micorrize.</w:t>
            </w:r>
          </w:p>
          <w:p w:rsidR="001911D0" w:rsidRDefault="001911D0" w:rsidP="007828F6">
            <w:pPr>
              <w:spacing w:line="240" w:lineRule="atLeast"/>
              <w:ind w:left="40"/>
              <w:rPr>
                <w:sz w:val="18"/>
              </w:rPr>
            </w:pPr>
            <w:r>
              <w:rPr>
                <w:sz w:val="18"/>
              </w:rPr>
              <w:t>Osservazione microscopiche dei</w:t>
            </w:r>
          </w:p>
          <w:p w:rsidR="001911D0" w:rsidRDefault="001911D0" w:rsidP="007828F6">
            <w:pPr>
              <w:spacing w:line="240" w:lineRule="atLeast"/>
              <w:ind w:left="40"/>
              <w:rPr>
                <w:sz w:val="18"/>
              </w:rPr>
            </w:pPr>
            <w:r>
              <w:rPr>
                <w:sz w:val="18"/>
              </w:rPr>
              <w:t>Funghi</w:t>
            </w:r>
          </w:p>
        </w:tc>
      </w:tr>
      <w:tr w:rsidR="001911D0" w:rsidTr="007828F6">
        <w:trPr>
          <w:trHeight w:val="131"/>
        </w:trPr>
        <w:tc>
          <w:tcPr>
            <w:tcW w:w="1400" w:type="dxa"/>
            <w:vMerge/>
            <w:tcBorders>
              <w:left w:val="single" w:sz="8" w:space="0" w:color="auto"/>
              <w:right w:val="single" w:sz="8" w:space="0" w:color="auto"/>
            </w:tcBorders>
            <w:vAlign w:val="center"/>
          </w:tcPr>
          <w:p w:rsidR="001911D0" w:rsidRDefault="001911D0" w:rsidP="007828F6">
            <w:pPr>
              <w:spacing w:line="240" w:lineRule="atLeast"/>
              <w:jc w:val="center"/>
              <w:rPr>
                <w:rFonts w:ascii="Times New Roman" w:hAnsi="Times New Roman"/>
                <w:sz w:val="11"/>
              </w:rPr>
            </w:pPr>
          </w:p>
        </w:tc>
        <w:tc>
          <w:tcPr>
            <w:tcW w:w="2640" w:type="dxa"/>
            <w:vMerge/>
            <w:tcBorders>
              <w:right w:val="single" w:sz="8" w:space="0" w:color="auto"/>
            </w:tcBorders>
            <w:vAlign w:val="bottom"/>
          </w:tcPr>
          <w:p w:rsidR="001911D0" w:rsidRDefault="001911D0" w:rsidP="007828F6">
            <w:pPr>
              <w:spacing w:line="240" w:lineRule="atLeast"/>
              <w:rPr>
                <w:rFonts w:ascii="Times New Roman" w:hAnsi="Times New Roman"/>
                <w:sz w:val="11"/>
              </w:rPr>
            </w:pPr>
          </w:p>
        </w:tc>
        <w:tc>
          <w:tcPr>
            <w:tcW w:w="3120" w:type="dxa"/>
            <w:vMerge/>
            <w:tcBorders>
              <w:right w:val="single" w:sz="8" w:space="0" w:color="auto"/>
            </w:tcBorders>
            <w:vAlign w:val="bottom"/>
          </w:tcPr>
          <w:p w:rsidR="001911D0" w:rsidRDefault="001911D0" w:rsidP="007828F6">
            <w:pPr>
              <w:spacing w:line="240" w:lineRule="atLeast"/>
              <w:ind w:left="40"/>
              <w:rPr>
                <w:rFonts w:ascii="Times New Roman" w:hAnsi="Times New Roman"/>
                <w:sz w:val="11"/>
              </w:rPr>
            </w:pPr>
          </w:p>
        </w:tc>
        <w:tc>
          <w:tcPr>
            <w:tcW w:w="2560" w:type="dxa"/>
            <w:tcBorders>
              <w:right w:val="single" w:sz="8" w:space="0" w:color="auto"/>
            </w:tcBorders>
            <w:vAlign w:val="bottom"/>
          </w:tcPr>
          <w:p w:rsidR="001911D0" w:rsidRDefault="001911D0" w:rsidP="007828F6">
            <w:pPr>
              <w:spacing w:line="240" w:lineRule="atLeast"/>
              <w:rPr>
                <w:rFonts w:ascii="Times New Roman" w:hAnsi="Times New Roman"/>
                <w:sz w:val="11"/>
              </w:rPr>
            </w:pPr>
          </w:p>
        </w:tc>
      </w:tr>
      <w:tr w:rsidR="001911D0" w:rsidTr="007828F6">
        <w:trPr>
          <w:trHeight w:val="222"/>
        </w:trPr>
        <w:tc>
          <w:tcPr>
            <w:tcW w:w="1400" w:type="dxa"/>
            <w:vMerge/>
            <w:tcBorders>
              <w:left w:val="single" w:sz="8" w:space="0" w:color="auto"/>
              <w:right w:val="single" w:sz="8" w:space="0" w:color="auto"/>
            </w:tcBorders>
            <w:vAlign w:val="center"/>
          </w:tcPr>
          <w:p w:rsidR="001911D0" w:rsidRDefault="001911D0" w:rsidP="007828F6">
            <w:pPr>
              <w:spacing w:line="240" w:lineRule="atLeast"/>
              <w:jc w:val="center"/>
              <w:rPr>
                <w:rFonts w:ascii="Times New Roman" w:hAnsi="Times New Roman"/>
                <w:sz w:val="19"/>
              </w:rPr>
            </w:pPr>
          </w:p>
        </w:tc>
        <w:tc>
          <w:tcPr>
            <w:tcW w:w="2640" w:type="dxa"/>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c>
          <w:tcPr>
            <w:tcW w:w="3120" w:type="dxa"/>
            <w:vMerge/>
            <w:tcBorders>
              <w:bottom w:val="single" w:sz="8" w:space="0" w:color="auto"/>
              <w:right w:val="single" w:sz="8" w:space="0" w:color="auto"/>
            </w:tcBorders>
            <w:vAlign w:val="bottom"/>
          </w:tcPr>
          <w:p w:rsidR="001911D0" w:rsidRDefault="001911D0" w:rsidP="007828F6">
            <w:pPr>
              <w:spacing w:line="240" w:lineRule="atLeast"/>
              <w:ind w:left="40"/>
              <w:rPr>
                <w:sz w:val="18"/>
              </w:rPr>
            </w:pPr>
          </w:p>
        </w:tc>
        <w:tc>
          <w:tcPr>
            <w:tcW w:w="2560" w:type="dxa"/>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r>
      <w:tr w:rsidR="001911D0" w:rsidTr="007828F6">
        <w:trPr>
          <w:trHeight w:val="230"/>
        </w:trPr>
        <w:tc>
          <w:tcPr>
            <w:tcW w:w="1400" w:type="dxa"/>
            <w:vMerge/>
            <w:tcBorders>
              <w:left w:val="single" w:sz="8" w:space="0" w:color="auto"/>
              <w:right w:val="single" w:sz="8" w:space="0" w:color="auto"/>
            </w:tcBorders>
            <w:vAlign w:val="center"/>
          </w:tcPr>
          <w:p w:rsidR="001911D0" w:rsidRDefault="001911D0" w:rsidP="007828F6">
            <w:pPr>
              <w:spacing w:line="240" w:lineRule="atLeast"/>
              <w:jc w:val="center"/>
              <w:rPr>
                <w:rFonts w:ascii="Times New Roman" w:hAnsi="Times New Roman"/>
                <w:sz w:val="19"/>
              </w:rPr>
            </w:pPr>
          </w:p>
        </w:tc>
        <w:tc>
          <w:tcPr>
            <w:tcW w:w="5760" w:type="dxa"/>
            <w:gridSpan w:val="2"/>
            <w:tcBorders>
              <w:right w:val="single" w:sz="8" w:space="0" w:color="EAF1DD"/>
            </w:tcBorders>
            <w:shd w:val="clear" w:color="auto" w:fill="EAF1DD"/>
            <w:vAlign w:val="bottom"/>
          </w:tcPr>
          <w:p w:rsidR="001911D0" w:rsidRDefault="001911D0" w:rsidP="007828F6">
            <w:pPr>
              <w:spacing w:line="240" w:lineRule="atLeast"/>
              <w:rPr>
                <w:sz w:val="18"/>
              </w:rPr>
            </w:pPr>
            <w:r>
              <w:rPr>
                <w:sz w:val="18"/>
              </w:rPr>
              <w:t>LABORATORIO. Coltura e osservazione microscopica di muffe e lieviti</w:t>
            </w:r>
          </w:p>
        </w:tc>
        <w:tc>
          <w:tcPr>
            <w:tcW w:w="2560" w:type="dxa"/>
            <w:tcBorders>
              <w:right w:val="single" w:sz="8" w:space="0" w:color="auto"/>
            </w:tcBorders>
            <w:shd w:val="clear" w:color="auto" w:fill="EAF1DD"/>
            <w:vAlign w:val="bottom"/>
          </w:tcPr>
          <w:p w:rsidR="001911D0" w:rsidRDefault="001911D0" w:rsidP="007828F6">
            <w:pPr>
              <w:spacing w:line="240" w:lineRule="atLeast"/>
              <w:rPr>
                <w:rFonts w:ascii="Times New Roman" w:hAnsi="Times New Roman"/>
                <w:sz w:val="19"/>
              </w:rPr>
            </w:pPr>
          </w:p>
        </w:tc>
      </w:tr>
      <w:tr w:rsidR="001911D0" w:rsidTr="007828F6">
        <w:trPr>
          <w:trHeight w:val="80"/>
        </w:trPr>
        <w:tc>
          <w:tcPr>
            <w:tcW w:w="1400" w:type="dxa"/>
            <w:vMerge/>
            <w:tcBorders>
              <w:left w:val="single" w:sz="8" w:space="0" w:color="auto"/>
              <w:bottom w:val="single" w:sz="8" w:space="0" w:color="auto"/>
              <w:right w:val="single" w:sz="8" w:space="0" w:color="auto"/>
            </w:tcBorders>
            <w:vAlign w:val="center"/>
          </w:tcPr>
          <w:p w:rsidR="001911D0" w:rsidRDefault="001911D0" w:rsidP="007828F6">
            <w:pPr>
              <w:spacing w:line="240" w:lineRule="atLeast"/>
              <w:jc w:val="center"/>
              <w:rPr>
                <w:rFonts w:ascii="Times New Roman" w:hAnsi="Times New Roman"/>
              </w:rPr>
            </w:pPr>
          </w:p>
        </w:tc>
        <w:tc>
          <w:tcPr>
            <w:tcW w:w="2640" w:type="dxa"/>
            <w:tcBorders>
              <w:bottom w:val="single" w:sz="8" w:space="0" w:color="auto"/>
              <w:right w:val="single" w:sz="8" w:space="0" w:color="EAF1DD"/>
            </w:tcBorders>
            <w:shd w:val="clear" w:color="auto" w:fill="EAF1DD"/>
            <w:vAlign w:val="bottom"/>
          </w:tcPr>
          <w:p w:rsidR="001911D0" w:rsidRDefault="001911D0" w:rsidP="007828F6">
            <w:pPr>
              <w:spacing w:line="240" w:lineRule="atLeast"/>
              <w:rPr>
                <w:rFonts w:ascii="Times New Roman" w:hAnsi="Times New Roman"/>
              </w:rPr>
            </w:pPr>
          </w:p>
        </w:tc>
        <w:tc>
          <w:tcPr>
            <w:tcW w:w="3120" w:type="dxa"/>
            <w:tcBorders>
              <w:bottom w:val="single" w:sz="8" w:space="0" w:color="auto"/>
              <w:right w:val="single" w:sz="8" w:space="0" w:color="EAF1DD"/>
            </w:tcBorders>
            <w:shd w:val="clear" w:color="auto" w:fill="EAF1DD"/>
            <w:vAlign w:val="bottom"/>
          </w:tcPr>
          <w:p w:rsidR="001911D0" w:rsidRDefault="001911D0" w:rsidP="007828F6">
            <w:pPr>
              <w:spacing w:line="240" w:lineRule="atLeast"/>
              <w:rPr>
                <w:rFonts w:ascii="Times New Roman" w:hAnsi="Times New Roman"/>
              </w:rPr>
            </w:pPr>
          </w:p>
        </w:tc>
        <w:tc>
          <w:tcPr>
            <w:tcW w:w="2560" w:type="dxa"/>
            <w:tcBorders>
              <w:bottom w:val="single" w:sz="8" w:space="0" w:color="auto"/>
              <w:right w:val="single" w:sz="8" w:space="0" w:color="auto"/>
            </w:tcBorders>
            <w:shd w:val="clear" w:color="auto" w:fill="EAF1DD"/>
            <w:vAlign w:val="bottom"/>
          </w:tcPr>
          <w:p w:rsidR="001911D0" w:rsidRDefault="001911D0" w:rsidP="007828F6">
            <w:pPr>
              <w:spacing w:line="240" w:lineRule="atLeast"/>
              <w:rPr>
                <w:rFonts w:ascii="Times New Roman" w:hAnsi="Times New Roman"/>
              </w:rPr>
            </w:pPr>
          </w:p>
        </w:tc>
      </w:tr>
    </w:tbl>
    <w:p w:rsidR="001911D0" w:rsidRDefault="001911D0" w:rsidP="00566951">
      <w:pPr>
        <w:rPr>
          <w:w w:val="99"/>
          <w:sz w:val="16"/>
        </w:rPr>
        <w:sectPr w:rsidR="001911D0">
          <w:pgSz w:w="11900" w:h="16840"/>
          <w:pgMar w:top="1397" w:right="620" w:bottom="1440" w:left="620" w:header="0" w:footer="0" w:gutter="0"/>
          <w:cols w:space="0" w:equalWidth="0">
            <w:col w:w="10660"/>
          </w:cols>
          <w:docGrid w:linePitch="360"/>
        </w:sectPr>
      </w:pPr>
    </w:p>
    <w:tbl>
      <w:tblPr>
        <w:tblpPr w:leftFromText="141" w:rightFromText="141" w:vertAnchor="text" w:horzAnchor="margin" w:tblpXSpec="center" w:tblpY="1073"/>
        <w:tblW w:w="9647" w:type="dxa"/>
        <w:tblCellMar>
          <w:left w:w="0" w:type="dxa"/>
          <w:right w:w="0" w:type="dxa"/>
        </w:tblCellMar>
        <w:tblLook w:val="0000"/>
      </w:tblPr>
      <w:tblGrid>
        <w:gridCol w:w="1167"/>
        <w:gridCol w:w="698"/>
        <w:gridCol w:w="465"/>
        <w:gridCol w:w="465"/>
        <w:gridCol w:w="465"/>
        <w:gridCol w:w="650"/>
        <w:gridCol w:w="818"/>
        <w:gridCol w:w="1210"/>
        <w:gridCol w:w="172"/>
        <w:gridCol w:w="1237"/>
        <w:gridCol w:w="262"/>
        <w:gridCol w:w="2038"/>
      </w:tblGrid>
      <w:tr w:rsidR="001911D0" w:rsidTr="007828F6">
        <w:trPr>
          <w:trHeight w:val="216"/>
        </w:trPr>
        <w:tc>
          <w:tcPr>
            <w:tcW w:w="0" w:type="auto"/>
            <w:vMerge w:val="restart"/>
            <w:tcBorders>
              <w:top w:val="single" w:sz="8" w:space="0" w:color="auto"/>
              <w:left w:val="single" w:sz="8" w:space="0" w:color="auto"/>
              <w:right w:val="single" w:sz="8" w:space="0" w:color="auto"/>
            </w:tcBorders>
            <w:vAlign w:val="center"/>
          </w:tcPr>
          <w:p w:rsidR="001911D0" w:rsidRDefault="001911D0" w:rsidP="007828F6">
            <w:pPr>
              <w:spacing w:line="240" w:lineRule="atLeast"/>
              <w:jc w:val="center"/>
              <w:rPr>
                <w:b/>
                <w:w w:val="99"/>
                <w:sz w:val="18"/>
              </w:rPr>
            </w:pPr>
            <w:r>
              <w:rPr>
                <w:b/>
                <w:w w:val="99"/>
                <w:sz w:val="18"/>
              </w:rPr>
              <w:t>GLI ORGANISMI</w:t>
            </w:r>
          </w:p>
          <w:p w:rsidR="001911D0" w:rsidRDefault="001911D0" w:rsidP="007828F6">
            <w:pPr>
              <w:spacing w:line="240" w:lineRule="atLeast"/>
              <w:jc w:val="center"/>
              <w:rPr>
                <w:rFonts w:ascii="Times New Roman" w:hAnsi="Times New Roman"/>
                <w:sz w:val="19"/>
              </w:rPr>
            </w:pPr>
            <w:r>
              <w:rPr>
                <w:b/>
                <w:sz w:val="18"/>
              </w:rPr>
              <w:t>E L’AMBIENTE</w:t>
            </w:r>
          </w:p>
        </w:tc>
        <w:tc>
          <w:tcPr>
            <w:tcW w:w="0" w:type="auto"/>
            <w:gridSpan w:val="6"/>
            <w:vMerge w:val="restart"/>
            <w:tcBorders>
              <w:top w:val="single" w:sz="8" w:space="0" w:color="auto"/>
              <w:right w:val="single" w:sz="8" w:space="0" w:color="auto"/>
            </w:tcBorders>
          </w:tcPr>
          <w:p w:rsidR="001911D0" w:rsidRDefault="001911D0" w:rsidP="007828F6">
            <w:pPr>
              <w:spacing w:line="240" w:lineRule="atLeast"/>
              <w:rPr>
                <w:sz w:val="18"/>
              </w:rPr>
            </w:pPr>
            <w:r>
              <w:rPr>
                <w:sz w:val="18"/>
              </w:rPr>
              <w:t>Comprendere la complessità delle</w:t>
            </w:r>
          </w:p>
          <w:p w:rsidR="001911D0" w:rsidRDefault="001911D0" w:rsidP="007828F6">
            <w:pPr>
              <w:spacing w:line="219" w:lineRule="exact"/>
              <w:rPr>
                <w:sz w:val="18"/>
              </w:rPr>
            </w:pPr>
            <w:r>
              <w:rPr>
                <w:sz w:val="18"/>
              </w:rPr>
              <w:t>Strette relazioni cheintercorrono</w:t>
            </w:r>
          </w:p>
          <w:p w:rsidR="001911D0" w:rsidRDefault="001911D0" w:rsidP="007828F6">
            <w:pPr>
              <w:spacing w:line="219" w:lineRule="exact"/>
              <w:rPr>
                <w:sz w:val="18"/>
              </w:rPr>
            </w:pPr>
            <w:r>
              <w:rPr>
                <w:sz w:val="18"/>
              </w:rPr>
              <w:t>tra  le  varie  componenti  di  un</w:t>
            </w:r>
          </w:p>
          <w:p w:rsidR="001911D0" w:rsidRDefault="001911D0" w:rsidP="007828F6">
            <w:pPr>
              <w:spacing w:line="240" w:lineRule="atLeast"/>
              <w:rPr>
                <w:sz w:val="18"/>
              </w:rPr>
            </w:pPr>
            <w:r>
              <w:rPr>
                <w:sz w:val="18"/>
              </w:rPr>
              <w:t>ecosistema. Comprendere</w:t>
            </w:r>
          </w:p>
          <w:p w:rsidR="001911D0" w:rsidRDefault="001911D0" w:rsidP="007828F6">
            <w:pPr>
              <w:spacing w:line="219" w:lineRule="exact"/>
              <w:ind w:left="80"/>
              <w:rPr>
                <w:sz w:val="18"/>
              </w:rPr>
            </w:pPr>
            <w:r>
              <w:rPr>
                <w:sz w:val="18"/>
              </w:rPr>
              <w:t>la  peculiarità  dei diversi ambienti</w:t>
            </w:r>
          </w:p>
          <w:p w:rsidR="001911D0" w:rsidRDefault="001911D0" w:rsidP="007828F6">
            <w:pPr>
              <w:spacing w:line="217" w:lineRule="exact"/>
              <w:rPr>
                <w:sz w:val="18"/>
              </w:rPr>
            </w:pPr>
            <w:r>
              <w:rPr>
                <w:sz w:val="18"/>
              </w:rPr>
              <w:t xml:space="preserve">in relazione alle </w:t>
            </w:r>
            <w:r>
              <w:rPr>
                <w:w w:val="98"/>
                <w:sz w:val="18"/>
              </w:rPr>
              <w:t>forme di vita che vi abitano.</w:t>
            </w:r>
            <w:r>
              <w:rPr>
                <w:sz w:val="18"/>
              </w:rPr>
              <w:t xml:space="preserve"> Comprendere che le</w:t>
            </w:r>
          </w:p>
          <w:p w:rsidR="001911D0" w:rsidRDefault="001911D0" w:rsidP="007828F6">
            <w:pPr>
              <w:spacing w:line="219" w:lineRule="exact"/>
              <w:rPr>
                <w:sz w:val="18"/>
              </w:rPr>
            </w:pPr>
            <w:r>
              <w:rPr>
                <w:sz w:val="18"/>
              </w:rPr>
              <w:t>attività umane possono recare</w:t>
            </w:r>
          </w:p>
          <w:p w:rsidR="001911D0" w:rsidRDefault="001911D0" w:rsidP="007828F6">
            <w:pPr>
              <w:spacing w:line="219" w:lineRule="exact"/>
              <w:rPr>
                <w:sz w:val="18"/>
              </w:rPr>
            </w:pPr>
            <w:r>
              <w:rPr>
                <w:sz w:val="18"/>
              </w:rPr>
              <w:t>danni all’ecosistema Terra</w:t>
            </w:r>
          </w:p>
        </w:tc>
        <w:tc>
          <w:tcPr>
            <w:tcW w:w="0" w:type="auto"/>
            <w:gridSpan w:val="3"/>
            <w:tcBorders>
              <w:top w:val="single" w:sz="8" w:space="0" w:color="auto"/>
            </w:tcBorders>
            <w:vAlign w:val="bottom"/>
          </w:tcPr>
          <w:p w:rsidR="001911D0" w:rsidRDefault="001911D0" w:rsidP="007828F6">
            <w:pPr>
              <w:spacing w:line="240" w:lineRule="atLeast"/>
              <w:ind w:left="40"/>
              <w:rPr>
                <w:sz w:val="18"/>
              </w:rPr>
            </w:pPr>
            <w:r>
              <w:rPr>
                <w:sz w:val="18"/>
              </w:rPr>
              <w:t>Definire il termine ecosistema e</w:t>
            </w:r>
          </w:p>
        </w:tc>
        <w:tc>
          <w:tcPr>
            <w:tcW w:w="0" w:type="auto"/>
            <w:tcBorders>
              <w:top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tcBorders>
              <w:top w:val="single" w:sz="8" w:space="0" w:color="auto"/>
              <w:right w:val="single" w:sz="8" w:space="0" w:color="auto"/>
            </w:tcBorders>
            <w:vAlign w:val="bottom"/>
          </w:tcPr>
          <w:p w:rsidR="001911D0" w:rsidRDefault="001911D0" w:rsidP="007828F6">
            <w:pPr>
              <w:spacing w:line="240" w:lineRule="atLeast"/>
              <w:ind w:left="40"/>
              <w:rPr>
                <w:sz w:val="18"/>
              </w:rPr>
            </w:pPr>
            <w:r>
              <w:rPr>
                <w:sz w:val="18"/>
              </w:rPr>
              <w:t>Definizioni di ecologia e</w:t>
            </w:r>
          </w:p>
        </w:tc>
      </w:tr>
      <w:tr w:rsidR="001911D0" w:rsidTr="007828F6">
        <w:trPr>
          <w:trHeight w:val="209"/>
        </w:trPr>
        <w:tc>
          <w:tcPr>
            <w:tcW w:w="0" w:type="auto"/>
            <w:vMerge/>
            <w:tcBorders>
              <w:left w:val="single" w:sz="8" w:space="0" w:color="auto"/>
              <w:right w:val="single" w:sz="8" w:space="0" w:color="auto"/>
            </w:tcBorders>
            <w:vAlign w:val="bottom"/>
          </w:tcPr>
          <w:p w:rsidR="001911D0" w:rsidRDefault="001911D0" w:rsidP="007828F6">
            <w:pPr>
              <w:spacing w:line="240" w:lineRule="atLeast"/>
              <w:jc w:val="center"/>
              <w:rPr>
                <w:rFonts w:ascii="Times New Roman" w:hAnsi="Times New Roman"/>
                <w:sz w:val="19"/>
              </w:rPr>
            </w:pPr>
          </w:p>
        </w:tc>
        <w:tc>
          <w:tcPr>
            <w:tcW w:w="0" w:type="auto"/>
            <w:gridSpan w:val="6"/>
            <w:vMerge/>
            <w:tcBorders>
              <w:right w:val="single" w:sz="8" w:space="0" w:color="auto"/>
            </w:tcBorders>
          </w:tcPr>
          <w:p w:rsidR="001911D0" w:rsidRDefault="001911D0" w:rsidP="007828F6">
            <w:pPr>
              <w:spacing w:line="240" w:lineRule="atLeast"/>
              <w:rPr>
                <w:sz w:val="18"/>
              </w:rPr>
            </w:pPr>
          </w:p>
        </w:tc>
        <w:tc>
          <w:tcPr>
            <w:tcW w:w="0" w:type="auto"/>
            <w:gridSpan w:val="4"/>
            <w:tcBorders>
              <w:left w:val="single" w:sz="8" w:space="0" w:color="auto"/>
              <w:right w:val="single" w:sz="8" w:space="0" w:color="auto"/>
            </w:tcBorders>
            <w:vAlign w:val="bottom"/>
          </w:tcPr>
          <w:p w:rsidR="001911D0" w:rsidRDefault="001911D0" w:rsidP="007828F6">
            <w:pPr>
              <w:spacing w:line="219" w:lineRule="exact"/>
              <w:ind w:left="40"/>
              <w:rPr>
                <w:sz w:val="18"/>
              </w:rPr>
            </w:pPr>
            <w:r>
              <w:rPr>
                <w:sz w:val="18"/>
              </w:rPr>
              <w:t>descriverne le principali caratteristiche.</w:t>
            </w:r>
          </w:p>
        </w:tc>
        <w:tc>
          <w:tcPr>
            <w:tcW w:w="0" w:type="auto"/>
            <w:tcBorders>
              <w:right w:val="single" w:sz="8" w:space="0" w:color="auto"/>
            </w:tcBorders>
            <w:vAlign w:val="bottom"/>
          </w:tcPr>
          <w:p w:rsidR="001911D0" w:rsidRDefault="001911D0" w:rsidP="007828F6">
            <w:pPr>
              <w:spacing w:line="219" w:lineRule="exact"/>
              <w:ind w:left="40"/>
              <w:rPr>
                <w:sz w:val="18"/>
              </w:rPr>
            </w:pPr>
            <w:r>
              <w:rPr>
                <w:sz w:val="18"/>
              </w:rPr>
              <w:t>Ecosistema</w:t>
            </w:r>
          </w:p>
        </w:tc>
      </w:tr>
      <w:tr w:rsidR="001911D0" w:rsidTr="007828F6">
        <w:trPr>
          <w:trHeight w:val="209"/>
        </w:trPr>
        <w:tc>
          <w:tcPr>
            <w:tcW w:w="0" w:type="auto"/>
            <w:vMerge/>
            <w:tcBorders>
              <w:left w:val="single" w:sz="8" w:space="0" w:color="auto"/>
              <w:right w:val="single" w:sz="8" w:space="0" w:color="auto"/>
            </w:tcBorders>
            <w:vAlign w:val="bottom"/>
          </w:tcPr>
          <w:p w:rsidR="001911D0" w:rsidRDefault="001911D0" w:rsidP="007828F6">
            <w:pPr>
              <w:spacing w:line="240" w:lineRule="atLeast"/>
              <w:jc w:val="center"/>
              <w:rPr>
                <w:rFonts w:ascii="Times New Roman" w:hAnsi="Times New Roman"/>
                <w:sz w:val="19"/>
              </w:rPr>
            </w:pPr>
          </w:p>
        </w:tc>
        <w:tc>
          <w:tcPr>
            <w:tcW w:w="0" w:type="auto"/>
            <w:gridSpan w:val="6"/>
            <w:vMerge/>
            <w:tcBorders>
              <w:right w:val="single" w:sz="8" w:space="0" w:color="auto"/>
            </w:tcBorders>
          </w:tcPr>
          <w:p w:rsidR="001911D0" w:rsidRDefault="001911D0" w:rsidP="007828F6">
            <w:pPr>
              <w:spacing w:line="240" w:lineRule="atLeast"/>
              <w:rPr>
                <w:sz w:val="18"/>
              </w:rPr>
            </w:pPr>
          </w:p>
        </w:tc>
        <w:tc>
          <w:tcPr>
            <w:tcW w:w="0" w:type="auto"/>
            <w:gridSpan w:val="4"/>
            <w:tcBorders>
              <w:right w:val="single" w:sz="8" w:space="0" w:color="auto"/>
            </w:tcBorders>
            <w:vAlign w:val="bottom"/>
          </w:tcPr>
          <w:p w:rsidR="001911D0" w:rsidRDefault="001911D0" w:rsidP="007828F6">
            <w:pPr>
              <w:spacing w:line="219" w:lineRule="exact"/>
              <w:ind w:left="40"/>
              <w:rPr>
                <w:sz w:val="18"/>
              </w:rPr>
            </w:pPr>
            <w:r>
              <w:rPr>
                <w:sz w:val="18"/>
              </w:rPr>
              <w:t>Spiegare il ruolo essenziale dell’energia</w:t>
            </w:r>
          </w:p>
        </w:tc>
        <w:tc>
          <w:tcPr>
            <w:tcW w:w="0" w:type="auto"/>
            <w:tcBorders>
              <w:right w:val="single" w:sz="8" w:space="0" w:color="auto"/>
            </w:tcBorders>
            <w:vAlign w:val="bottom"/>
          </w:tcPr>
          <w:p w:rsidR="001911D0" w:rsidRDefault="001911D0" w:rsidP="007828F6">
            <w:pPr>
              <w:spacing w:line="219" w:lineRule="exact"/>
              <w:ind w:left="80"/>
              <w:rPr>
                <w:sz w:val="18"/>
              </w:rPr>
            </w:pPr>
            <w:r>
              <w:rPr>
                <w:sz w:val="18"/>
              </w:rPr>
              <w:t>Fonte e flusso di energia degli</w:t>
            </w:r>
          </w:p>
        </w:tc>
      </w:tr>
      <w:tr w:rsidR="001911D0" w:rsidTr="007828F6">
        <w:trPr>
          <w:trHeight w:val="210"/>
        </w:trPr>
        <w:tc>
          <w:tcPr>
            <w:tcW w:w="0" w:type="auto"/>
            <w:vMerge/>
            <w:tcBorders>
              <w:left w:val="single" w:sz="8" w:space="0" w:color="auto"/>
              <w:right w:val="single" w:sz="8" w:space="0" w:color="auto"/>
            </w:tcBorders>
            <w:vAlign w:val="bottom"/>
          </w:tcPr>
          <w:p w:rsidR="001911D0" w:rsidRDefault="001911D0" w:rsidP="007828F6">
            <w:pPr>
              <w:spacing w:line="240" w:lineRule="atLeast"/>
              <w:jc w:val="center"/>
              <w:rPr>
                <w:rFonts w:ascii="Times New Roman" w:hAnsi="Times New Roman"/>
                <w:sz w:val="19"/>
              </w:rPr>
            </w:pPr>
          </w:p>
        </w:tc>
        <w:tc>
          <w:tcPr>
            <w:tcW w:w="0" w:type="auto"/>
            <w:gridSpan w:val="6"/>
            <w:vMerge/>
            <w:tcBorders>
              <w:right w:val="single" w:sz="8" w:space="0" w:color="auto"/>
            </w:tcBorders>
          </w:tcPr>
          <w:p w:rsidR="001911D0" w:rsidRDefault="001911D0" w:rsidP="007828F6">
            <w:pPr>
              <w:spacing w:line="240" w:lineRule="atLeast"/>
              <w:rPr>
                <w:rFonts w:ascii="Times New Roman" w:hAnsi="Times New Roman"/>
                <w:sz w:val="19"/>
              </w:rPr>
            </w:pPr>
          </w:p>
        </w:tc>
        <w:tc>
          <w:tcPr>
            <w:tcW w:w="0" w:type="auto"/>
            <w:tcBorders>
              <w:left w:val="single" w:sz="8" w:space="0" w:color="auto"/>
            </w:tcBorders>
            <w:vAlign w:val="bottom"/>
          </w:tcPr>
          <w:p w:rsidR="001911D0" w:rsidRDefault="001911D0" w:rsidP="007828F6">
            <w:pPr>
              <w:spacing w:line="240" w:lineRule="atLeast"/>
              <w:ind w:left="40"/>
              <w:rPr>
                <w:sz w:val="18"/>
              </w:rPr>
            </w:pPr>
            <w:r>
              <w:rPr>
                <w:sz w:val="18"/>
              </w:rPr>
              <w:t>nell’ambiente</w:t>
            </w:r>
          </w:p>
        </w:tc>
        <w:tc>
          <w:tcPr>
            <w:tcW w:w="0" w:type="auto"/>
            <w:vAlign w:val="bottom"/>
          </w:tcPr>
          <w:p w:rsidR="001911D0" w:rsidRDefault="001911D0" w:rsidP="007828F6">
            <w:pPr>
              <w:spacing w:line="240" w:lineRule="atLeast"/>
              <w:rPr>
                <w:rFonts w:ascii="Times New Roman" w:hAnsi="Times New Roman"/>
                <w:sz w:val="19"/>
              </w:rPr>
            </w:pPr>
          </w:p>
        </w:tc>
        <w:tc>
          <w:tcPr>
            <w:tcW w:w="0" w:type="auto"/>
            <w:vAlign w:val="bottom"/>
          </w:tcPr>
          <w:p w:rsidR="001911D0" w:rsidRDefault="001911D0" w:rsidP="007828F6">
            <w:pPr>
              <w:spacing w:line="240" w:lineRule="atLeast"/>
              <w:rPr>
                <w:rFonts w:ascii="Times New Roman" w:hAnsi="Times New Roman"/>
                <w:sz w:val="19"/>
              </w:rPr>
            </w:pPr>
          </w:p>
        </w:tc>
        <w:tc>
          <w:tcPr>
            <w:tcW w:w="0" w:type="auto"/>
            <w:tcBorders>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tcBorders>
              <w:right w:val="single" w:sz="8" w:space="0" w:color="auto"/>
            </w:tcBorders>
            <w:vAlign w:val="bottom"/>
          </w:tcPr>
          <w:p w:rsidR="001911D0" w:rsidRDefault="001911D0" w:rsidP="007828F6">
            <w:pPr>
              <w:spacing w:line="240" w:lineRule="atLeast"/>
              <w:ind w:left="40"/>
              <w:rPr>
                <w:sz w:val="18"/>
              </w:rPr>
            </w:pPr>
            <w:r>
              <w:rPr>
                <w:sz w:val="18"/>
              </w:rPr>
              <w:t>ecosistemi.</w:t>
            </w:r>
          </w:p>
        </w:tc>
      </w:tr>
      <w:tr w:rsidR="001911D0" w:rsidTr="007828F6">
        <w:trPr>
          <w:trHeight w:val="209"/>
        </w:trPr>
        <w:tc>
          <w:tcPr>
            <w:tcW w:w="0" w:type="auto"/>
            <w:vMerge/>
            <w:tcBorders>
              <w:left w:val="single" w:sz="8" w:space="0" w:color="auto"/>
              <w:right w:val="single" w:sz="8" w:space="0" w:color="auto"/>
            </w:tcBorders>
            <w:vAlign w:val="bottom"/>
          </w:tcPr>
          <w:p w:rsidR="001911D0" w:rsidRDefault="001911D0" w:rsidP="007828F6">
            <w:pPr>
              <w:spacing w:line="240" w:lineRule="atLeast"/>
              <w:jc w:val="center"/>
              <w:rPr>
                <w:rFonts w:ascii="Times New Roman" w:hAnsi="Times New Roman"/>
                <w:sz w:val="19"/>
              </w:rPr>
            </w:pPr>
          </w:p>
        </w:tc>
        <w:tc>
          <w:tcPr>
            <w:tcW w:w="0" w:type="auto"/>
            <w:gridSpan w:val="6"/>
            <w:vMerge/>
            <w:tcBorders>
              <w:right w:val="single" w:sz="8" w:space="0" w:color="auto"/>
            </w:tcBorders>
          </w:tcPr>
          <w:p w:rsidR="001911D0" w:rsidRDefault="001911D0" w:rsidP="007828F6">
            <w:pPr>
              <w:spacing w:line="240" w:lineRule="atLeast"/>
              <w:rPr>
                <w:rFonts w:ascii="Times New Roman" w:hAnsi="Times New Roman"/>
                <w:sz w:val="19"/>
              </w:rPr>
            </w:pPr>
          </w:p>
        </w:tc>
        <w:tc>
          <w:tcPr>
            <w:tcW w:w="0" w:type="auto"/>
            <w:gridSpan w:val="4"/>
            <w:tcBorders>
              <w:left w:val="single" w:sz="8" w:space="0" w:color="auto"/>
              <w:right w:val="single" w:sz="8" w:space="0" w:color="auto"/>
            </w:tcBorders>
            <w:vAlign w:val="bottom"/>
          </w:tcPr>
          <w:p w:rsidR="001911D0" w:rsidRDefault="001911D0" w:rsidP="007828F6">
            <w:pPr>
              <w:spacing w:line="219" w:lineRule="exact"/>
              <w:ind w:left="40"/>
              <w:rPr>
                <w:sz w:val="18"/>
              </w:rPr>
            </w:pPr>
            <w:r>
              <w:rPr>
                <w:sz w:val="18"/>
              </w:rPr>
              <w:t>Definire i termini “catena alimentare” e</w:t>
            </w:r>
          </w:p>
        </w:tc>
        <w:tc>
          <w:tcPr>
            <w:tcW w:w="0" w:type="auto"/>
            <w:tcBorders>
              <w:right w:val="single" w:sz="8" w:space="0" w:color="auto"/>
            </w:tcBorders>
            <w:vAlign w:val="bottom"/>
          </w:tcPr>
          <w:p w:rsidR="001911D0" w:rsidRDefault="001911D0" w:rsidP="007828F6">
            <w:pPr>
              <w:spacing w:line="219" w:lineRule="exact"/>
              <w:ind w:left="40"/>
              <w:rPr>
                <w:sz w:val="18"/>
              </w:rPr>
            </w:pPr>
            <w:r>
              <w:rPr>
                <w:sz w:val="18"/>
              </w:rPr>
              <w:t>Livelli trofici, reti e catene</w:t>
            </w:r>
          </w:p>
        </w:tc>
      </w:tr>
      <w:tr w:rsidR="001911D0" w:rsidTr="007828F6">
        <w:trPr>
          <w:trHeight w:val="209"/>
        </w:trPr>
        <w:tc>
          <w:tcPr>
            <w:tcW w:w="0" w:type="auto"/>
            <w:vMerge/>
            <w:tcBorders>
              <w:left w:val="single" w:sz="8" w:space="0" w:color="auto"/>
              <w:right w:val="single" w:sz="8" w:space="0" w:color="auto"/>
            </w:tcBorders>
            <w:vAlign w:val="bottom"/>
          </w:tcPr>
          <w:p w:rsidR="001911D0" w:rsidRDefault="001911D0" w:rsidP="007828F6">
            <w:pPr>
              <w:spacing w:line="240" w:lineRule="atLeast"/>
              <w:jc w:val="center"/>
              <w:rPr>
                <w:b/>
                <w:w w:val="99"/>
                <w:sz w:val="18"/>
              </w:rPr>
            </w:pPr>
          </w:p>
        </w:tc>
        <w:tc>
          <w:tcPr>
            <w:tcW w:w="0" w:type="auto"/>
            <w:gridSpan w:val="6"/>
            <w:vMerge/>
            <w:tcBorders>
              <w:right w:val="single" w:sz="8" w:space="0" w:color="auto"/>
            </w:tcBorders>
          </w:tcPr>
          <w:p w:rsidR="001911D0" w:rsidRDefault="001911D0" w:rsidP="007828F6">
            <w:pPr>
              <w:spacing w:line="240" w:lineRule="atLeast"/>
              <w:rPr>
                <w:sz w:val="18"/>
              </w:rPr>
            </w:pPr>
          </w:p>
        </w:tc>
        <w:tc>
          <w:tcPr>
            <w:tcW w:w="0" w:type="auto"/>
            <w:gridSpan w:val="4"/>
            <w:tcBorders>
              <w:left w:val="single" w:sz="8" w:space="0" w:color="auto"/>
              <w:right w:val="single" w:sz="8" w:space="0" w:color="auto"/>
            </w:tcBorders>
            <w:vAlign w:val="bottom"/>
          </w:tcPr>
          <w:p w:rsidR="001911D0" w:rsidRDefault="001911D0" w:rsidP="007828F6">
            <w:pPr>
              <w:spacing w:line="219" w:lineRule="exact"/>
              <w:ind w:left="40"/>
              <w:rPr>
                <w:sz w:val="18"/>
              </w:rPr>
            </w:pPr>
            <w:r>
              <w:rPr>
                <w:sz w:val="18"/>
              </w:rPr>
              <w:t>“rete  alimentare”ed  elencare  i  livelli</w:t>
            </w:r>
          </w:p>
        </w:tc>
        <w:tc>
          <w:tcPr>
            <w:tcW w:w="0" w:type="auto"/>
            <w:tcBorders>
              <w:right w:val="single" w:sz="8" w:space="0" w:color="auto"/>
            </w:tcBorders>
            <w:vAlign w:val="bottom"/>
          </w:tcPr>
          <w:p w:rsidR="001911D0" w:rsidRDefault="001911D0" w:rsidP="007828F6">
            <w:pPr>
              <w:spacing w:line="219" w:lineRule="exact"/>
              <w:ind w:left="40"/>
              <w:rPr>
                <w:sz w:val="18"/>
              </w:rPr>
            </w:pPr>
            <w:r>
              <w:rPr>
                <w:sz w:val="18"/>
              </w:rPr>
              <w:t>alimentari.</w:t>
            </w:r>
          </w:p>
        </w:tc>
      </w:tr>
      <w:tr w:rsidR="001911D0" w:rsidTr="007828F6">
        <w:trPr>
          <w:trHeight w:val="207"/>
        </w:trPr>
        <w:tc>
          <w:tcPr>
            <w:tcW w:w="0" w:type="auto"/>
            <w:vMerge/>
            <w:tcBorders>
              <w:left w:val="single" w:sz="8" w:space="0" w:color="auto"/>
              <w:right w:val="single" w:sz="8" w:space="0" w:color="auto"/>
            </w:tcBorders>
            <w:vAlign w:val="bottom"/>
          </w:tcPr>
          <w:p w:rsidR="001911D0" w:rsidRDefault="001911D0" w:rsidP="007828F6">
            <w:pPr>
              <w:spacing w:line="240" w:lineRule="atLeast"/>
              <w:jc w:val="center"/>
              <w:rPr>
                <w:rFonts w:ascii="Times New Roman" w:hAnsi="Times New Roman"/>
                <w:sz w:val="18"/>
              </w:rPr>
            </w:pPr>
          </w:p>
        </w:tc>
        <w:tc>
          <w:tcPr>
            <w:tcW w:w="0" w:type="auto"/>
            <w:gridSpan w:val="6"/>
            <w:vMerge/>
            <w:tcBorders>
              <w:right w:val="single" w:sz="8" w:space="0" w:color="auto"/>
            </w:tcBorders>
          </w:tcPr>
          <w:p w:rsidR="001911D0" w:rsidRDefault="001911D0" w:rsidP="007828F6">
            <w:pPr>
              <w:spacing w:line="240" w:lineRule="atLeast"/>
              <w:rPr>
                <w:sz w:val="18"/>
              </w:rPr>
            </w:pPr>
          </w:p>
        </w:tc>
        <w:tc>
          <w:tcPr>
            <w:tcW w:w="0" w:type="auto"/>
            <w:gridSpan w:val="2"/>
            <w:tcBorders>
              <w:left w:val="single" w:sz="8" w:space="0" w:color="auto"/>
            </w:tcBorders>
            <w:vAlign w:val="bottom"/>
          </w:tcPr>
          <w:p w:rsidR="001911D0" w:rsidRDefault="001911D0" w:rsidP="007828F6">
            <w:pPr>
              <w:spacing w:line="217" w:lineRule="exact"/>
              <w:ind w:left="40"/>
              <w:rPr>
                <w:sz w:val="18"/>
              </w:rPr>
            </w:pPr>
            <w:r>
              <w:rPr>
                <w:sz w:val="18"/>
              </w:rPr>
              <w:t>trofici più comuni..</w:t>
            </w:r>
          </w:p>
        </w:tc>
        <w:tc>
          <w:tcPr>
            <w:tcW w:w="0" w:type="auto"/>
            <w:vAlign w:val="bottom"/>
          </w:tcPr>
          <w:p w:rsidR="001911D0" w:rsidRDefault="001911D0" w:rsidP="007828F6">
            <w:pPr>
              <w:spacing w:line="240" w:lineRule="atLeast"/>
              <w:rPr>
                <w:rFonts w:ascii="Times New Roman" w:hAnsi="Times New Roman"/>
                <w:sz w:val="18"/>
              </w:rPr>
            </w:pPr>
          </w:p>
        </w:tc>
        <w:tc>
          <w:tcPr>
            <w:tcW w:w="0" w:type="auto"/>
            <w:tcBorders>
              <w:right w:val="single" w:sz="8" w:space="0" w:color="auto"/>
            </w:tcBorders>
            <w:vAlign w:val="bottom"/>
          </w:tcPr>
          <w:p w:rsidR="001911D0" w:rsidRDefault="001911D0" w:rsidP="007828F6">
            <w:pPr>
              <w:spacing w:line="240" w:lineRule="atLeast"/>
              <w:rPr>
                <w:rFonts w:ascii="Times New Roman" w:hAnsi="Times New Roman"/>
                <w:sz w:val="18"/>
              </w:rPr>
            </w:pPr>
          </w:p>
        </w:tc>
        <w:tc>
          <w:tcPr>
            <w:tcW w:w="0" w:type="auto"/>
            <w:tcBorders>
              <w:right w:val="single" w:sz="8" w:space="0" w:color="auto"/>
            </w:tcBorders>
            <w:vAlign w:val="bottom"/>
          </w:tcPr>
          <w:p w:rsidR="001911D0" w:rsidRDefault="001911D0" w:rsidP="007828F6">
            <w:pPr>
              <w:spacing w:line="217" w:lineRule="exact"/>
              <w:ind w:left="40"/>
              <w:rPr>
                <w:sz w:val="18"/>
              </w:rPr>
            </w:pPr>
            <w:r>
              <w:rPr>
                <w:sz w:val="18"/>
              </w:rPr>
              <w:t>Cicli biogeochimici.</w:t>
            </w:r>
          </w:p>
        </w:tc>
      </w:tr>
      <w:tr w:rsidR="001911D0" w:rsidTr="007828F6">
        <w:trPr>
          <w:trHeight w:val="211"/>
        </w:trPr>
        <w:tc>
          <w:tcPr>
            <w:tcW w:w="0" w:type="auto"/>
            <w:vMerge/>
            <w:tcBorders>
              <w:left w:val="single" w:sz="8" w:space="0" w:color="auto"/>
              <w:right w:val="single" w:sz="8" w:space="0" w:color="auto"/>
            </w:tcBorders>
            <w:vAlign w:val="bottom"/>
          </w:tcPr>
          <w:p w:rsidR="001911D0" w:rsidRDefault="001911D0" w:rsidP="007828F6">
            <w:pPr>
              <w:spacing w:line="240" w:lineRule="atLeast"/>
              <w:jc w:val="center"/>
              <w:rPr>
                <w:b/>
                <w:sz w:val="18"/>
              </w:rPr>
            </w:pPr>
          </w:p>
        </w:tc>
        <w:tc>
          <w:tcPr>
            <w:tcW w:w="0" w:type="auto"/>
            <w:gridSpan w:val="6"/>
            <w:vMerge/>
            <w:tcBorders>
              <w:right w:val="single" w:sz="8" w:space="0" w:color="auto"/>
            </w:tcBorders>
          </w:tcPr>
          <w:p w:rsidR="001911D0" w:rsidRDefault="001911D0" w:rsidP="007828F6">
            <w:pPr>
              <w:spacing w:line="240" w:lineRule="atLeast"/>
              <w:rPr>
                <w:rFonts w:ascii="Times New Roman" w:hAnsi="Times New Roman"/>
                <w:sz w:val="19"/>
              </w:rPr>
            </w:pPr>
          </w:p>
        </w:tc>
        <w:tc>
          <w:tcPr>
            <w:tcW w:w="0" w:type="auto"/>
            <w:gridSpan w:val="4"/>
            <w:tcBorders>
              <w:left w:val="single" w:sz="8" w:space="0" w:color="auto"/>
              <w:right w:val="single" w:sz="8" w:space="0" w:color="auto"/>
            </w:tcBorders>
            <w:vAlign w:val="bottom"/>
          </w:tcPr>
          <w:p w:rsidR="001911D0" w:rsidRDefault="001911D0" w:rsidP="007828F6">
            <w:pPr>
              <w:spacing w:line="240" w:lineRule="atLeast"/>
              <w:ind w:left="40"/>
              <w:rPr>
                <w:sz w:val="18"/>
              </w:rPr>
            </w:pPr>
            <w:r>
              <w:rPr>
                <w:sz w:val="18"/>
              </w:rPr>
              <w:t>Individuare le componenti biologiche e</w:t>
            </w:r>
          </w:p>
        </w:tc>
        <w:tc>
          <w:tcPr>
            <w:tcW w:w="0" w:type="auto"/>
            <w:tcBorders>
              <w:right w:val="single" w:sz="8" w:space="0" w:color="auto"/>
            </w:tcBorders>
            <w:vAlign w:val="bottom"/>
          </w:tcPr>
          <w:p w:rsidR="001911D0" w:rsidRDefault="001911D0" w:rsidP="007828F6">
            <w:pPr>
              <w:spacing w:line="240" w:lineRule="atLeast"/>
              <w:ind w:left="40"/>
              <w:rPr>
                <w:sz w:val="18"/>
              </w:rPr>
            </w:pPr>
            <w:r>
              <w:rPr>
                <w:sz w:val="18"/>
              </w:rPr>
              <w:t>Ecosistemi acquatici e terrestri</w:t>
            </w:r>
          </w:p>
        </w:tc>
      </w:tr>
      <w:tr w:rsidR="001911D0" w:rsidTr="007828F6">
        <w:trPr>
          <w:trHeight w:val="209"/>
        </w:trPr>
        <w:tc>
          <w:tcPr>
            <w:tcW w:w="0" w:type="auto"/>
            <w:vMerge/>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gridSpan w:val="6"/>
            <w:vMerge/>
            <w:tcBorders>
              <w:right w:val="single" w:sz="8" w:space="0" w:color="auto"/>
            </w:tcBorders>
          </w:tcPr>
          <w:p w:rsidR="001911D0" w:rsidRDefault="001911D0" w:rsidP="007828F6">
            <w:pPr>
              <w:spacing w:line="240" w:lineRule="atLeast"/>
              <w:rPr>
                <w:rFonts w:ascii="Times New Roman" w:hAnsi="Times New Roman"/>
                <w:sz w:val="19"/>
              </w:rPr>
            </w:pPr>
          </w:p>
        </w:tc>
        <w:tc>
          <w:tcPr>
            <w:tcW w:w="0" w:type="auto"/>
            <w:gridSpan w:val="3"/>
            <w:tcBorders>
              <w:left w:val="single" w:sz="8" w:space="0" w:color="auto"/>
            </w:tcBorders>
            <w:vAlign w:val="bottom"/>
          </w:tcPr>
          <w:p w:rsidR="001911D0" w:rsidRDefault="001911D0" w:rsidP="007828F6">
            <w:pPr>
              <w:spacing w:line="219" w:lineRule="exact"/>
              <w:ind w:left="40"/>
              <w:rPr>
                <w:sz w:val="18"/>
              </w:rPr>
            </w:pPr>
            <w:r>
              <w:rPr>
                <w:sz w:val="18"/>
              </w:rPr>
              <w:t>geologiche dei cicli biogeochimici.</w:t>
            </w:r>
          </w:p>
        </w:tc>
        <w:tc>
          <w:tcPr>
            <w:tcW w:w="0" w:type="auto"/>
            <w:tcBorders>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tcBorders>
              <w:right w:val="single" w:sz="8" w:space="0" w:color="auto"/>
            </w:tcBorders>
            <w:vAlign w:val="bottom"/>
          </w:tcPr>
          <w:p w:rsidR="001911D0" w:rsidRDefault="001911D0" w:rsidP="007828F6">
            <w:pPr>
              <w:spacing w:line="219" w:lineRule="exact"/>
              <w:ind w:left="40"/>
              <w:rPr>
                <w:sz w:val="18"/>
              </w:rPr>
            </w:pPr>
            <w:r>
              <w:rPr>
                <w:sz w:val="18"/>
              </w:rPr>
              <w:t>Principali forme di</w:t>
            </w:r>
          </w:p>
        </w:tc>
      </w:tr>
      <w:tr w:rsidR="001911D0" w:rsidTr="007828F6">
        <w:trPr>
          <w:trHeight w:val="209"/>
        </w:trPr>
        <w:tc>
          <w:tcPr>
            <w:tcW w:w="0" w:type="auto"/>
            <w:vMerge/>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gridSpan w:val="6"/>
            <w:vMerge/>
            <w:tcBorders>
              <w:right w:val="single" w:sz="8" w:space="0" w:color="auto"/>
            </w:tcBorders>
          </w:tcPr>
          <w:p w:rsidR="001911D0" w:rsidRDefault="001911D0" w:rsidP="007828F6">
            <w:pPr>
              <w:spacing w:line="240" w:lineRule="atLeast"/>
              <w:rPr>
                <w:sz w:val="18"/>
              </w:rPr>
            </w:pPr>
          </w:p>
        </w:tc>
        <w:tc>
          <w:tcPr>
            <w:tcW w:w="0" w:type="auto"/>
            <w:tcBorders>
              <w:left w:val="single" w:sz="8" w:space="0" w:color="auto"/>
            </w:tcBorders>
            <w:vAlign w:val="bottom"/>
          </w:tcPr>
          <w:p w:rsidR="001911D0" w:rsidRDefault="001911D0" w:rsidP="007828F6">
            <w:pPr>
              <w:spacing w:line="219" w:lineRule="exact"/>
              <w:ind w:left="40"/>
              <w:rPr>
                <w:sz w:val="18"/>
              </w:rPr>
            </w:pPr>
            <w:r>
              <w:rPr>
                <w:sz w:val="18"/>
              </w:rPr>
              <w:t>Descrivere</w:t>
            </w:r>
          </w:p>
        </w:tc>
        <w:tc>
          <w:tcPr>
            <w:tcW w:w="0" w:type="auto"/>
            <w:vAlign w:val="bottom"/>
          </w:tcPr>
          <w:p w:rsidR="001911D0" w:rsidRDefault="001911D0" w:rsidP="007828F6">
            <w:pPr>
              <w:spacing w:line="219" w:lineRule="exact"/>
              <w:ind w:left="20"/>
              <w:rPr>
                <w:sz w:val="18"/>
              </w:rPr>
            </w:pPr>
            <w:r>
              <w:rPr>
                <w:sz w:val="18"/>
              </w:rPr>
              <w:t>le</w:t>
            </w:r>
          </w:p>
        </w:tc>
        <w:tc>
          <w:tcPr>
            <w:tcW w:w="0" w:type="auto"/>
            <w:vAlign w:val="bottom"/>
          </w:tcPr>
          <w:p w:rsidR="001911D0" w:rsidRDefault="001911D0" w:rsidP="007828F6">
            <w:pPr>
              <w:spacing w:line="219" w:lineRule="exact"/>
              <w:ind w:left="40"/>
              <w:rPr>
                <w:sz w:val="18"/>
              </w:rPr>
            </w:pPr>
            <w:r>
              <w:rPr>
                <w:sz w:val="18"/>
              </w:rPr>
              <w:t>caratteristiche</w:t>
            </w:r>
          </w:p>
        </w:tc>
        <w:tc>
          <w:tcPr>
            <w:tcW w:w="0" w:type="auto"/>
            <w:tcBorders>
              <w:right w:val="single" w:sz="8" w:space="0" w:color="auto"/>
            </w:tcBorders>
            <w:vAlign w:val="bottom"/>
          </w:tcPr>
          <w:p w:rsidR="001911D0" w:rsidRDefault="001911D0" w:rsidP="007828F6">
            <w:pPr>
              <w:spacing w:line="219" w:lineRule="exact"/>
              <w:rPr>
                <w:sz w:val="18"/>
              </w:rPr>
            </w:pPr>
            <w:r>
              <w:rPr>
                <w:sz w:val="18"/>
              </w:rPr>
              <w:t>dei</w:t>
            </w:r>
          </w:p>
        </w:tc>
        <w:tc>
          <w:tcPr>
            <w:tcW w:w="0" w:type="auto"/>
            <w:tcBorders>
              <w:right w:val="single" w:sz="8" w:space="0" w:color="auto"/>
            </w:tcBorders>
            <w:vAlign w:val="bottom"/>
          </w:tcPr>
          <w:p w:rsidR="001911D0" w:rsidRDefault="001911D0" w:rsidP="007828F6">
            <w:pPr>
              <w:spacing w:line="219" w:lineRule="exact"/>
              <w:ind w:left="40"/>
              <w:rPr>
                <w:sz w:val="18"/>
              </w:rPr>
            </w:pPr>
            <w:r>
              <w:rPr>
                <w:sz w:val="18"/>
              </w:rPr>
              <w:t>inquinamento.</w:t>
            </w:r>
          </w:p>
        </w:tc>
      </w:tr>
      <w:tr w:rsidR="001911D0" w:rsidTr="007828F6">
        <w:trPr>
          <w:trHeight w:val="209"/>
        </w:trPr>
        <w:tc>
          <w:tcPr>
            <w:tcW w:w="0" w:type="auto"/>
            <w:vMerge/>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gridSpan w:val="6"/>
            <w:vMerge/>
            <w:tcBorders>
              <w:right w:val="single" w:sz="8" w:space="0" w:color="auto"/>
            </w:tcBorders>
          </w:tcPr>
          <w:p w:rsidR="001911D0" w:rsidRDefault="001911D0" w:rsidP="007828F6">
            <w:pPr>
              <w:spacing w:line="240" w:lineRule="atLeast"/>
              <w:rPr>
                <w:sz w:val="18"/>
              </w:rPr>
            </w:pPr>
          </w:p>
        </w:tc>
        <w:tc>
          <w:tcPr>
            <w:tcW w:w="0" w:type="auto"/>
            <w:gridSpan w:val="2"/>
            <w:tcBorders>
              <w:left w:val="single" w:sz="8" w:space="0" w:color="auto"/>
            </w:tcBorders>
            <w:vAlign w:val="bottom"/>
          </w:tcPr>
          <w:p w:rsidR="001911D0" w:rsidRDefault="001911D0" w:rsidP="007828F6">
            <w:pPr>
              <w:spacing w:line="219" w:lineRule="exact"/>
              <w:ind w:left="40"/>
              <w:rPr>
                <w:sz w:val="18"/>
              </w:rPr>
            </w:pPr>
            <w:r>
              <w:rPr>
                <w:sz w:val="18"/>
              </w:rPr>
              <w:t>principali biomi.</w:t>
            </w:r>
          </w:p>
        </w:tc>
        <w:tc>
          <w:tcPr>
            <w:tcW w:w="0" w:type="auto"/>
            <w:vAlign w:val="bottom"/>
          </w:tcPr>
          <w:p w:rsidR="001911D0" w:rsidRDefault="001911D0" w:rsidP="007828F6">
            <w:pPr>
              <w:spacing w:line="240" w:lineRule="atLeast"/>
              <w:rPr>
                <w:rFonts w:ascii="Times New Roman" w:hAnsi="Times New Roman"/>
                <w:sz w:val="19"/>
              </w:rPr>
            </w:pPr>
          </w:p>
        </w:tc>
        <w:tc>
          <w:tcPr>
            <w:tcW w:w="0" w:type="auto"/>
            <w:tcBorders>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tcBorders>
              <w:right w:val="single" w:sz="8" w:space="0" w:color="auto"/>
            </w:tcBorders>
            <w:vAlign w:val="bottom"/>
          </w:tcPr>
          <w:p w:rsidR="001911D0" w:rsidRDefault="001911D0" w:rsidP="007828F6">
            <w:pPr>
              <w:spacing w:line="219" w:lineRule="exact"/>
              <w:ind w:left="40"/>
              <w:rPr>
                <w:sz w:val="18"/>
              </w:rPr>
            </w:pPr>
            <w:r>
              <w:rPr>
                <w:sz w:val="18"/>
              </w:rPr>
              <w:t>Salvaguardia dell’ambiente</w:t>
            </w:r>
          </w:p>
        </w:tc>
      </w:tr>
      <w:tr w:rsidR="001911D0" w:rsidTr="007828F6">
        <w:trPr>
          <w:trHeight w:val="209"/>
        </w:trPr>
        <w:tc>
          <w:tcPr>
            <w:tcW w:w="0" w:type="auto"/>
            <w:vMerge/>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gridSpan w:val="6"/>
            <w:vMerge/>
            <w:tcBorders>
              <w:right w:val="single" w:sz="8" w:space="0" w:color="auto"/>
            </w:tcBorders>
          </w:tcPr>
          <w:p w:rsidR="001911D0" w:rsidRDefault="001911D0" w:rsidP="007828F6">
            <w:pPr>
              <w:spacing w:line="240" w:lineRule="atLeast"/>
              <w:rPr>
                <w:rFonts w:ascii="Times New Roman" w:hAnsi="Times New Roman"/>
                <w:sz w:val="19"/>
              </w:rPr>
            </w:pPr>
          </w:p>
        </w:tc>
        <w:tc>
          <w:tcPr>
            <w:tcW w:w="0" w:type="auto"/>
            <w:gridSpan w:val="4"/>
            <w:tcBorders>
              <w:left w:val="single" w:sz="8" w:space="0" w:color="auto"/>
              <w:right w:val="single" w:sz="8" w:space="0" w:color="auto"/>
            </w:tcBorders>
            <w:vAlign w:val="bottom"/>
          </w:tcPr>
          <w:p w:rsidR="001911D0" w:rsidRDefault="001911D0" w:rsidP="007828F6">
            <w:pPr>
              <w:spacing w:line="219" w:lineRule="exact"/>
              <w:ind w:left="40"/>
              <w:rPr>
                <w:sz w:val="18"/>
              </w:rPr>
            </w:pPr>
            <w:r>
              <w:rPr>
                <w:sz w:val="18"/>
              </w:rPr>
              <w:t>Descrivere   le   principali   forme   di</w:t>
            </w:r>
          </w:p>
        </w:tc>
        <w:tc>
          <w:tcPr>
            <w:tcW w:w="0" w:type="auto"/>
            <w:tcBorders>
              <w:right w:val="single" w:sz="8" w:space="0" w:color="auto"/>
            </w:tcBorders>
            <w:vAlign w:val="bottom"/>
          </w:tcPr>
          <w:p w:rsidR="001911D0" w:rsidRDefault="001911D0" w:rsidP="007828F6">
            <w:pPr>
              <w:spacing w:line="240" w:lineRule="atLeast"/>
              <w:rPr>
                <w:rFonts w:ascii="Times New Roman" w:hAnsi="Times New Roman"/>
                <w:sz w:val="19"/>
              </w:rPr>
            </w:pPr>
          </w:p>
        </w:tc>
      </w:tr>
      <w:tr w:rsidR="001911D0" w:rsidTr="007828F6">
        <w:trPr>
          <w:trHeight w:val="210"/>
        </w:trPr>
        <w:tc>
          <w:tcPr>
            <w:tcW w:w="0" w:type="auto"/>
            <w:vMerge/>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gridSpan w:val="6"/>
            <w:vMerge/>
            <w:tcBorders>
              <w:right w:val="single" w:sz="8" w:space="0" w:color="auto"/>
            </w:tcBorders>
          </w:tcPr>
          <w:p w:rsidR="001911D0" w:rsidRDefault="001911D0" w:rsidP="007828F6">
            <w:pPr>
              <w:spacing w:line="240" w:lineRule="atLeast"/>
              <w:rPr>
                <w:rFonts w:ascii="Times New Roman" w:hAnsi="Times New Roman"/>
                <w:sz w:val="19"/>
              </w:rPr>
            </w:pPr>
          </w:p>
        </w:tc>
        <w:tc>
          <w:tcPr>
            <w:tcW w:w="0" w:type="auto"/>
            <w:gridSpan w:val="4"/>
            <w:tcBorders>
              <w:left w:val="single" w:sz="8" w:space="0" w:color="auto"/>
              <w:right w:val="single" w:sz="8" w:space="0" w:color="auto"/>
            </w:tcBorders>
            <w:vAlign w:val="bottom"/>
          </w:tcPr>
          <w:p w:rsidR="001911D0" w:rsidRDefault="001911D0" w:rsidP="007828F6">
            <w:pPr>
              <w:spacing w:line="240" w:lineRule="atLeast"/>
              <w:ind w:left="40"/>
              <w:rPr>
                <w:sz w:val="18"/>
              </w:rPr>
            </w:pPr>
            <w:r>
              <w:rPr>
                <w:sz w:val="18"/>
              </w:rPr>
              <w:t>inquinamento e le possibili strategie di</w:t>
            </w:r>
          </w:p>
        </w:tc>
        <w:tc>
          <w:tcPr>
            <w:tcW w:w="0" w:type="auto"/>
            <w:tcBorders>
              <w:right w:val="single" w:sz="8" w:space="0" w:color="auto"/>
            </w:tcBorders>
            <w:vAlign w:val="bottom"/>
          </w:tcPr>
          <w:p w:rsidR="001911D0" w:rsidRDefault="001911D0" w:rsidP="007828F6">
            <w:pPr>
              <w:spacing w:line="240" w:lineRule="atLeast"/>
              <w:rPr>
                <w:rFonts w:ascii="Times New Roman" w:hAnsi="Times New Roman"/>
                <w:sz w:val="19"/>
              </w:rPr>
            </w:pPr>
          </w:p>
        </w:tc>
      </w:tr>
      <w:tr w:rsidR="001911D0" w:rsidTr="007828F6">
        <w:trPr>
          <w:trHeight w:val="76"/>
        </w:trPr>
        <w:tc>
          <w:tcPr>
            <w:tcW w:w="0" w:type="auto"/>
            <w:vMerge/>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vAlign w:val="bottom"/>
          </w:tcPr>
          <w:p w:rsidR="001911D0" w:rsidRDefault="001911D0" w:rsidP="007828F6">
            <w:pPr>
              <w:spacing w:line="240" w:lineRule="atLeast"/>
              <w:rPr>
                <w:rFonts w:ascii="Times New Roman" w:hAnsi="Times New Roman"/>
                <w:sz w:val="19"/>
              </w:rPr>
            </w:pPr>
          </w:p>
        </w:tc>
        <w:tc>
          <w:tcPr>
            <w:tcW w:w="0" w:type="auto"/>
            <w:vAlign w:val="bottom"/>
          </w:tcPr>
          <w:p w:rsidR="001911D0" w:rsidRDefault="001911D0" w:rsidP="007828F6">
            <w:pPr>
              <w:spacing w:line="240" w:lineRule="atLeast"/>
              <w:rPr>
                <w:rFonts w:ascii="Times New Roman" w:hAnsi="Times New Roman"/>
                <w:sz w:val="19"/>
              </w:rPr>
            </w:pPr>
          </w:p>
        </w:tc>
        <w:tc>
          <w:tcPr>
            <w:tcW w:w="0" w:type="auto"/>
            <w:vAlign w:val="bottom"/>
          </w:tcPr>
          <w:p w:rsidR="001911D0" w:rsidRDefault="001911D0" w:rsidP="007828F6">
            <w:pPr>
              <w:spacing w:line="240" w:lineRule="atLeast"/>
              <w:rPr>
                <w:rFonts w:ascii="Times New Roman" w:hAnsi="Times New Roman"/>
                <w:sz w:val="19"/>
              </w:rPr>
            </w:pPr>
          </w:p>
        </w:tc>
        <w:tc>
          <w:tcPr>
            <w:tcW w:w="0" w:type="auto"/>
            <w:vAlign w:val="bottom"/>
          </w:tcPr>
          <w:p w:rsidR="001911D0" w:rsidRDefault="001911D0" w:rsidP="007828F6">
            <w:pPr>
              <w:spacing w:line="240" w:lineRule="atLeast"/>
              <w:rPr>
                <w:rFonts w:ascii="Times New Roman" w:hAnsi="Times New Roman"/>
                <w:sz w:val="19"/>
              </w:rPr>
            </w:pPr>
          </w:p>
        </w:tc>
        <w:tc>
          <w:tcPr>
            <w:tcW w:w="0" w:type="auto"/>
          </w:tcPr>
          <w:p w:rsidR="001911D0" w:rsidRDefault="001911D0" w:rsidP="007828F6">
            <w:pPr>
              <w:spacing w:line="240" w:lineRule="atLeast"/>
              <w:rPr>
                <w:rFonts w:ascii="Times New Roman" w:hAnsi="Times New Roman"/>
                <w:sz w:val="19"/>
              </w:rPr>
            </w:pPr>
          </w:p>
        </w:tc>
        <w:tc>
          <w:tcPr>
            <w:tcW w:w="0" w:type="auto"/>
            <w:tcBorders>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gridSpan w:val="3"/>
            <w:vAlign w:val="bottom"/>
          </w:tcPr>
          <w:p w:rsidR="001911D0" w:rsidRDefault="001911D0" w:rsidP="007828F6">
            <w:pPr>
              <w:spacing w:line="240" w:lineRule="atLeast"/>
              <w:ind w:left="40"/>
              <w:rPr>
                <w:sz w:val="18"/>
              </w:rPr>
            </w:pPr>
            <w:r>
              <w:rPr>
                <w:sz w:val="18"/>
              </w:rPr>
              <w:t>salvaguardia dell’ambiente.</w:t>
            </w:r>
          </w:p>
        </w:tc>
        <w:tc>
          <w:tcPr>
            <w:tcW w:w="0" w:type="auto"/>
            <w:tcBorders>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tcBorders>
              <w:right w:val="single" w:sz="8" w:space="0" w:color="auto"/>
            </w:tcBorders>
            <w:vAlign w:val="bottom"/>
          </w:tcPr>
          <w:p w:rsidR="001911D0" w:rsidRDefault="001911D0" w:rsidP="007828F6">
            <w:pPr>
              <w:spacing w:line="240" w:lineRule="atLeast"/>
              <w:rPr>
                <w:rFonts w:ascii="Times New Roman" w:hAnsi="Times New Roman"/>
                <w:sz w:val="19"/>
              </w:rPr>
            </w:pPr>
          </w:p>
        </w:tc>
      </w:tr>
      <w:tr w:rsidR="001911D0" w:rsidTr="007828F6">
        <w:trPr>
          <w:trHeight w:val="55"/>
        </w:trPr>
        <w:tc>
          <w:tcPr>
            <w:tcW w:w="0" w:type="auto"/>
            <w:tcBorders>
              <w:left w:val="single" w:sz="8" w:space="0" w:color="auto"/>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5"/>
              </w:rPr>
            </w:pPr>
          </w:p>
        </w:tc>
        <w:tc>
          <w:tcPr>
            <w:tcW w:w="0" w:type="auto"/>
            <w:gridSpan w:val="5"/>
            <w:tcBorders>
              <w:bottom w:val="single" w:sz="8" w:space="0" w:color="auto"/>
            </w:tcBorders>
            <w:vAlign w:val="bottom"/>
          </w:tcPr>
          <w:p w:rsidR="001911D0" w:rsidRDefault="001911D0" w:rsidP="007828F6">
            <w:pPr>
              <w:spacing w:line="240" w:lineRule="atLeast"/>
              <w:rPr>
                <w:rFonts w:ascii="Times New Roman" w:hAnsi="Times New Roman"/>
                <w:sz w:val="5"/>
              </w:rPr>
            </w:pPr>
          </w:p>
        </w:tc>
        <w:tc>
          <w:tcPr>
            <w:tcW w:w="0" w:type="auto"/>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5"/>
              </w:rPr>
            </w:pPr>
          </w:p>
        </w:tc>
        <w:tc>
          <w:tcPr>
            <w:tcW w:w="0" w:type="auto"/>
            <w:gridSpan w:val="3"/>
            <w:tcBorders>
              <w:bottom w:val="single" w:sz="8" w:space="0" w:color="auto"/>
            </w:tcBorders>
            <w:vAlign w:val="bottom"/>
          </w:tcPr>
          <w:p w:rsidR="001911D0" w:rsidRDefault="001911D0" w:rsidP="007828F6">
            <w:pPr>
              <w:spacing w:line="240" w:lineRule="atLeast"/>
              <w:rPr>
                <w:rFonts w:ascii="Times New Roman" w:hAnsi="Times New Roman"/>
                <w:sz w:val="5"/>
              </w:rPr>
            </w:pPr>
          </w:p>
        </w:tc>
        <w:tc>
          <w:tcPr>
            <w:tcW w:w="0" w:type="auto"/>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5"/>
              </w:rPr>
            </w:pPr>
          </w:p>
        </w:tc>
        <w:tc>
          <w:tcPr>
            <w:tcW w:w="0" w:type="auto"/>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5"/>
              </w:rPr>
            </w:pPr>
          </w:p>
        </w:tc>
      </w:tr>
      <w:tr w:rsidR="001911D0" w:rsidTr="007828F6">
        <w:trPr>
          <w:trHeight w:val="197"/>
        </w:trPr>
        <w:tc>
          <w:tcPr>
            <w:tcW w:w="0" w:type="auto"/>
            <w:vMerge w:val="restart"/>
            <w:tcBorders>
              <w:left w:val="single" w:sz="8" w:space="0" w:color="auto"/>
              <w:right w:val="single" w:sz="8" w:space="0" w:color="auto"/>
            </w:tcBorders>
            <w:vAlign w:val="center"/>
          </w:tcPr>
          <w:p w:rsidR="001911D0" w:rsidRDefault="001911D0" w:rsidP="007828F6">
            <w:pPr>
              <w:spacing w:line="240" w:lineRule="atLeast"/>
              <w:jc w:val="center"/>
              <w:rPr>
                <w:b/>
                <w:sz w:val="18"/>
              </w:rPr>
            </w:pPr>
            <w:r>
              <w:rPr>
                <w:b/>
                <w:sz w:val="18"/>
              </w:rPr>
              <w:t>LE</w:t>
            </w:r>
          </w:p>
          <w:p w:rsidR="001911D0" w:rsidRDefault="001911D0" w:rsidP="007828F6">
            <w:pPr>
              <w:spacing w:line="240" w:lineRule="atLeast"/>
              <w:jc w:val="center"/>
              <w:rPr>
                <w:rFonts w:ascii="Times New Roman" w:hAnsi="Times New Roman"/>
                <w:sz w:val="17"/>
              </w:rPr>
            </w:pPr>
            <w:r>
              <w:rPr>
                <w:b/>
                <w:sz w:val="18"/>
              </w:rPr>
              <w:t>BIOMOLECOLE</w:t>
            </w:r>
          </w:p>
        </w:tc>
        <w:tc>
          <w:tcPr>
            <w:tcW w:w="0" w:type="auto"/>
            <w:gridSpan w:val="6"/>
            <w:vMerge w:val="restart"/>
            <w:tcBorders>
              <w:right w:val="single" w:sz="8" w:space="0" w:color="auto"/>
            </w:tcBorders>
          </w:tcPr>
          <w:p w:rsidR="001911D0" w:rsidRDefault="001911D0" w:rsidP="007828F6">
            <w:pPr>
              <w:spacing w:line="206" w:lineRule="exact"/>
              <w:rPr>
                <w:sz w:val="18"/>
              </w:rPr>
            </w:pPr>
            <w:r>
              <w:rPr>
                <w:sz w:val="18"/>
              </w:rPr>
              <w:t>Saper collocare le principali</w:t>
            </w:r>
          </w:p>
          <w:p w:rsidR="001911D0" w:rsidRDefault="001911D0" w:rsidP="007828F6">
            <w:pPr>
              <w:spacing w:line="219" w:lineRule="exact"/>
              <w:rPr>
                <w:sz w:val="18"/>
              </w:rPr>
            </w:pPr>
            <w:r>
              <w:rPr>
                <w:sz w:val="18"/>
              </w:rPr>
              <w:t>molecole biologiche nelle</w:t>
            </w:r>
          </w:p>
          <w:p w:rsidR="001911D0" w:rsidRDefault="001911D0" w:rsidP="007828F6">
            <w:pPr>
              <w:spacing w:line="217" w:lineRule="exact"/>
              <w:rPr>
                <w:sz w:val="18"/>
              </w:rPr>
            </w:pPr>
            <w:r>
              <w:rPr>
                <w:sz w:val="18"/>
              </w:rPr>
              <w:t>rispettive classi di appartenenza.</w:t>
            </w:r>
          </w:p>
          <w:p w:rsidR="001911D0" w:rsidRDefault="001911D0" w:rsidP="007828F6">
            <w:pPr>
              <w:spacing w:line="219" w:lineRule="exact"/>
              <w:rPr>
                <w:sz w:val="18"/>
              </w:rPr>
            </w:pPr>
            <w:r>
              <w:rPr>
                <w:sz w:val="18"/>
              </w:rPr>
              <w:t>Comprendere le principali funzioni</w:t>
            </w:r>
          </w:p>
          <w:p w:rsidR="001911D0" w:rsidRDefault="001911D0" w:rsidP="007828F6">
            <w:pPr>
              <w:spacing w:line="219" w:lineRule="exact"/>
              <w:rPr>
                <w:sz w:val="18"/>
              </w:rPr>
            </w:pPr>
            <w:r>
              <w:rPr>
                <w:sz w:val="18"/>
              </w:rPr>
              <w:t>biologiche  delle più importanti</w:t>
            </w:r>
          </w:p>
          <w:p w:rsidR="001911D0" w:rsidRDefault="001911D0" w:rsidP="007828F6">
            <w:pPr>
              <w:spacing w:line="240" w:lineRule="atLeast"/>
              <w:rPr>
                <w:rFonts w:ascii="Times New Roman" w:hAnsi="Times New Roman"/>
                <w:sz w:val="17"/>
              </w:rPr>
            </w:pPr>
            <w:r>
              <w:rPr>
                <w:sz w:val="18"/>
              </w:rPr>
              <w:t>biomolecole.</w:t>
            </w:r>
          </w:p>
        </w:tc>
        <w:tc>
          <w:tcPr>
            <w:tcW w:w="0" w:type="auto"/>
            <w:gridSpan w:val="4"/>
            <w:vMerge w:val="restart"/>
            <w:tcBorders>
              <w:left w:val="single" w:sz="8" w:space="0" w:color="auto"/>
              <w:right w:val="single" w:sz="8" w:space="0" w:color="auto"/>
            </w:tcBorders>
            <w:vAlign w:val="bottom"/>
          </w:tcPr>
          <w:p w:rsidR="001911D0" w:rsidRDefault="001911D0" w:rsidP="007828F6">
            <w:pPr>
              <w:spacing w:line="206" w:lineRule="exact"/>
              <w:ind w:left="40"/>
              <w:rPr>
                <w:sz w:val="18"/>
              </w:rPr>
            </w:pPr>
            <w:r>
              <w:rPr>
                <w:sz w:val="18"/>
              </w:rPr>
              <w:t>Classificare le biomolecole</w:t>
            </w:r>
          </w:p>
          <w:p w:rsidR="001911D0" w:rsidRDefault="001911D0" w:rsidP="007828F6">
            <w:pPr>
              <w:spacing w:line="219" w:lineRule="exact"/>
              <w:ind w:left="40"/>
              <w:rPr>
                <w:sz w:val="18"/>
              </w:rPr>
            </w:pPr>
            <w:r>
              <w:rPr>
                <w:sz w:val="18"/>
              </w:rPr>
              <w:t>Riconoscere le caratteristiche specifiche</w:t>
            </w:r>
          </w:p>
          <w:p w:rsidR="001911D0" w:rsidRDefault="001911D0" w:rsidP="007828F6">
            <w:pPr>
              <w:spacing w:line="217" w:lineRule="exact"/>
              <w:ind w:left="40"/>
              <w:rPr>
                <w:sz w:val="18"/>
              </w:rPr>
            </w:pPr>
            <w:r>
              <w:rPr>
                <w:sz w:val="18"/>
              </w:rPr>
              <w:t>delle varie classi di molecole biologiche.</w:t>
            </w:r>
          </w:p>
          <w:p w:rsidR="001911D0" w:rsidRDefault="001911D0" w:rsidP="007828F6">
            <w:pPr>
              <w:spacing w:line="240" w:lineRule="atLeast"/>
              <w:ind w:left="40"/>
              <w:rPr>
                <w:sz w:val="18"/>
              </w:rPr>
            </w:pPr>
            <w:r>
              <w:rPr>
                <w:sz w:val="18"/>
              </w:rPr>
              <w:t>Distinguere i differenti livelli di</w:t>
            </w:r>
          </w:p>
          <w:p w:rsidR="001911D0" w:rsidRDefault="001911D0" w:rsidP="007828F6">
            <w:pPr>
              <w:spacing w:line="219" w:lineRule="exact"/>
              <w:ind w:left="40"/>
              <w:rPr>
                <w:sz w:val="18"/>
              </w:rPr>
            </w:pPr>
            <w:r>
              <w:rPr>
                <w:sz w:val="18"/>
              </w:rPr>
              <w:t>organizzazione strutturale delle</w:t>
            </w:r>
          </w:p>
          <w:p w:rsidR="001911D0" w:rsidRDefault="001911D0" w:rsidP="007828F6">
            <w:pPr>
              <w:spacing w:line="219" w:lineRule="exact"/>
              <w:ind w:left="40"/>
              <w:rPr>
                <w:sz w:val="18"/>
              </w:rPr>
            </w:pPr>
            <w:r>
              <w:rPr>
                <w:sz w:val="18"/>
              </w:rPr>
              <w:t>proteine.</w:t>
            </w:r>
          </w:p>
          <w:p w:rsidR="001911D0" w:rsidRDefault="001911D0" w:rsidP="007828F6">
            <w:pPr>
              <w:spacing w:line="240" w:lineRule="atLeast"/>
              <w:ind w:left="40"/>
              <w:rPr>
                <w:rFonts w:ascii="Times New Roman" w:hAnsi="Times New Roman"/>
                <w:sz w:val="17"/>
              </w:rPr>
            </w:pPr>
            <w:r>
              <w:rPr>
                <w:sz w:val="18"/>
              </w:rPr>
              <w:t>Spiegare le differenza tra il DNA e l’RNA</w:t>
            </w:r>
          </w:p>
        </w:tc>
        <w:tc>
          <w:tcPr>
            <w:tcW w:w="0" w:type="auto"/>
            <w:tcBorders>
              <w:left w:val="single" w:sz="8" w:space="0" w:color="auto"/>
              <w:right w:val="single" w:sz="8" w:space="0" w:color="auto"/>
            </w:tcBorders>
            <w:vAlign w:val="bottom"/>
          </w:tcPr>
          <w:p w:rsidR="001911D0" w:rsidRDefault="001911D0" w:rsidP="007828F6">
            <w:pPr>
              <w:spacing w:line="206" w:lineRule="exact"/>
              <w:ind w:left="40"/>
              <w:rPr>
                <w:sz w:val="18"/>
              </w:rPr>
            </w:pPr>
            <w:r>
              <w:rPr>
                <w:sz w:val="18"/>
              </w:rPr>
              <w:t>Classificazioni delle biomolecole.</w:t>
            </w:r>
          </w:p>
        </w:tc>
      </w:tr>
      <w:tr w:rsidR="001911D0" w:rsidTr="007828F6">
        <w:trPr>
          <w:trHeight w:val="209"/>
        </w:trPr>
        <w:tc>
          <w:tcPr>
            <w:tcW w:w="0" w:type="auto"/>
            <w:vMerge/>
            <w:tcBorders>
              <w:left w:val="single" w:sz="8" w:space="0" w:color="auto"/>
              <w:right w:val="single" w:sz="8" w:space="0" w:color="auto"/>
            </w:tcBorders>
            <w:vAlign w:val="bottom"/>
          </w:tcPr>
          <w:p w:rsidR="001911D0" w:rsidRDefault="001911D0" w:rsidP="007828F6">
            <w:pPr>
              <w:spacing w:line="240" w:lineRule="atLeast"/>
              <w:jc w:val="center"/>
              <w:rPr>
                <w:b/>
                <w:sz w:val="18"/>
              </w:rPr>
            </w:pPr>
          </w:p>
        </w:tc>
        <w:tc>
          <w:tcPr>
            <w:tcW w:w="0" w:type="auto"/>
            <w:gridSpan w:val="6"/>
            <w:vMerge/>
            <w:tcBorders>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gridSpan w:val="4"/>
            <w:vMerge/>
            <w:tcBorders>
              <w:left w:val="single" w:sz="8" w:space="0" w:color="auto"/>
              <w:right w:val="single" w:sz="8" w:space="0" w:color="auto"/>
            </w:tcBorders>
            <w:vAlign w:val="bottom"/>
          </w:tcPr>
          <w:p w:rsidR="001911D0" w:rsidRDefault="001911D0" w:rsidP="007828F6">
            <w:pPr>
              <w:spacing w:line="240" w:lineRule="atLeast"/>
              <w:ind w:left="40"/>
              <w:rPr>
                <w:sz w:val="18"/>
              </w:rPr>
            </w:pPr>
          </w:p>
        </w:tc>
        <w:tc>
          <w:tcPr>
            <w:tcW w:w="0" w:type="auto"/>
            <w:tcBorders>
              <w:right w:val="single" w:sz="8" w:space="0" w:color="auto"/>
            </w:tcBorders>
            <w:vAlign w:val="bottom"/>
          </w:tcPr>
          <w:p w:rsidR="001911D0" w:rsidRDefault="001911D0" w:rsidP="007828F6">
            <w:pPr>
              <w:spacing w:line="219" w:lineRule="exact"/>
              <w:ind w:left="40"/>
              <w:rPr>
                <w:sz w:val="18"/>
              </w:rPr>
            </w:pPr>
            <w:r>
              <w:rPr>
                <w:sz w:val="18"/>
              </w:rPr>
              <w:t>Caratteristiche generali ,</w:t>
            </w:r>
          </w:p>
        </w:tc>
      </w:tr>
      <w:tr w:rsidR="001911D0" w:rsidTr="007828F6">
        <w:trPr>
          <w:trHeight w:val="207"/>
        </w:trPr>
        <w:tc>
          <w:tcPr>
            <w:tcW w:w="0" w:type="auto"/>
            <w:vMerge/>
            <w:tcBorders>
              <w:left w:val="single" w:sz="8" w:space="0" w:color="auto"/>
              <w:right w:val="single" w:sz="8" w:space="0" w:color="auto"/>
            </w:tcBorders>
            <w:vAlign w:val="bottom"/>
          </w:tcPr>
          <w:p w:rsidR="001911D0" w:rsidRDefault="001911D0" w:rsidP="007828F6">
            <w:pPr>
              <w:spacing w:line="240" w:lineRule="atLeast"/>
              <w:jc w:val="center"/>
              <w:rPr>
                <w:rFonts w:ascii="Times New Roman" w:hAnsi="Times New Roman"/>
                <w:sz w:val="18"/>
              </w:rPr>
            </w:pPr>
          </w:p>
        </w:tc>
        <w:tc>
          <w:tcPr>
            <w:tcW w:w="0" w:type="auto"/>
            <w:gridSpan w:val="6"/>
            <w:vMerge/>
            <w:tcBorders>
              <w:right w:val="single" w:sz="8" w:space="0" w:color="auto"/>
            </w:tcBorders>
            <w:vAlign w:val="bottom"/>
          </w:tcPr>
          <w:p w:rsidR="001911D0" w:rsidRDefault="001911D0" w:rsidP="007828F6">
            <w:pPr>
              <w:spacing w:line="240" w:lineRule="atLeast"/>
              <w:rPr>
                <w:sz w:val="18"/>
              </w:rPr>
            </w:pPr>
          </w:p>
        </w:tc>
        <w:tc>
          <w:tcPr>
            <w:tcW w:w="0" w:type="auto"/>
            <w:gridSpan w:val="4"/>
            <w:vMerge/>
            <w:tcBorders>
              <w:left w:val="single" w:sz="8" w:space="0" w:color="auto"/>
              <w:right w:val="single" w:sz="8" w:space="0" w:color="auto"/>
            </w:tcBorders>
            <w:vAlign w:val="bottom"/>
          </w:tcPr>
          <w:p w:rsidR="001911D0" w:rsidRDefault="001911D0" w:rsidP="007828F6">
            <w:pPr>
              <w:spacing w:line="240" w:lineRule="atLeast"/>
              <w:ind w:left="40"/>
              <w:rPr>
                <w:sz w:val="18"/>
              </w:rPr>
            </w:pPr>
          </w:p>
        </w:tc>
        <w:tc>
          <w:tcPr>
            <w:tcW w:w="0" w:type="auto"/>
            <w:tcBorders>
              <w:right w:val="single" w:sz="8" w:space="0" w:color="auto"/>
            </w:tcBorders>
            <w:vAlign w:val="bottom"/>
          </w:tcPr>
          <w:p w:rsidR="001911D0" w:rsidRDefault="001911D0" w:rsidP="007828F6">
            <w:pPr>
              <w:spacing w:line="217" w:lineRule="exact"/>
              <w:ind w:left="40"/>
              <w:rPr>
                <w:sz w:val="18"/>
              </w:rPr>
            </w:pPr>
            <w:r>
              <w:rPr>
                <w:sz w:val="18"/>
              </w:rPr>
              <w:t>classificazione e ruolo biologico</w:t>
            </w:r>
          </w:p>
        </w:tc>
      </w:tr>
      <w:tr w:rsidR="001911D0" w:rsidTr="007828F6">
        <w:trPr>
          <w:trHeight w:val="212"/>
        </w:trPr>
        <w:tc>
          <w:tcPr>
            <w:tcW w:w="0" w:type="auto"/>
            <w:vMerge/>
            <w:tcBorders>
              <w:left w:val="single" w:sz="8" w:space="0" w:color="auto"/>
              <w:right w:val="single" w:sz="8" w:space="0" w:color="auto"/>
            </w:tcBorders>
            <w:vAlign w:val="bottom"/>
          </w:tcPr>
          <w:p w:rsidR="001911D0" w:rsidRDefault="001911D0" w:rsidP="007828F6">
            <w:pPr>
              <w:spacing w:line="240" w:lineRule="atLeast"/>
              <w:jc w:val="center"/>
              <w:rPr>
                <w:b/>
                <w:sz w:val="18"/>
              </w:rPr>
            </w:pPr>
          </w:p>
        </w:tc>
        <w:tc>
          <w:tcPr>
            <w:tcW w:w="0" w:type="auto"/>
            <w:gridSpan w:val="6"/>
            <w:vMerge/>
            <w:tcBorders>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gridSpan w:val="4"/>
            <w:vMerge/>
            <w:tcBorders>
              <w:left w:val="single" w:sz="8" w:space="0" w:color="auto"/>
              <w:right w:val="single" w:sz="8" w:space="0" w:color="auto"/>
            </w:tcBorders>
            <w:vAlign w:val="bottom"/>
          </w:tcPr>
          <w:p w:rsidR="001911D0" w:rsidRDefault="001911D0" w:rsidP="007828F6">
            <w:pPr>
              <w:spacing w:line="240" w:lineRule="atLeast"/>
              <w:ind w:left="40"/>
              <w:rPr>
                <w:rFonts w:ascii="Times New Roman" w:hAnsi="Times New Roman"/>
                <w:sz w:val="19"/>
              </w:rPr>
            </w:pPr>
          </w:p>
        </w:tc>
        <w:tc>
          <w:tcPr>
            <w:tcW w:w="0" w:type="auto"/>
            <w:tcBorders>
              <w:left w:val="single" w:sz="8" w:space="0" w:color="auto"/>
              <w:right w:val="single" w:sz="8" w:space="0" w:color="auto"/>
            </w:tcBorders>
            <w:vAlign w:val="bottom"/>
          </w:tcPr>
          <w:p w:rsidR="001911D0" w:rsidRDefault="001911D0" w:rsidP="007828F6">
            <w:pPr>
              <w:spacing w:line="240" w:lineRule="atLeast"/>
              <w:ind w:left="40"/>
              <w:rPr>
                <w:sz w:val="18"/>
              </w:rPr>
            </w:pPr>
            <w:r>
              <w:rPr>
                <w:sz w:val="18"/>
              </w:rPr>
              <w:t>dei carboidrati, lipidi, proteine e</w:t>
            </w:r>
          </w:p>
        </w:tc>
      </w:tr>
      <w:tr w:rsidR="001911D0" w:rsidTr="007828F6">
        <w:trPr>
          <w:trHeight w:val="209"/>
        </w:trPr>
        <w:tc>
          <w:tcPr>
            <w:tcW w:w="0" w:type="auto"/>
            <w:vMerge/>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gridSpan w:val="6"/>
            <w:vMerge/>
            <w:tcBorders>
              <w:right w:val="single" w:sz="8" w:space="0" w:color="auto"/>
            </w:tcBorders>
            <w:vAlign w:val="bottom"/>
          </w:tcPr>
          <w:p w:rsidR="001911D0" w:rsidRDefault="001911D0" w:rsidP="007828F6">
            <w:pPr>
              <w:spacing w:line="240" w:lineRule="atLeast"/>
              <w:rPr>
                <w:sz w:val="18"/>
              </w:rPr>
            </w:pPr>
          </w:p>
        </w:tc>
        <w:tc>
          <w:tcPr>
            <w:tcW w:w="0" w:type="auto"/>
            <w:gridSpan w:val="4"/>
            <w:vMerge/>
            <w:tcBorders>
              <w:left w:val="single" w:sz="8" w:space="0" w:color="auto"/>
              <w:right w:val="single" w:sz="8" w:space="0" w:color="auto"/>
            </w:tcBorders>
            <w:vAlign w:val="bottom"/>
          </w:tcPr>
          <w:p w:rsidR="001911D0" w:rsidRDefault="001911D0" w:rsidP="007828F6">
            <w:pPr>
              <w:spacing w:line="240" w:lineRule="atLeast"/>
              <w:ind w:left="40"/>
              <w:rPr>
                <w:rFonts w:ascii="Times New Roman" w:hAnsi="Times New Roman"/>
                <w:sz w:val="19"/>
              </w:rPr>
            </w:pPr>
          </w:p>
        </w:tc>
        <w:tc>
          <w:tcPr>
            <w:tcW w:w="0" w:type="auto"/>
            <w:tcBorders>
              <w:left w:val="single" w:sz="8" w:space="0" w:color="auto"/>
              <w:right w:val="single" w:sz="8" w:space="0" w:color="auto"/>
            </w:tcBorders>
            <w:vAlign w:val="bottom"/>
          </w:tcPr>
          <w:p w:rsidR="001911D0" w:rsidRDefault="001911D0" w:rsidP="007828F6">
            <w:pPr>
              <w:spacing w:line="219" w:lineRule="exact"/>
              <w:ind w:left="40"/>
              <w:rPr>
                <w:sz w:val="18"/>
              </w:rPr>
            </w:pPr>
            <w:r>
              <w:rPr>
                <w:sz w:val="18"/>
              </w:rPr>
              <w:t>acidi nucleici.</w:t>
            </w:r>
          </w:p>
        </w:tc>
      </w:tr>
      <w:tr w:rsidR="001911D0" w:rsidTr="007828F6">
        <w:trPr>
          <w:trHeight w:val="209"/>
        </w:trPr>
        <w:tc>
          <w:tcPr>
            <w:tcW w:w="0" w:type="auto"/>
            <w:vMerge/>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gridSpan w:val="6"/>
            <w:vMerge/>
            <w:tcBorders>
              <w:right w:val="single" w:sz="8" w:space="0" w:color="auto"/>
            </w:tcBorders>
            <w:vAlign w:val="bottom"/>
          </w:tcPr>
          <w:p w:rsidR="001911D0" w:rsidRDefault="001911D0" w:rsidP="007828F6">
            <w:pPr>
              <w:spacing w:line="240" w:lineRule="atLeast"/>
              <w:rPr>
                <w:sz w:val="18"/>
              </w:rPr>
            </w:pPr>
          </w:p>
        </w:tc>
        <w:tc>
          <w:tcPr>
            <w:tcW w:w="0" w:type="auto"/>
            <w:gridSpan w:val="4"/>
            <w:vMerge/>
            <w:tcBorders>
              <w:left w:val="single" w:sz="8" w:space="0" w:color="auto"/>
              <w:right w:val="single" w:sz="8" w:space="0" w:color="auto"/>
            </w:tcBorders>
            <w:vAlign w:val="bottom"/>
          </w:tcPr>
          <w:p w:rsidR="001911D0" w:rsidRDefault="001911D0" w:rsidP="007828F6">
            <w:pPr>
              <w:spacing w:line="240" w:lineRule="atLeast"/>
              <w:ind w:left="40"/>
              <w:rPr>
                <w:rFonts w:ascii="Times New Roman" w:hAnsi="Times New Roman"/>
                <w:sz w:val="19"/>
              </w:rPr>
            </w:pPr>
          </w:p>
        </w:tc>
        <w:tc>
          <w:tcPr>
            <w:tcW w:w="0" w:type="auto"/>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r>
      <w:tr w:rsidR="001911D0" w:rsidTr="007828F6">
        <w:trPr>
          <w:trHeight w:val="230"/>
        </w:trPr>
        <w:tc>
          <w:tcPr>
            <w:tcW w:w="0" w:type="auto"/>
            <w:vMerge/>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21"/>
              </w:rPr>
            </w:pPr>
          </w:p>
        </w:tc>
        <w:tc>
          <w:tcPr>
            <w:tcW w:w="0" w:type="auto"/>
            <w:gridSpan w:val="6"/>
            <w:vMerge/>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21"/>
              </w:rPr>
            </w:pPr>
          </w:p>
        </w:tc>
        <w:tc>
          <w:tcPr>
            <w:tcW w:w="0" w:type="auto"/>
            <w:gridSpan w:val="4"/>
            <w:vMerge/>
            <w:tcBorders>
              <w:left w:val="single" w:sz="8" w:space="0" w:color="auto"/>
              <w:bottom w:val="single" w:sz="8" w:space="0" w:color="auto"/>
              <w:right w:val="single" w:sz="8" w:space="0" w:color="auto"/>
            </w:tcBorders>
            <w:vAlign w:val="bottom"/>
          </w:tcPr>
          <w:p w:rsidR="001911D0" w:rsidRDefault="001911D0" w:rsidP="007828F6">
            <w:pPr>
              <w:spacing w:line="240" w:lineRule="atLeast"/>
              <w:ind w:left="40"/>
              <w:rPr>
                <w:sz w:val="18"/>
              </w:rPr>
            </w:pPr>
          </w:p>
        </w:tc>
        <w:tc>
          <w:tcPr>
            <w:tcW w:w="0" w:type="auto"/>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21"/>
              </w:rPr>
            </w:pPr>
          </w:p>
        </w:tc>
      </w:tr>
      <w:tr w:rsidR="001911D0" w:rsidTr="007828F6">
        <w:trPr>
          <w:trHeight w:val="172"/>
        </w:trPr>
        <w:tc>
          <w:tcPr>
            <w:tcW w:w="0" w:type="auto"/>
            <w:vMerge/>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15"/>
              </w:rPr>
            </w:pPr>
          </w:p>
        </w:tc>
        <w:tc>
          <w:tcPr>
            <w:tcW w:w="0" w:type="auto"/>
            <w:gridSpan w:val="6"/>
            <w:tcBorders>
              <w:right w:val="single" w:sz="8" w:space="0" w:color="EAF1DD"/>
            </w:tcBorders>
            <w:shd w:val="clear" w:color="auto" w:fill="EAF1DD"/>
            <w:vAlign w:val="bottom"/>
          </w:tcPr>
          <w:p w:rsidR="001911D0" w:rsidRDefault="001911D0" w:rsidP="007828F6">
            <w:pPr>
              <w:spacing w:line="180" w:lineRule="exact"/>
              <w:rPr>
                <w:w w:val="97"/>
                <w:sz w:val="18"/>
              </w:rPr>
            </w:pPr>
            <w:r w:rsidRPr="005E64FA">
              <w:rPr>
                <w:b/>
                <w:w w:val="97"/>
                <w:sz w:val="18"/>
              </w:rPr>
              <w:t>LABORATORIO</w:t>
            </w:r>
            <w:r>
              <w:rPr>
                <w:w w:val="97"/>
                <w:sz w:val="18"/>
              </w:rPr>
              <w:t>. Metodi di estrazione</w:t>
            </w:r>
          </w:p>
        </w:tc>
        <w:tc>
          <w:tcPr>
            <w:tcW w:w="0" w:type="auto"/>
            <w:gridSpan w:val="5"/>
            <w:tcBorders>
              <w:right w:val="single" w:sz="8" w:space="0" w:color="auto"/>
            </w:tcBorders>
            <w:shd w:val="clear" w:color="auto" w:fill="EAF1DD"/>
            <w:vAlign w:val="bottom"/>
          </w:tcPr>
          <w:p w:rsidR="001911D0" w:rsidRDefault="001911D0" w:rsidP="007828F6">
            <w:pPr>
              <w:spacing w:line="180" w:lineRule="exact"/>
              <w:ind w:left="60"/>
              <w:rPr>
                <w:sz w:val="18"/>
              </w:rPr>
            </w:pPr>
            <w:r>
              <w:rPr>
                <w:sz w:val="18"/>
              </w:rPr>
              <w:t>e riconoscimento delle principali biomolecole</w:t>
            </w:r>
          </w:p>
        </w:tc>
      </w:tr>
      <w:tr w:rsidR="001911D0" w:rsidTr="007828F6">
        <w:trPr>
          <w:trHeight w:val="236"/>
        </w:trPr>
        <w:tc>
          <w:tcPr>
            <w:tcW w:w="0" w:type="auto"/>
            <w:vMerge/>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21"/>
              </w:rPr>
            </w:pPr>
          </w:p>
        </w:tc>
        <w:tc>
          <w:tcPr>
            <w:tcW w:w="0" w:type="auto"/>
            <w:tcBorders>
              <w:bottom w:val="single" w:sz="8" w:space="0" w:color="EAF1DD"/>
            </w:tcBorders>
            <w:shd w:val="clear" w:color="auto" w:fill="EAF1DD"/>
            <w:vAlign w:val="bottom"/>
          </w:tcPr>
          <w:p w:rsidR="001911D0" w:rsidRDefault="001911D0" w:rsidP="007828F6">
            <w:pPr>
              <w:spacing w:line="240" w:lineRule="atLeast"/>
              <w:rPr>
                <w:rFonts w:ascii="Times New Roman" w:hAnsi="Times New Roman"/>
                <w:sz w:val="21"/>
              </w:rPr>
            </w:pPr>
          </w:p>
        </w:tc>
        <w:tc>
          <w:tcPr>
            <w:tcW w:w="0" w:type="auto"/>
            <w:tcBorders>
              <w:bottom w:val="single" w:sz="8" w:space="0" w:color="EAF1DD"/>
            </w:tcBorders>
            <w:shd w:val="clear" w:color="auto" w:fill="EAF1DD"/>
            <w:vAlign w:val="bottom"/>
          </w:tcPr>
          <w:p w:rsidR="001911D0" w:rsidRDefault="001911D0" w:rsidP="007828F6">
            <w:pPr>
              <w:spacing w:line="240" w:lineRule="atLeast"/>
              <w:rPr>
                <w:rFonts w:ascii="Times New Roman" w:hAnsi="Times New Roman"/>
                <w:sz w:val="21"/>
              </w:rPr>
            </w:pPr>
          </w:p>
        </w:tc>
        <w:tc>
          <w:tcPr>
            <w:tcW w:w="0" w:type="auto"/>
            <w:tcBorders>
              <w:bottom w:val="single" w:sz="8" w:space="0" w:color="EAF1DD"/>
            </w:tcBorders>
            <w:shd w:val="clear" w:color="auto" w:fill="EAF1DD"/>
            <w:vAlign w:val="bottom"/>
          </w:tcPr>
          <w:p w:rsidR="001911D0" w:rsidRDefault="001911D0" w:rsidP="007828F6">
            <w:pPr>
              <w:spacing w:line="240" w:lineRule="atLeast"/>
              <w:rPr>
                <w:rFonts w:ascii="Times New Roman" w:hAnsi="Times New Roman"/>
                <w:sz w:val="21"/>
              </w:rPr>
            </w:pPr>
          </w:p>
        </w:tc>
        <w:tc>
          <w:tcPr>
            <w:tcW w:w="0" w:type="auto"/>
            <w:tcBorders>
              <w:bottom w:val="single" w:sz="8" w:space="0" w:color="EAF1DD"/>
            </w:tcBorders>
            <w:shd w:val="clear" w:color="auto" w:fill="EAF1DD"/>
            <w:vAlign w:val="bottom"/>
          </w:tcPr>
          <w:p w:rsidR="001911D0" w:rsidRDefault="001911D0" w:rsidP="007828F6">
            <w:pPr>
              <w:spacing w:line="240" w:lineRule="atLeast"/>
              <w:rPr>
                <w:rFonts w:ascii="Times New Roman" w:hAnsi="Times New Roman"/>
                <w:sz w:val="21"/>
              </w:rPr>
            </w:pPr>
          </w:p>
        </w:tc>
        <w:tc>
          <w:tcPr>
            <w:tcW w:w="0" w:type="auto"/>
            <w:tcBorders>
              <w:bottom w:val="single" w:sz="8" w:space="0" w:color="EAF1DD"/>
            </w:tcBorders>
            <w:shd w:val="clear" w:color="auto" w:fill="EAF1DD"/>
            <w:vAlign w:val="bottom"/>
          </w:tcPr>
          <w:p w:rsidR="001911D0" w:rsidRDefault="001911D0" w:rsidP="007828F6">
            <w:pPr>
              <w:spacing w:line="240" w:lineRule="atLeast"/>
              <w:rPr>
                <w:rFonts w:ascii="Times New Roman" w:hAnsi="Times New Roman"/>
                <w:sz w:val="21"/>
              </w:rPr>
            </w:pPr>
          </w:p>
        </w:tc>
        <w:tc>
          <w:tcPr>
            <w:tcW w:w="0" w:type="auto"/>
            <w:tcBorders>
              <w:bottom w:val="single" w:sz="8" w:space="0" w:color="EAF1DD"/>
              <w:right w:val="single" w:sz="8" w:space="0" w:color="EAF1DD"/>
            </w:tcBorders>
            <w:shd w:val="clear" w:color="auto" w:fill="EAF1DD"/>
            <w:vAlign w:val="bottom"/>
          </w:tcPr>
          <w:p w:rsidR="001911D0" w:rsidRDefault="001911D0" w:rsidP="007828F6">
            <w:pPr>
              <w:spacing w:line="240" w:lineRule="atLeast"/>
              <w:rPr>
                <w:rFonts w:ascii="Times New Roman" w:hAnsi="Times New Roman"/>
                <w:sz w:val="21"/>
              </w:rPr>
            </w:pPr>
          </w:p>
        </w:tc>
        <w:tc>
          <w:tcPr>
            <w:tcW w:w="0" w:type="auto"/>
            <w:tcBorders>
              <w:bottom w:val="single" w:sz="8" w:space="0" w:color="EAF1DD"/>
            </w:tcBorders>
            <w:shd w:val="clear" w:color="auto" w:fill="EAF1DD"/>
            <w:vAlign w:val="bottom"/>
          </w:tcPr>
          <w:p w:rsidR="001911D0" w:rsidRDefault="001911D0" w:rsidP="007828F6">
            <w:pPr>
              <w:spacing w:line="240" w:lineRule="atLeast"/>
              <w:rPr>
                <w:rFonts w:ascii="Times New Roman" w:hAnsi="Times New Roman"/>
                <w:sz w:val="21"/>
              </w:rPr>
            </w:pPr>
          </w:p>
        </w:tc>
        <w:tc>
          <w:tcPr>
            <w:tcW w:w="0" w:type="auto"/>
            <w:tcBorders>
              <w:bottom w:val="single" w:sz="8" w:space="0" w:color="EAF1DD"/>
            </w:tcBorders>
            <w:shd w:val="clear" w:color="auto" w:fill="EAF1DD"/>
            <w:vAlign w:val="bottom"/>
          </w:tcPr>
          <w:p w:rsidR="001911D0" w:rsidRDefault="001911D0" w:rsidP="007828F6">
            <w:pPr>
              <w:spacing w:line="240" w:lineRule="atLeast"/>
              <w:rPr>
                <w:rFonts w:ascii="Times New Roman" w:hAnsi="Times New Roman"/>
                <w:sz w:val="21"/>
              </w:rPr>
            </w:pPr>
          </w:p>
        </w:tc>
        <w:tc>
          <w:tcPr>
            <w:tcW w:w="0" w:type="auto"/>
            <w:tcBorders>
              <w:bottom w:val="single" w:sz="8" w:space="0" w:color="EAF1DD"/>
            </w:tcBorders>
            <w:shd w:val="clear" w:color="auto" w:fill="EAF1DD"/>
            <w:vAlign w:val="bottom"/>
          </w:tcPr>
          <w:p w:rsidR="001911D0" w:rsidRDefault="001911D0" w:rsidP="007828F6">
            <w:pPr>
              <w:spacing w:line="240" w:lineRule="atLeast"/>
              <w:rPr>
                <w:rFonts w:ascii="Times New Roman" w:hAnsi="Times New Roman"/>
                <w:sz w:val="21"/>
              </w:rPr>
            </w:pPr>
          </w:p>
        </w:tc>
        <w:tc>
          <w:tcPr>
            <w:tcW w:w="0" w:type="auto"/>
            <w:tcBorders>
              <w:bottom w:val="single" w:sz="8" w:space="0" w:color="EAF1DD"/>
              <w:right w:val="single" w:sz="8" w:space="0" w:color="EAF1DD"/>
            </w:tcBorders>
            <w:shd w:val="clear" w:color="auto" w:fill="EAF1DD"/>
            <w:vAlign w:val="bottom"/>
          </w:tcPr>
          <w:p w:rsidR="001911D0" w:rsidRDefault="001911D0" w:rsidP="007828F6">
            <w:pPr>
              <w:spacing w:line="240" w:lineRule="atLeast"/>
              <w:rPr>
                <w:rFonts w:ascii="Times New Roman" w:hAnsi="Times New Roman"/>
                <w:sz w:val="21"/>
              </w:rPr>
            </w:pPr>
          </w:p>
        </w:tc>
        <w:tc>
          <w:tcPr>
            <w:tcW w:w="0" w:type="auto"/>
            <w:tcBorders>
              <w:bottom w:val="single" w:sz="8" w:space="0" w:color="EAF1DD"/>
              <w:right w:val="single" w:sz="8" w:space="0" w:color="auto"/>
            </w:tcBorders>
            <w:shd w:val="clear" w:color="auto" w:fill="EAF1DD"/>
            <w:vAlign w:val="bottom"/>
          </w:tcPr>
          <w:p w:rsidR="001911D0" w:rsidRDefault="001911D0" w:rsidP="007828F6">
            <w:pPr>
              <w:spacing w:line="240" w:lineRule="atLeast"/>
              <w:rPr>
                <w:rFonts w:ascii="Times New Roman" w:hAnsi="Times New Roman"/>
                <w:sz w:val="21"/>
              </w:rPr>
            </w:pPr>
          </w:p>
        </w:tc>
      </w:tr>
      <w:tr w:rsidR="001911D0" w:rsidTr="007828F6">
        <w:trPr>
          <w:trHeight w:val="3132"/>
        </w:trPr>
        <w:tc>
          <w:tcPr>
            <w:tcW w:w="0" w:type="auto"/>
            <w:vMerge w:val="restart"/>
            <w:tcBorders>
              <w:top w:val="single" w:sz="8" w:space="0" w:color="auto"/>
              <w:left w:val="single" w:sz="8" w:space="0" w:color="auto"/>
              <w:right w:val="single" w:sz="8" w:space="0" w:color="auto"/>
            </w:tcBorders>
            <w:vAlign w:val="center"/>
          </w:tcPr>
          <w:p w:rsidR="001911D0" w:rsidRDefault="001911D0" w:rsidP="007828F6">
            <w:pPr>
              <w:spacing w:line="240" w:lineRule="atLeast"/>
              <w:jc w:val="center"/>
              <w:rPr>
                <w:rFonts w:ascii="Times New Roman" w:hAnsi="Times New Roman"/>
                <w:sz w:val="18"/>
              </w:rPr>
            </w:pPr>
            <w:r>
              <w:rPr>
                <w:b/>
                <w:w w:val="99"/>
                <w:sz w:val="18"/>
              </w:rPr>
              <w:t>LA CELLULA</w:t>
            </w:r>
          </w:p>
        </w:tc>
        <w:tc>
          <w:tcPr>
            <w:tcW w:w="0" w:type="auto"/>
            <w:gridSpan w:val="6"/>
            <w:tcBorders>
              <w:top w:val="single" w:sz="8" w:space="0" w:color="auto"/>
              <w:bottom w:val="single" w:sz="6" w:space="0" w:color="auto"/>
              <w:right w:val="single" w:sz="8" w:space="0" w:color="auto"/>
            </w:tcBorders>
          </w:tcPr>
          <w:p w:rsidR="001911D0" w:rsidRDefault="001911D0" w:rsidP="007828F6">
            <w:pPr>
              <w:spacing w:line="208" w:lineRule="exact"/>
              <w:rPr>
                <w:sz w:val="18"/>
              </w:rPr>
            </w:pPr>
            <w:r>
              <w:rPr>
                <w:sz w:val="18"/>
              </w:rPr>
              <w:t>Saper individuare la sostanziale</w:t>
            </w:r>
          </w:p>
          <w:p w:rsidR="001911D0" w:rsidRDefault="001911D0" w:rsidP="007828F6">
            <w:pPr>
              <w:spacing w:line="219" w:lineRule="exact"/>
              <w:rPr>
                <w:sz w:val="18"/>
              </w:rPr>
            </w:pPr>
            <w:r>
              <w:rPr>
                <w:sz w:val="18"/>
              </w:rPr>
              <w:t>unitarietà dei viventi riconoscendo</w:t>
            </w:r>
          </w:p>
          <w:p w:rsidR="001911D0" w:rsidRDefault="001911D0" w:rsidP="007828F6">
            <w:pPr>
              <w:spacing w:line="219" w:lineRule="exact"/>
              <w:rPr>
                <w:sz w:val="18"/>
              </w:rPr>
            </w:pPr>
            <w:r>
              <w:rPr>
                <w:sz w:val="18"/>
              </w:rPr>
              <w:t>nella cellula l’unità costitutiva</w:t>
            </w:r>
          </w:p>
          <w:p w:rsidR="001911D0" w:rsidRDefault="001911D0" w:rsidP="007828F6">
            <w:pPr>
              <w:spacing w:line="219" w:lineRule="exact"/>
              <w:rPr>
                <w:sz w:val="18"/>
              </w:rPr>
            </w:pPr>
            <w:r>
              <w:rPr>
                <w:sz w:val="18"/>
              </w:rPr>
              <w:t>fondamentale di tutti gli organismi</w:t>
            </w:r>
          </w:p>
          <w:p w:rsidR="001911D0" w:rsidRDefault="001911D0" w:rsidP="007828F6">
            <w:pPr>
              <w:spacing w:line="219" w:lineRule="exact"/>
              <w:rPr>
                <w:sz w:val="18"/>
              </w:rPr>
            </w:pPr>
            <w:r>
              <w:rPr>
                <w:sz w:val="18"/>
              </w:rPr>
              <w:t>Comprendere</w:t>
            </w:r>
          </w:p>
          <w:p w:rsidR="001911D0" w:rsidRDefault="001911D0" w:rsidP="007828F6">
            <w:pPr>
              <w:spacing w:line="219" w:lineRule="exact"/>
              <w:ind w:left="60"/>
              <w:rPr>
                <w:sz w:val="18"/>
              </w:rPr>
            </w:pPr>
            <w:r>
              <w:rPr>
                <w:sz w:val="18"/>
              </w:rPr>
              <w:t>i principali</w:t>
            </w:r>
          </w:p>
          <w:p w:rsidR="001911D0" w:rsidRDefault="001911D0" w:rsidP="007828F6">
            <w:pPr>
              <w:spacing w:line="219" w:lineRule="exact"/>
              <w:rPr>
                <w:sz w:val="18"/>
              </w:rPr>
            </w:pPr>
            <w:r>
              <w:rPr>
                <w:sz w:val="18"/>
              </w:rPr>
              <w:t>meccanismi che governano le</w:t>
            </w:r>
          </w:p>
          <w:p w:rsidR="001911D0" w:rsidRDefault="001911D0" w:rsidP="007828F6">
            <w:pPr>
              <w:spacing w:line="240" w:lineRule="atLeast"/>
              <w:rPr>
                <w:sz w:val="18"/>
              </w:rPr>
            </w:pPr>
            <w:r>
              <w:rPr>
                <w:sz w:val="18"/>
              </w:rPr>
              <w:t>funzioni della cellula.</w:t>
            </w:r>
          </w:p>
        </w:tc>
        <w:tc>
          <w:tcPr>
            <w:tcW w:w="0" w:type="auto"/>
            <w:gridSpan w:val="4"/>
            <w:tcBorders>
              <w:top w:val="single" w:sz="8" w:space="0" w:color="auto"/>
              <w:bottom w:val="single" w:sz="6" w:space="0" w:color="auto"/>
              <w:right w:val="single" w:sz="8" w:space="0" w:color="auto"/>
            </w:tcBorders>
            <w:vAlign w:val="bottom"/>
          </w:tcPr>
          <w:p w:rsidR="001911D0" w:rsidRDefault="001911D0" w:rsidP="007828F6">
            <w:pPr>
              <w:spacing w:line="208" w:lineRule="exact"/>
              <w:ind w:left="40"/>
              <w:rPr>
                <w:sz w:val="18"/>
              </w:rPr>
            </w:pPr>
            <w:r>
              <w:rPr>
                <w:sz w:val="18"/>
              </w:rPr>
              <w:t>Distinguere tra cellula procariote ed</w:t>
            </w:r>
          </w:p>
          <w:p w:rsidR="001911D0" w:rsidRDefault="001911D0" w:rsidP="007828F6">
            <w:pPr>
              <w:spacing w:line="219" w:lineRule="exact"/>
              <w:ind w:left="40"/>
              <w:rPr>
                <w:sz w:val="18"/>
              </w:rPr>
            </w:pPr>
            <w:r>
              <w:rPr>
                <w:sz w:val="18"/>
              </w:rPr>
              <w:t>eucariote.</w:t>
            </w:r>
          </w:p>
          <w:p w:rsidR="001911D0" w:rsidRDefault="001911D0" w:rsidP="007828F6">
            <w:pPr>
              <w:spacing w:line="219" w:lineRule="exact"/>
              <w:ind w:left="40"/>
              <w:rPr>
                <w:sz w:val="18"/>
              </w:rPr>
            </w:pPr>
            <w:r>
              <w:rPr>
                <w:sz w:val="18"/>
              </w:rPr>
              <w:t>Descrivere le parti che compongono una</w:t>
            </w:r>
          </w:p>
          <w:p w:rsidR="001911D0" w:rsidRDefault="001911D0" w:rsidP="007828F6">
            <w:pPr>
              <w:spacing w:line="219" w:lineRule="exact"/>
              <w:ind w:left="40"/>
              <w:rPr>
                <w:sz w:val="18"/>
              </w:rPr>
            </w:pPr>
            <w:r>
              <w:rPr>
                <w:sz w:val="18"/>
              </w:rPr>
              <w:t>cellula procariote.</w:t>
            </w:r>
          </w:p>
          <w:p w:rsidR="001911D0" w:rsidRDefault="001911D0" w:rsidP="007828F6">
            <w:pPr>
              <w:spacing w:line="219" w:lineRule="exact"/>
              <w:ind w:left="80"/>
              <w:rPr>
                <w:sz w:val="18"/>
              </w:rPr>
            </w:pPr>
            <w:r>
              <w:rPr>
                <w:sz w:val="18"/>
              </w:rPr>
              <w:t>Descrivere la struttura e le funzioni</w:t>
            </w:r>
          </w:p>
          <w:p w:rsidR="001911D0" w:rsidRDefault="001911D0" w:rsidP="007828F6">
            <w:pPr>
              <w:spacing w:line="219" w:lineRule="exact"/>
              <w:ind w:left="40"/>
              <w:rPr>
                <w:sz w:val="18"/>
              </w:rPr>
            </w:pPr>
            <w:r>
              <w:rPr>
                <w:sz w:val="18"/>
              </w:rPr>
              <w:t>della membrana cellulare.</w:t>
            </w:r>
          </w:p>
          <w:p w:rsidR="001911D0" w:rsidRDefault="001911D0" w:rsidP="007828F6">
            <w:pPr>
              <w:spacing w:line="219" w:lineRule="exact"/>
              <w:ind w:left="40"/>
              <w:rPr>
                <w:sz w:val="18"/>
              </w:rPr>
            </w:pPr>
            <w:r>
              <w:rPr>
                <w:sz w:val="18"/>
              </w:rPr>
              <w:t>Spiegare la struttura e le funzioni del</w:t>
            </w:r>
          </w:p>
          <w:p w:rsidR="001911D0" w:rsidRDefault="001911D0" w:rsidP="007828F6">
            <w:pPr>
              <w:spacing w:line="240" w:lineRule="atLeast"/>
              <w:ind w:left="40"/>
              <w:rPr>
                <w:sz w:val="18"/>
              </w:rPr>
            </w:pPr>
            <w:r>
              <w:rPr>
                <w:sz w:val="18"/>
              </w:rPr>
              <w:t>nucleo.</w:t>
            </w:r>
          </w:p>
          <w:p w:rsidR="001911D0" w:rsidRDefault="001911D0" w:rsidP="007828F6">
            <w:pPr>
              <w:spacing w:line="219" w:lineRule="exact"/>
              <w:ind w:left="40"/>
              <w:rPr>
                <w:sz w:val="18"/>
              </w:rPr>
            </w:pPr>
            <w:r>
              <w:rPr>
                <w:sz w:val="18"/>
              </w:rPr>
              <w:t>Distinguere la cellula animale da quella</w:t>
            </w:r>
          </w:p>
          <w:p w:rsidR="001911D0" w:rsidRDefault="001911D0" w:rsidP="007828F6">
            <w:pPr>
              <w:spacing w:line="219" w:lineRule="exact"/>
              <w:ind w:left="40"/>
              <w:rPr>
                <w:sz w:val="18"/>
              </w:rPr>
            </w:pPr>
            <w:r>
              <w:rPr>
                <w:sz w:val="18"/>
              </w:rPr>
              <w:t>vegetale</w:t>
            </w:r>
          </w:p>
          <w:p w:rsidR="001911D0" w:rsidRDefault="001911D0" w:rsidP="007828F6">
            <w:pPr>
              <w:spacing w:line="219" w:lineRule="exact"/>
              <w:ind w:left="40"/>
              <w:rPr>
                <w:sz w:val="18"/>
              </w:rPr>
            </w:pPr>
            <w:r>
              <w:rPr>
                <w:sz w:val="18"/>
              </w:rPr>
              <w:t>Descrivere la struttura e le funzioni dei</w:t>
            </w:r>
          </w:p>
          <w:p w:rsidR="001911D0" w:rsidRDefault="001911D0" w:rsidP="007828F6">
            <w:pPr>
              <w:spacing w:line="240" w:lineRule="atLeast"/>
              <w:rPr>
                <w:rFonts w:ascii="Times New Roman" w:hAnsi="Times New Roman"/>
                <w:sz w:val="18"/>
              </w:rPr>
            </w:pPr>
            <w:r>
              <w:rPr>
                <w:sz w:val="18"/>
              </w:rPr>
              <w:t>diversi organuli cellulari</w:t>
            </w:r>
          </w:p>
        </w:tc>
        <w:tc>
          <w:tcPr>
            <w:tcW w:w="0" w:type="auto"/>
            <w:tcBorders>
              <w:top w:val="single" w:sz="8" w:space="0" w:color="auto"/>
              <w:left w:val="single" w:sz="8" w:space="0" w:color="auto"/>
              <w:bottom w:val="single" w:sz="6" w:space="0" w:color="auto"/>
              <w:right w:val="single" w:sz="8" w:space="0" w:color="auto"/>
            </w:tcBorders>
          </w:tcPr>
          <w:p w:rsidR="001911D0" w:rsidRDefault="001911D0" w:rsidP="007828F6">
            <w:pPr>
              <w:spacing w:line="208" w:lineRule="exact"/>
              <w:ind w:left="40"/>
              <w:rPr>
                <w:sz w:val="18"/>
              </w:rPr>
            </w:pPr>
            <w:r>
              <w:rPr>
                <w:sz w:val="18"/>
              </w:rPr>
              <w:t>Struttura delle cellule procariote.</w:t>
            </w:r>
          </w:p>
          <w:p w:rsidR="001911D0" w:rsidRDefault="001911D0" w:rsidP="007828F6">
            <w:pPr>
              <w:spacing w:line="219" w:lineRule="exact"/>
              <w:ind w:left="40"/>
              <w:rPr>
                <w:sz w:val="18"/>
              </w:rPr>
            </w:pPr>
            <w:r>
              <w:rPr>
                <w:sz w:val="18"/>
              </w:rPr>
              <w:t>Struttura e funzione della</w:t>
            </w:r>
          </w:p>
          <w:p w:rsidR="001911D0" w:rsidRDefault="001911D0" w:rsidP="007828F6">
            <w:pPr>
              <w:spacing w:line="219" w:lineRule="exact"/>
              <w:ind w:left="40"/>
              <w:rPr>
                <w:sz w:val="18"/>
              </w:rPr>
            </w:pPr>
            <w:r>
              <w:rPr>
                <w:sz w:val="18"/>
              </w:rPr>
              <w:t>membrana cellulare.</w:t>
            </w:r>
          </w:p>
          <w:p w:rsidR="001911D0" w:rsidRDefault="001911D0" w:rsidP="007828F6">
            <w:pPr>
              <w:spacing w:line="219" w:lineRule="exact"/>
              <w:ind w:left="40"/>
              <w:rPr>
                <w:sz w:val="18"/>
              </w:rPr>
            </w:pPr>
            <w:r>
              <w:rPr>
                <w:sz w:val="18"/>
              </w:rPr>
              <w:t>Il nucleo, cromatina e</w:t>
            </w:r>
          </w:p>
          <w:p w:rsidR="001911D0" w:rsidRDefault="001911D0" w:rsidP="007828F6">
            <w:pPr>
              <w:spacing w:line="219" w:lineRule="exact"/>
              <w:ind w:left="40"/>
              <w:rPr>
                <w:sz w:val="18"/>
              </w:rPr>
            </w:pPr>
            <w:r>
              <w:rPr>
                <w:sz w:val="18"/>
              </w:rPr>
              <w:t>cromosomi.</w:t>
            </w:r>
          </w:p>
          <w:p w:rsidR="001911D0" w:rsidRDefault="001911D0" w:rsidP="007828F6">
            <w:pPr>
              <w:spacing w:line="219" w:lineRule="exact"/>
              <w:ind w:left="40"/>
              <w:rPr>
                <w:sz w:val="18"/>
              </w:rPr>
            </w:pPr>
            <w:r>
              <w:rPr>
                <w:sz w:val="18"/>
              </w:rPr>
              <w:t>Il citoplasma.</w:t>
            </w:r>
          </w:p>
          <w:p w:rsidR="001911D0" w:rsidRDefault="001911D0" w:rsidP="007828F6">
            <w:pPr>
              <w:spacing w:line="219" w:lineRule="exact"/>
              <w:ind w:left="40"/>
              <w:rPr>
                <w:sz w:val="18"/>
              </w:rPr>
            </w:pPr>
            <w:r>
              <w:rPr>
                <w:sz w:val="18"/>
              </w:rPr>
              <w:t>Gli organuli cellulari.</w:t>
            </w:r>
          </w:p>
        </w:tc>
      </w:tr>
      <w:tr w:rsidR="001911D0" w:rsidTr="007828F6">
        <w:trPr>
          <w:trHeight w:val="172"/>
        </w:trPr>
        <w:tc>
          <w:tcPr>
            <w:tcW w:w="0" w:type="auto"/>
            <w:vMerge/>
            <w:tcBorders>
              <w:left w:val="single" w:sz="8" w:space="0" w:color="auto"/>
              <w:right w:val="single" w:sz="8" w:space="0" w:color="auto"/>
            </w:tcBorders>
            <w:vAlign w:val="bottom"/>
          </w:tcPr>
          <w:p w:rsidR="001911D0" w:rsidRDefault="001911D0" w:rsidP="007828F6">
            <w:pPr>
              <w:spacing w:line="240" w:lineRule="atLeast"/>
              <w:rPr>
                <w:rFonts w:ascii="Times New Roman" w:hAnsi="Times New Roman"/>
                <w:sz w:val="15"/>
              </w:rPr>
            </w:pPr>
          </w:p>
        </w:tc>
        <w:tc>
          <w:tcPr>
            <w:tcW w:w="0" w:type="auto"/>
            <w:gridSpan w:val="10"/>
            <w:tcBorders>
              <w:right w:val="single" w:sz="8" w:space="0" w:color="EAF1DD"/>
            </w:tcBorders>
            <w:shd w:val="clear" w:color="auto" w:fill="EAF1DD"/>
            <w:vAlign w:val="bottom"/>
          </w:tcPr>
          <w:p w:rsidR="001911D0" w:rsidRDefault="001911D0" w:rsidP="007828F6">
            <w:pPr>
              <w:spacing w:line="180" w:lineRule="exact"/>
              <w:rPr>
                <w:sz w:val="18"/>
              </w:rPr>
            </w:pPr>
            <w:r>
              <w:rPr>
                <w:sz w:val="18"/>
              </w:rPr>
              <w:t>LABORATORIO. Osservazioni microscopiche di cellule procariote ed eucariote</w:t>
            </w:r>
          </w:p>
        </w:tc>
        <w:tc>
          <w:tcPr>
            <w:tcW w:w="0" w:type="auto"/>
            <w:tcBorders>
              <w:top w:val="single" w:sz="6" w:space="0" w:color="auto"/>
              <w:right w:val="single" w:sz="8" w:space="0" w:color="auto"/>
            </w:tcBorders>
            <w:shd w:val="clear" w:color="auto" w:fill="EAF1DD"/>
            <w:vAlign w:val="bottom"/>
          </w:tcPr>
          <w:p w:rsidR="001911D0" w:rsidRDefault="001911D0" w:rsidP="007828F6">
            <w:pPr>
              <w:spacing w:line="240" w:lineRule="atLeast"/>
              <w:rPr>
                <w:rFonts w:ascii="Times New Roman" w:hAnsi="Times New Roman"/>
                <w:sz w:val="15"/>
              </w:rPr>
            </w:pPr>
          </w:p>
        </w:tc>
      </w:tr>
      <w:tr w:rsidR="001911D0" w:rsidTr="007828F6">
        <w:trPr>
          <w:trHeight w:val="190"/>
        </w:trPr>
        <w:tc>
          <w:tcPr>
            <w:tcW w:w="0" w:type="auto"/>
            <w:vMerge/>
            <w:tcBorders>
              <w:left w:val="single" w:sz="8" w:space="0" w:color="auto"/>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17"/>
              </w:rPr>
            </w:pPr>
          </w:p>
        </w:tc>
        <w:tc>
          <w:tcPr>
            <w:tcW w:w="0" w:type="auto"/>
            <w:tcBorders>
              <w:bottom w:val="single" w:sz="8" w:space="0" w:color="auto"/>
            </w:tcBorders>
            <w:shd w:val="clear" w:color="auto" w:fill="EAF1DD"/>
            <w:vAlign w:val="bottom"/>
          </w:tcPr>
          <w:p w:rsidR="001911D0" w:rsidRDefault="001911D0" w:rsidP="007828F6">
            <w:pPr>
              <w:spacing w:line="240" w:lineRule="atLeast"/>
              <w:rPr>
                <w:rFonts w:ascii="Times New Roman" w:hAnsi="Times New Roman"/>
                <w:sz w:val="17"/>
              </w:rPr>
            </w:pPr>
          </w:p>
        </w:tc>
        <w:tc>
          <w:tcPr>
            <w:tcW w:w="0" w:type="auto"/>
            <w:tcBorders>
              <w:bottom w:val="single" w:sz="8" w:space="0" w:color="auto"/>
            </w:tcBorders>
            <w:shd w:val="clear" w:color="auto" w:fill="EAF1DD"/>
            <w:vAlign w:val="bottom"/>
          </w:tcPr>
          <w:p w:rsidR="001911D0" w:rsidRDefault="001911D0" w:rsidP="007828F6">
            <w:pPr>
              <w:spacing w:line="240" w:lineRule="atLeast"/>
              <w:rPr>
                <w:rFonts w:ascii="Times New Roman" w:hAnsi="Times New Roman"/>
                <w:sz w:val="17"/>
              </w:rPr>
            </w:pPr>
          </w:p>
        </w:tc>
        <w:tc>
          <w:tcPr>
            <w:tcW w:w="0" w:type="auto"/>
            <w:tcBorders>
              <w:bottom w:val="single" w:sz="8" w:space="0" w:color="auto"/>
            </w:tcBorders>
            <w:shd w:val="clear" w:color="auto" w:fill="EAF1DD"/>
            <w:vAlign w:val="bottom"/>
          </w:tcPr>
          <w:p w:rsidR="001911D0" w:rsidRDefault="001911D0" w:rsidP="007828F6">
            <w:pPr>
              <w:spacing w:line="240" w:lineRule="atLeast"/>
              <w:rPr>
                <w:rFonts w:ascii="Times New Roman" w:hAnsi="Times New Roman"/>
                <w:sz w:val="17"/>
              </w:rPr>
            </w:pPr>
          </w:p>
        </w:tc>
        <w:tc>
          <w:tcPr>
            <w:tcW w:w="0" w:type="auto"/>
            <w:tcBorders>
              <w:bottom w:val="single" w:sz="8" w:space="0" w:color="auto"/>
            </w:tcBorders>
            <w:shd w:val="clear" w:color="auto" w:fill="EAF1DD"/>
            <w:vAlign w:val="bottom"/>
          </w:tcPr>
          <w:p w:rsidR="001911D0" w:rsidRDefault="001911D0" w:rsidP="007828F6">
            <w:pPr>
              <w:spacing w:line="240" w:lineRule="atLeast"/>
              <w:rPr>
                <w:rFonts w:ascii="Times New Roman" w:hAnsi="Times New Roman"/>
                <w:sz w:val="17"/>
              </w:rPr>
            </w:pPr>
          </w:p>
        </w:tc>
        <w:tc>
          <w:tcPr>
            <w:tcW w:w="0" w:type="auto"/>
            <w:tcBorders>
              <w:bottom w:val="single" w:sz="8" w:space="0" w:color="auto"/>
            </w:tcBorders>
            <w:shd w:val="clear" w:color="auto" w:fill="EAF1DD"/>
            <w:vAlign w:val="bottom"/>
          </w:tcPr>
          <w:p w:rsidR="001911D0" w:rsidRDefault="001911D0" w:rsidP="007828F6">
            <w:pPr>
              <w:spacing w:line="240" w:lineRule="atLeast"/>
              <w:rPr>
                <w:rFonts w:ascii="Times New Roman" w:hAnsi="Times New Roman"/>
                <w:sz w:val="17"/>
              </w:rPr>
            </w:pPr>
          </w:p>
        </w:tc>
        <w:tc>
          <w:tcPr>
            <w:tcW w:w="0" w:type="auto"/>
            <w:tcBorders>
              <w:bottom w:val="single" w:sz="8" w:space="0" w:color="auto"/>
              <w:right w:val="single" w:sz="8" w:space="0" w:color="EAF1DD"/>
            </w:tcBorders>
            <w:shd w:val="clear" w:color="auto" w:fill="EAF1DD"/>
            <w:vAlign w:val="bottom"/>
          </w:tcPr>
          <w:p w:rsidR="001911D0" w:rsidRDefault="001911D0" w:rsidP="007828F6">
            <w:pPr>
              <w:spacing w:line="240" w:lineRule="atLeast"/>
              <w:rPr>
                <w:rFonts w:ascii="Times New Roman" w:hAnsi="Times New Roman"/>
                <w:sz w:val="17"/>
              </w:rPr>
            </w:pPr>
          </w:p>
        </w:tc>
        <w:tc>
          <w:tcPr>
            <w:tcW w:w="0" w:type="auto"/>
            <w:tcBorders>
              <w:bottom w:val="single" w:sz="8" w:space="0" w:color="auto"/>
            </w:tcBorders>
            <w:shd w:val="clear" w:color="auto" w:fill="EAF1DD"/>
            <w:vAlign w:val="bottom"/>
          </w:tcPr>
          <w:p w:rsidR="001911D0" w:rsidRDefault="001911D0" w:rsidP="007828F6">
            <w:pPr>
              <w:spacing w:line="240" w:lineRule="atLeast"/>
              <w:rPr>
                <w:rFonts w:ascii="Times New Roman" w:hAnsi="Times New Roman"/>
                <w:sz w:val="17"/>
              </w:rPr>
            </w:pPr>
          </w:p>
        </w:tc>
        <w:tc>
          <w:tcPr>
            <w:tcW w:w="0" w:type="auto"/>
            <w:tcBorders>
              <w:bottom w:val="single" w:sz="8" w:space="0" w:color="auto"/>
            </w:tcBorders>
            <w:shd w:val="clear" w:color="auto" w:fill="EAF1DD"/>
            <w:vAlign w:val="bottom"/>
          </w:tcPr>
          <w:p w:rsidR="001911D0" w:rsidRDefault="001911D0" w:rsidP="007828F6">
            <w:pPr>
              <w:spacing w:line="240" w:lineRule="atLeast"/>
              <w:rPr>
                <w:rFonts w:ascii="Times New Roman" w:hAnsi="Times New Roman"/>
                <w:sz w:val="17"/>
              </w:rPr>
            </w:pPr>
          </w:p>
        </w:tc>
        <w:tc>
          <w:tcPr>
            <w:tcW w:w="0" w:type="auto"/>
            <w:tcBorders>
              <w:bottom w:val="single" w:sz="8" w:space="0" w:color="auto"/>
            </w:tcBorders>
            <w:shd w:val="clear" w:color="auto" w:fill="EAF1DD"/>
            <w:vAlign w:val="bottom"/>
          </w:tcPr>
          <w:p w:rsidR="001911D0" w:rsidRDefault="001911D0" w:rsidP="007828F6">
            <w:pPr>
              <w:spacing w:line="240" w:lineRule="atLeast"/>
              <w:rPr>
                <w:rFonts w:ascii="Times New Roman" w:hAnsi="Times New Roman"/>
                <w:sz w:val="17"/>
              </w:rPr>
            </w:pPr>
          </w:p>
        </w:tc>
        <w:tc>
          <w:tcPr>
            <w:tcW w:w="0" w:type="auto"/>
            <w:tcBorders>
              <w:bottom w:val="single" w:sz="8" w:space="0" w:color="auto"/>
              <w:right w:val="single" w:sz="8" w:space="0" w:color="EAF1DD"/>
            </w:tcBorders>
            <w:shd w:val="clear" w:color="auto" w:fill="EAF1DD"/>
            <w:vAlign w:val="bottom"/>
          </w:tcPr>
          <w:p w:rsidR="001911D0" w:rsidRDefault="001911D0" w:rsidP="007828F6">
            <w:pPr>
              <w:spacing w:line="240" w:lineRule="atLeast"/>
              <w:rPr>
                <w:rFonts w:ascii="Times New Roman" w:hAnsi="Times New Roman"/>
                <w:sz w:val="17"/>
              </w:rPr>
            </w:pPr>
          </w:p>
        </w:tc>
        <w:tc>
          <w:tcPr>
            <w:tcW w:w="0" w:type="auto"/>
            <w:tcBorders>
              <w:bottom w:val="single" w:sz="8" w:space="0" w:color="auto"/>
              <w:right w:val="single" w:sz="8" w:space="0" w:color="auto"/>
            </w:tcBorders>
            <w:shd w:val="clear" w:color="auto" w:fill="EAF1DD"/>
            <w:vAlign w:val="bottom"/>
          </w:tcPr>
          <w:p w:rsidR="001911D0" w:rsidRDefault="001911D0" w:rsidP="007828F6">
            <w:pPr>
              <w:spacing w:line="240" w:lineRule="atLeast"/>
              <w:rPr>
                <w:rFonts w:ascii="Times New Roman" w:hAnsi="Times New Roman"/>
                <w:sz w:val="17"/>
              </w:rPr>
            </w:pPr>
          </w:p>
        </w:tc>
      </w:tr>
      <w:tr w:rsidR="001911D0" w:rsidTr="007828F6">
        <w:trPr>
          <w:trHeight w:val="4555"/>
        </w:trPr>
        <w:tc>
          <w:tcPr>
            <w:tcW w:w="0" w:type="auto"/>
            <w:vMerge w:val="restart"/>
            <w:tcBorders>
              <w:left w:val="single" w:sz="6" w:space="0" w:color="auto"/>
              <w:bottom w:val="nil"/>
              <w:right w:val="single" w:sz="6" w:space="0" w:color="auto"/>
            </w:tcBorders>
            <w:vAlign w:val="center"/>
          </w:tcPr>
          <w:p w:rsidR="001911D0" w:rsidRDefault="001911D0" w:rsidP="007828F6">
            <w:pPr>
              <w:spacing w:line="240" w:lineRule="atLeast"/>
              <w:jc w:val="center"/>
              <w:rPr>
                <w:b/>
                <w:sz w:val="18"/>
              </w:rPr>
            </w:pPr>
          </w:p>
          <w:p w:rsidR="001911D0" w:rsidRDefault="001911D0" w:rsidP="007828F6">
            <w:pPr>
              <w:spacing w:line="240" w:lineRule="atLeast"/>
              <w:jc w:val="center"/>
              <w:rPr>
                <w:b/>
                <w:sz w:val="18"/>
              </w:rPr>
            </w:pPr>
          </w:p>
          <w:p w:rsidR="001911D0" w:rsidRPr="00121BEA" w:rsidRDefault="001911D0" w:rsidP="007828F6">
            <w:pPr>
              <w:spacing w:line="240" w:lineRule="atLeast"/>
              <w:jc w:val="center"/>
              <w:rPr>
                <w:b/>
                <w:sz w:val="18"/>
              </w:rPr>
            </w:pPr>
            <w:r>
              <w:rPr>
                <w:b/>
                <w:sz w:val="18"/>
              </w:rPr>
              <w:t>LA DIVISIONE</w:t>
            </w:r>
          </w:p>
          <w:p w:rsidR="001911D0" w:rsidRDefault="001911D0" w:rsidP="007828F6">
            <w:pPr>
              <w:spacing w:line="240" w:lineRule="atLeast"/>
              <w:jc w:val="center"/>
              <w:rPr>
                <w:rFonts w:ascii="Times New Roman" w:hAnsi="Times New Roman"/>
                <w:sz w:val="17"/>
              </w:rPr>
            </w:pPr>
            <w:r>
              <w:rPr>
                <w:b/>
                <w:w w:val="99"/>
                <w:sz w:val="18"/>
              </w:rPr>
              <w:t>CELLULARE</w:t>
            </w:r>
          </w:p>
        </w:tc>
        <w:tc>
          <w:tcPr>
            <w:tcW w:w="0" w:type="auto"/>
            <w:gridSpan w:val="6"/>
            <w:vMerge w:val="restart"/>
            <w:tcBorders>
              <w:left w:val="single" w:sz="6" w:space="0" w:color="auto"/>
              <w:bottom w:val="nil"/>
              <w:right w:val="single" w:sz="6" w:space="0" w:color="auto"/>
            </w:tcBorders>
          </w:tcPr>
          <w:p w:rsidR="001911D0" w:rsidRDefault="001911D0" w:rsidP="007828F6">
            <w:pPr>
              <w:spacing w:line="206" w:lineRule="exact"/>
              <w:rPr>
                <w:sz w:val="18"/>
              </w:rPr>
            </w:pPr>
            <w:r>
              <w:rPr>
                <w:sz w:val="18"/>
              </w:rPr>
              <w:t>Essere in grado di individuare nei</w:t>
            </w:r>
          </w:p>
          <w:p w:rsidR="001911D0" w:rsidRDefault="001911D0" w:rsidP="007828F6">
            <w:pPr>
              <w:spacing w:line="219" w:lineRule="exact"/>
              <w:rPr>
                <w:sz w:val="18"/>
              </w:rPr>
            </w:pPr>
            <w:r>
              <w:rPr>
                <w:sz w:val="18"/>
              </w:rPr>
              <w:t>processi di divisione cellulare</w:t>
            </w:r>
          </w:p>
          <w:p w:rsidR="001911D0" w:rsidRDefault="001911D0" w:rsidP="007828F6">
            <w:pPr>
              <w:spacing w:line="219" w:lineRule="exact"/>
              <w:rPr>
                <w:sz w:val="18"/>
              </w:rPr>
            </w:pPr>
            <w:r>
              <w:rPr>
                <w:sz w:val="18"/>
              </w:rPr>
              <w:t>cellulare e di riproduzione degli</w:t>
            </w:r>
          </w:p>
          <w:p w:rsidR="001911D0" w:rsidRDefault="001911D0" w:rsidP="007828F6">
            <w:pPr>
              <w:spacing w:line="240" w:lineRule="atLeast"/>
              <w:rPr>
                <w:sz w:val="18"/>
              </w:rPr>
            </w:pPr>
            <w:r>
              <w:rPr>
                <w:sz w:val="18"/>
              </w:rPr>
              <w:t>organismi la base per la continuità</w:t>
            </w:r>
          </w:p>
          <w:p w:rsidR="001911D0" w:rsidRDefault="001911D0" w:rsidP="007828F6">
            <w:pPr>
              <w:spacing w:line="219" w:lineRule="exact"/>
              <w:rPr>
                <w:sz w:val="18"/>
              </w:rPr>
            </w:pPr>
            <w:r>
              <w:rPr>
                <w:sz w:val="18"/>
              </w:rPr>
              <w:t>della vita nonché per la variabilità</w:t>
            </w:r>
          </w:p>
          <w:p w:rsidR="001911D0" w:rsidRDefault="001911D0" w:rsidP="007828F6">
            <w:pPr>
              <w:spacing w:line="219" w:lineRule="exact"/>
              <w:rPr>
                <w:sz w:val="18"/>
              </w:rPr>
            </w:pPr>
            <w:r>
              <w:rPr>
                <w:sz w:val="18"/>
              </w:rPr>
              <w:t>dei caratteri che consente</w:t>
            </w:r>
          </w:p>
          <w:p w:rsidR="001911D0" w:rsidRDefault="001911D0" w:rsidP="007828F6">
            <w:pPr>
              <w:spacing w:line="219" w:lineRule="exact"/>
              <w:rPr>
                <w:sz w:val="18"/>
              </w:rPr>
            </w:pPr>
            <w:r>
              <w:rPr>
                <w:sz w:val="18"/>
              </w:rPr>
              <w:t>l’evoluzione degli organismi viventi</w:t>
            </w:r>
          </w:p>
          <w:p w:rsidR="001911D0" w:rsidRDefault="001911D0" w:rsidP="007828F6">
            <w:pPr>
              <w:spacing w:line="219" w:lineRule="exact"/>
              <w:rPr>
                <w:sz w:val="18"/>
              </w:rPr>
            </w:pPr>
            <w:r>
              <w:rPr>
                <w:sz w:val="18"/>
              </w:rPr>
              <w:t>Evidenziare la precisione con cui</w:t>
            </w:r>
          </w:p>
          <w:p w:rsidR="001911D0" w:rsidRDefault="001911D0" w:rsidP="007828F6">
            <w:pPr>
              <w:spacing w:line="217" w:lineRule="exact"/>
              <w:rPr>
                <w:sz w:val="18"/>
              </w:rPr>
            </w:pPr>
            <w:r>
              <w:rPr>
                <w:sz w:val="18"/>
              </w:rPr>
              <w:t>ogni fase mitotica porta a una</w:t>
            </w:r>
          </w:p>
          <w:p w:rsidR="001911D0" w:rsidRDefault="001911D0" w:rsidP="007828F6">
            <w:pPr>
              <w:spacing w:line="240" w:lineRule="atLeast"/>
              <w:rPr>
                <w:sz w:val="18"/>
              </w:rPr>
            </w:pPr>
            <w:r>
              <w:rPr>
                <w:sz w:val="18"/>
              </w:rPr>
              <w:t>corretta distribuzione del</w:t>
            </w:r>
          </w:p>
          <w:p w:rsidR="001911D0" w:rsidRDefault="001911D0" w:rsidP="007828F6">
            <w:pPr>
              <w:spacing w:line="219" w:lineRule="exact"/>
              <w:rPr>
                <w:sz w:val="18"/>
              </w:rPr>
            </w:pPr>
            <w:r>
              <w:rPr>
                <w:sz w:val="18"/>
              </w:rPr>
              <w:t>materiale genetico tra le due</w:t>
            </w:r>
          </w:p>
          <w:p w:rsidR="001911D0" w:rsidRDefault="001911D0" w:rsidP="007828F6">
            <w:pPr>
              <w:spacing w:line="219" w:lineRule="exact"/>
              <w:rPr>
                <w:sz w:val="18"/>
              </w:rPr>
            </w:pPr>
            <w:r>
              <w:rPr>
                <w:sz w:val="18"/>
              </w:rPr>
              <w:t>cellule figlie</w:t>
            </w:r>
          </w:p>
          <w:p w:rsidR="001911D0" w:rsidRDefault="001911D0" w:rsidP="007828F6">
            <w:pPr>
              <w:spacing w:line="219" w:lineRule="exact"/>
              <w:rPr>
                <w:sz w:val="18"/>
              </w:rPr>
            </w:pPr>
            <w:r>
              <w:rPr>
                <w:sz w:val="18"/>
              </w:rPr>
              <w:t>Comprendere il significato della</w:t>
            </w:r>
          </w:p>
          <w:p w:rsidR="001911D0" w:rsidRDefault="001911D0" w:rsidP="007828F6">
            <w:pPr>
              <w:spacing w:line="219" w:lineRule="exact"/>
              <w:rPr>
                <w:sz w:val="18"/>
              </w:rPr>
            </w:pPr>
            <w:r>
              <w:rPr>
                <w:sz w:val="18"/>
              </w:rPr>
              <w:t>meiosi quale processo di</w:t>
            </w:r>
          </w:p>
          <w:p w:rsidR="001911D0" w:rsidRDefault="001911D0" w:rsidP="007828F6">
            <w:pPr>
              <w:spacing w:line="219" w:lineRule="exact"/>
              <w:rPr>
                <w:sz w:val="18"/>
              </w:rPr>
            </w:pPr>
            <w:r>
              <w:rPr>
                <w:sz w:val="18"/>
              </w:rPr>
              <w:t>dimezzamento del patrimonio</w:t>
            </w:r>
          </w:p>
          <w:p w:rsidR="001911D0" w:rsidRDefault="001911D0" w:rsidP="007828F6">
            <w:pPr>
              <w:spacing w:line="219" w:lineRule="exact"/>
              <w:rPr>
                <w:sz w:val="18"/>
              </w:rPr>
            </w:pPr>
            <w:r>
              <w:rPr>
                <w:sz w:val="18"/>
              </w:rPr>
              <w:t>genetico dei due genitori in modo</w:t>
            </w:r>
          </w:p>
          <w:p w:rsidR="001911D0" w:rsidRDefault="001911D0" w:rsidP="007828F6">
            <w:pPr>
              <w:spacing w:line="219" w:lineRule="exact"/>
              <w:rPr>
                <w:sz w:val="18"/>
              </w:rPr>
            </w:pPr>
            <w:r>
              <w:rPr>
                <w:sz w:val="18"/>
              </w:rPr>
              <w:t>che, con la fecondazione, si possa</w:t>
            </w:r>
          </w:p>
          <w:p w:rsidR="001911D0" w:rsidRDefault="001911D0" w:rsidP="007828F6">
            <w:pPr>
              <w:spacing w:line="240" w:lineRule="atLeast"/>
              <w:rPr>
                <w:sz w:val="18"/>
              </w:rPr>
            </w:pPr>
            <w:r>
              <w:rPr>
                <w:sz w:val="18"/>
              </w:rPr>
              <w:t>riformare un patrimonio intero</w:t>
            </w:r>
          </w:p>
        </w:tc>
        <w:tc>
          <w:tcPr>
            <w:tcW w:w="0" w:type="auto"/>
            <w:gridSpan w:val="4"/>
            <w:tcBorders>
              <w:left w:val="single" w:sz="6" w:space="0" w:color="auto"/>
              <w:bottom w:val="nil"/>
              <w:right w:val="single" w:sz="8" w:space="0" w:color="auto"/>
            </w:tcBorders>
            <w:vAlign w:val="bottom"/>
          </w:tcPr>
          <w:p w:rsidR="001911D0" w:rsidRDefault="001911D0" w:rsidP="007828F6">
            <w:pPr>
              <w:spacing w:line="206" w:lineRule="exact"/>
              <w:ind w:left="40"/>
              <w:rPr>
                <w:sz w:val="18"/>
              </w:rPr>
            </w:pPr>
            <w:r>
              <w:rPr>
                <w:sz w:val="18"/>
              </w:rPr>
              <w:t>Distinguere la riproduzione sessuata da</w:t>
            </w:r>
          </w:p>
          <w:p w:rsidR="001911D0" w:rsidRDefault="001911D0" w:rsidP="007828F6">
            <w:pPr>
              <w:spacing w:line="219" w:lineRule="exact"/>
              <w:rPr>
                <w:sz w:val="18"/>
              </w:rPr>
            </w:pPr>
            <w:r>
              <w:rPr>
                <w:sz w:val="18"/>
              </w:rPr>
              <w:t>quella asessuata.</w:t>
            </w:r>
          </w:p>
          <w:p w:rsidR="001911D0" w:rsidRDefault="001911D0" w:rsidP="007828F6">
            <w:pPr>
              <w:spacing w:line="219" w:lineRule="exact"/>
              <w:ind w:left="40"/>
              <w:rPr>
                <w:sz w:val="18"/>
              </w:rPr>
            </w:pPr>
            <w:r>
              <w:rPr>
                <w:sz w:val="18"/>
              </w:rPr>
              <w:t>Evidenziare l’importanza della divisione</w:t>
            </w:r>
          </w:p>
          <w:p w:rsidR="001911D0" w:rsidRDefault="001911D0" w:rsidP="007828F6">
            <w:pPr>
              <w:spacing w:line="240" w:lineRule="atLeast"/>
              <w:ind w:left="40"/>
              <w:rPr>
                <w:w w:val="99"/>
                <w:sz w:val="18"/>
              </w:rPr>
            </w:pPr>
            <w:r>
              <w:rPr>
                <w:w w:val="99"/>
                <w:sz w:val="18"/>
              </w:rPr>
              <w:t>cellulare nella crescita degli organismi</w:t>
            </w:r>
          </w:p>
          <w:p w:rsidR="001911D0" w:rsidRDefault="001911D0" w:rsidP="007828F6">
            <w:pPr>
              <w:spacing w:line="219" w:lineRule="exact"/>
              <w:ind w:left="80"/>
              <w:rPr>
                <w:sz w:val="18"/>
              </w:rPr>
            </w:pPr>
            <w:r>
              <w:rPr>
                <w:sz w:val="18"/>
              </w:rPr>
              <w:t>Distinguere cromatina e cromosomi</w:t>
            </w:r>
          </w:p>
          <w:p w:rsidR="001911D0" w:rsidRDefault="001911D0" w:rsidP="007828F6">
            <w:pPr>
              <w:spacing w:line="219" w:lineRule="exact"/>
              <w:ind w:left="80"/>
              <w:rPr>
                <w:sz w:val="18"/>
              </w:rPr>
            </w:pPr>
            <w:r>
              <w:rPr>
                <w:sz w:val="18"/>
              </w:rPr>
              <w:t>Descrivere il processo mitotico</w:t>
            </w:r>
          </w:p>
          <w:p w:rsidR="001911D0" w:rsidRDefault="001911D0" w:rsidP="007828F6">
            <w:pPr>
              <w:spacing w:line="219" w:lineRule="exact"/>
              <w:ind w:left="40"/>
              <w:rPr>
                <w:sz w:val="18"/>
              </w:rPr>
            </w:pPr>
            <w:r>
              <w:rPr>
                <w:sz w:val="18"/>
              </w:rPr>
              <w:t>distinguendo gli eventi salienti di ogni</w:t>
            </w:r>
          </w:p>
          <w:p w:rsidR="001911D0" w:rsidRDefault="001911D0" w:rsidP="007828F6">
            <w:pPr>
              <w:spacing w:line="219" w:lineRule="exact"/>
              <w:ind w:left="40"/>
              <w:rPr>
                <w:sz w:val="18"/>
              </w:rPr>
            </w:pPr>
            <w:r>
              <w:rPr>
                <w:sz w:val="18"/>
              </w:rPr>
              <w:t>fase.</w:t>
            </w:r>
          </w:p>
          <w:p w:rsidR="001911D0" w:rsidRDefault="001911D0" w:rsidP="007828F6">
            <w:pPr>
              <w:spacing w:line="217" w:lineRule="exact"/>
              <w:ind w:left="40"/>
              <w:rPr>
                <w:w w:val="99"/>
                <w:sz w:val="18"/>
              </w:rPr>
            </w:pPr>
            <w:r>
              <w:rPr>
                <w:w w:val="99"/>
                <w:sz w:val="18"/>
              </w:rPr>
              <w:t>Confrontare la citodieresi delle cellule</w:t>
            </w:r>
          </w:p>
          <w:p w:rsidR="001911D0" w:rsidRDefault="001911D0" w:rsidP="007828F6">
            <w:pPr>
              <w:spacing w:line="240" w:lineRule="atLeast"/>
              <w:ind w:left="40"/>
              <w:rPr>
                <w:sz w:val="18"/>
              </w:rPr>
            </w:pPr>
            <w:r>
              <w:rPr>
                <w:sz w:val="18"/>
              </w:rPr>
              <w:t>animali e quella delle cellule vegetali</w:t>
            </w:r>
          </w:p>
          <w:p w:rsidR="001911D0" w:rsidRDefault="001911D0" w:rsidP="007828F6">
            <w:pPr>
              <w:spacing w:line="219" w:lineRule="exact"/>
              <w:ind w:left="40"/>
              <w:rPr>
                <w:sz w:val="18"/>
              </w:rPr>
            </w:pPr>
            <w:r>
              <w:rPr>
                <w:sz w:val="18"/>
              </w:rPr>
              <w:t>Mettere in relazione la mitosi con la</w:t>
            </w:r>
          </w:p>
          <w:p w:rsidR="001911D0" w:rsidRDefault="001911D0" w:rsidP="007828F6">
            <w:pPr>
              <w:spacing w:line="219" w:lineRule="exact"/>
              <w:ind w:left="40"/>
              <w:rPr>
                <w:sz w:val="18"/>
              </w:rPr>
            </w:pPr>
            <w:r>
              <w:rPr>
                <w:sz w:val="18"/>
              </w:rPr>
              <w:t>riproduzione asessuata</w:t>
            </w:r>
          </w:p>
          <w:p w:rsidR="001911D0" w:rsidRDefault="001911D0" w:rsidP="007828F6">
            <w:pPr>
              <w:spacing w:line="240" w:lineRule="atLeast"/>
              <w:ind w:left="40"/>
              <w:rPr>
                <w:sz w:val="18"/>
              </w:rPr>
            </w:pPr>
            <w:r>
              <w:rPr>
                <w:sz w:val="18"/>
              </w:rPr>
              <w:t>Spiegare la prima divisione meiotica</w:t>
            </w:r>
          </w:p>
          <w:p w:rsidR="001911D0" w:rsidRDefault="001911D0" w:rsidP="007828F6">
            <w:pPr>
              <w:spacing w:line="219" w:lineRule="exact"/>
              <w:ind w:left="80"/>
              <w:rPr>
                <w:sz w:val="18"/>
              </w:rPr>
            </w:pPr>
            <w:r>
              <w:rPr>
                <w:sz w:val="18"/>
              </w:rPr>
              <w:t>Spiegare la seconda divisione meiotica</w:t>
            </w:r>
          </w:p>
          <w:p w:rsidR="001911D0" w:rsidRDefault="001911D0" w:rsidP="007828F6">
            <w:pPr>
              <w:spacing w:line="219" w:lineRule="exact"/>
              <w:ind w:left="40"/>
              <w:rPr>
                <w:sz w:val="18"/>
              </w:rPr>
            </w:pPr>
            <w:r>
              <w:rPr>
                <w:sz w:val="18"/>
              </w:rPr>
              <w:t>Confrontare la meiosi con la mitosi</w:t>
            </w:r>
          </w:p>
          <w:p w:rsidR="001911D0" w:rsidRDefault="001911D0" w:rsidP="007828F6">
            <w:pPr>
              <w:spacing w:line="219" w:lineRule="exact"/>
              <w:ind w:left="40"/>
              <w:rPr>
                <w:sz w:val="18"/>
              </w:rPr>
            </w:pPr>
            <w:r>
              <w:rPr>
                <w:sz w:val="18"/>
              </w:rPr>
              <w:t>evidenziando analogie e differenze</w:t>
            </w:r>
          </w:p>
          <w:p w:rsidR="001911D0" w:rsidRDefault="001911D0" w:rsidP="007828F6">
            <w:pPr>
              <w:spacing w:line="219" w:lineRule="exact"/>
              <w:ind w:left="40"/>
              <w:rPr>
                <w:sz w:val="18"/>
              </w:rPr>
            </w:pPr>
            <w:r>
              <w:rPr>
                <w:sz w:val="18"/>
              </w:rPr>
              <w:t>Evidenziare il contributo della meiosi alla</w:t>
            </w:r>
          </w:p>
          <w:p w:rsidR="001911D0" w:rsidRDefault="001911D0" w:rsidP="007828F6">
            <w:pPr>
              <w:spacing w:line="240" w:lineRule="atLeast"/>
              <w:rPr>
                <w:sz w:val="18"/>
              </w:rPr>
            </w:pPr>
            <w:r>
              <w:rPr>
                <w:sz w:val="18"/>
              </w:rPr>
              <w:t>variabilità genetica delle specie</w:t>
            </w:r>
          </w:p>
        </w:tc>
        <w:tc>
          <w:tcPr>
            <w:tcW w:w="0" w:type="auto"/>
            <w:vMerge w:val="restart"/>
            <w:tcBorders>
              <w:bottom w:val="nil"/>
              <w:right w:val="single" w:sz="8" w:space="0" w:color="auto"/>
            </w:tcBorders>
            <w:vAlign w:val="bottom"/>
          </w:tcPr>
          <w:p w:rsidR="001911D0" w:rsidRDefault="001911D0" w:rsidP="007828F6">
            <w:pPr>
              <w:spacing w:line="206" w:lineRule="exact"/>
              <w:ind w:left="40"/>
              <w:rPr>
                <w:sz w:val="18"/>
              </w:rPr>
            </w:pPr>
            <w:r>
              <w:rPr>
                <w:sz w:val="18"/>
              </w:rPr>
              <w:t>La riproduzione sessuata e quella</w:t>
            </w:r>
          </w:p>
          <w:p w:rsidR="001911D0" w:rsidRDefault="001911D0" w:rsidP="007828F6">
            <w:pPr>
              <w:spacing w:line="219" w:lineRule="exact"/>
              <w:ind w:left="40"/>
              <w:rPr>
                <w:sz w:val="18"/>
              </w:rPr>
            </w:pPr>
            <w:r>
              <w:rPr>
                <w:sz w:val="18"/>
              </w:rPr>
              <w:t>asessuata</w:t>
            </w:r>
          </w:p>
          <w:p w:rsidR="001911D0" w:rsidRDefault="001911D0" w:rsidP="007828F6">
            <w:pPr>
              <w:spacing w:line="219" w:lineRule="exact"/>
              <w:ind w:left="40"/>
              <w:rPr>
                <w:sz w:val="18"/>
              </w:rPr>
            </w:pPr>
            <w:r>
              <w:rPr>
                <w:sz w:val="18"/>
              </w:rPr>
              <w:t>La divisione nei procarioti</w:t>
            </w:r>
          </w:p>
          <w:p w:rsidR="001911D0" w:rsidRDefault="001911D0" w:rsidP="007828F6">
            <w:pPr>
              <w:spacing w:line="240" w:lineRule="atLeast"/>
              <w:ind w:left="40"/>
              <w:rPr>
                <w:sz w:val="18"/>
              </w:rPr>
            </w:pPr>
            <w:r>
              <w:rPr>
                <w:sz w:val="18"/>
              </w:rPr>
              <w:t>Il ciclo cellulare.</w:t>
            </w:r>
          </w:p>
          <w:p w:rsidR="001911D0" w:rsidRDefault="001911D0" w:rsidP="007828F6">
            <w:pPr>
              <w:spacing w:line="219" w:lineRule="exact"/>
              <w:ind w:left="40"/>
              <w:rPr>
                <w:sz w:val="18"/>
              </w:rPr>
            </w:pPr>
            <w:r>
              <w:rPr>
                <w:sz w:val="18"/>
              </w:rPr>
              <w:t>Mitosi e riproduzione asessuata</w:t>
            </w:r>
          </w:p>
          <w:p w:rsidR="001911D0" w:rsidRDefault="001911D0" w:rsidP="007828F6">
            <w:pPr>
              <w:spacing w:line="219" w:lineRule="exact"/>
              <w:ind w:left="40"/>
              <w:rPr>
                <w:sz w:val="18"/>
              </w:rPr>
            </w:pPr>
            <w:r>
              <w:rPr>
                <w:sz w:val="18"/>
              </w:rPr>
              <w:t>Strutture coinvolte nella mitosi</w:t>
            </w:r>
          </w:p>
          <w:p w:rsidR="001911D0" w:rsidRDefault="001911D0" w:rsidP="007828F6">
            <w:pPr>
              <w:spacing w:line="219" w:lineRule="exact"/>
              <w:ind w:left="40"/>
              <w:rPr>
                <w:sz w:val="18"/>
              </w:rPr>
            </w:pPr>
            <w:r>
              <w:rPr>
                <w:sz w:val="18"/>
              </w:rPr>
              <w:t>Le fasi della mitosi: profase,</w:t>
            </w:r>
          </w:p>
          <w:p w:rsidR="001911D0" w:rsidRDefault="001911D0" w:rsidP="007828F6">
            <w:pPr>
              <w:spacing w:line="219" w:lineRule="exact"/>
              <w:ind w:left="40"/>
              <w:rPr>
                <w:sz w:val="18"/>
              </w:rPr>
            </w:pPr>
            <w:r>
              <w:rPr>
                <w:sz w:val="18"/>
              </w:rPr>
              <w:t>prometafase, metafase, anafase,</w:t>
            </w:r>
          </w:p>
          <w:p w:rsidR="001911D0" w:rsidRDefault="001911D0" w:rsidP="007828F6">
            <w:pPr>
              <w:spacing w:line="217" w:lineRule="exact"/>
              <w:ind w:left="40"/>
              <w:rPr>
                <w:sz w:val="18"/>
              </w:rPr>
            </w:pPr>
            <w:r>
              <w:rPr>
                <w:sz w:val="18"/>
              </w:rPr>
              <w:t>telofase</w:t>
            </w:r>
          </w:p>
          <w:p w:rsidR="001911D0" w:rsidRDefault="001911D0" w:rsidP="007828F6">
            <w:pPr>
              <w:spacing w:line="240" w:lineRule="atLeast"/>
              <w:ind w:left="120"/>
              <w:rPr>
                <w:sz w:val="18"/>
              </w:rPr>
            </w:pPr>
            <w:r>
              <w:rPr>
                <w:sz w:val="18"/>
              </w:rPr>
              <w:t>La citodieresi nelle cellule</w:t>
            </w:r>
          </w:p>
          <w:p w:rsidR="001911D0" w:rsidRDefault="001911D0" w:rsidP="007828F6">
            <w:pPr>
              <w:spacing w:line="219" w:lineRule="exact"/>
              <w:ind w:left="40"/>
              <w:rPr>
                <w:sz w:val="18"/>
              </w:rPr>
            </w:pPr>
            <w:r>
              <w:rPr>
                <w:sz w:val="18"/>
              </w:rPr>
              <w:t>animali e vegetali</w:t>
            </w:r>
          </w:p>
          <w:p w:rsidR="001911D0" w:rsidRDefault="001911D0" w:rsidP="007828F6">
            <w:pPr>
              <w:spacing w:line="219" w:lineRule="exact"/>
              <w:ind w:left="40"/>
              <w:rPr>
                <w:sz w:val="18"/>
              </w:rPr>
            </w:pPr>
            <w:r>
              <w:rPr>
                <w:sz w:val="18"/>
              </w:rPr>
              <w:t>I cicli biologici degli eucarioti</w:t>
            </w:r>
          </w:p>
          <w:p w:rsidR="001911D0" w:rsidRDefault="001911D0" w:rsidP="007828F6">
            <w:pPr>
              <w:spacing w:line="240" w:lineRule="atLeast"/>
              <w:ind w:left="40"/>
              <w:rPr>
                <w:sz w:val="18"/>
              </w:rPr>
            </w:pPr>
            <w:r>
              <w:rPr>
                <w:sz w:val="18"/>
              </w:rPr>
              <w:t>Riproduzione sessuata.e</w:t>
            </w:r>
          </w:p>
          <w:p w:rsidR="001911D0" w:rsidRDefault="001911D0" w:rsidP="007828F6">
            <w:pPr>
              <w:spacing w:line="219" w:lineRule="exact"/>
              <w:ind w:left="40"/>
              <w:rPr>
                <w:sz w:val="18"/>
              </w:rPr>
            </w:pPr>
            <w:r>
              <w:rPr>
                <w:sz w:val="18"/>
              </w:rPr>
              <w:t>La prima divisione meiotica</w:t>
            </w:r>
          </w:p>
          <w:p w:rsidR="001911D0" w:rsidRDefault="001911D0" w:rsidP="007828F6">
            <w:pPr>
              <w:spacing w:line="219" w:lineRule="exact"/>
              <w:ind w:left="40"/>
              <w:rPr>
                <w:sz w:val="18"/>
              </w:rPr>
            </w:pPr>
            <w:r>
              <w:rPr>
                <w:sz w:val="18"/>
              </w:rPr>
              <w:t>La seconda divisione meiotica</w:t>
            </w:r>
          </w:p>
          <w:p w:rsidR="001911D0" w:rsidRDefault="001911D0" w:rsidP="007828F6">
            <w:pPr>
              <w:spacing w:line="219" w:lineRule="exact"/>
              <w:ind w:left="40"/>
              <w:rPr>
                <w:sz w:val="18"/>
              </w:rPr>
            </w:pPr>
            <w:r>
              <w:rPr>
                <w:sz w:val="18"/>
              </w:rPr>
              <w:t>Mitosi e meiosi a confronto</w:t>
            </w:r>
          </w:p>
        </w:tc>
      </w:tr>
      <w:tr w:rsidR="001911D0" w:rsidTr="007828F6">
        <w:trPr>
          <w:trHeight w:val="76"/>
        </w:trPr>
        <w:tc>
          <w:tcPr>
            <w:tcW w:w="0" w:type="auto"/>
            <w:vMerge/>
            <w:tcBorders>
              <w:left w:val="single" w:sz="6" w:space="0" w:color="auto"/>
              <w:right w:val="single" w:sz="6" w:space="0" w:color="auto"/>
            </w:tcBorders>
            <w:vAlign w:val="bottom"/>
          </w:tcPr>
          <w:p w:rsidR="001911D0" w:rsidRDefault="001911D0" w:rsidP="007828F6">
            <w:pPr>
              <w:spacing w:line="240" w:lineRule="atLeast"/>
              <w:rPr>
                <w:rFonts w:ascii="Times New Roman" w:hAnsi="Times New Roman"/>
                <w:sz w:val="19"/>
              </w:rPr>
            </w:pPr>
          </w:p>
        </w:tc>
        <w:tc>
          <w:tcPr>
            <w:tcW w:w="0" w:type="auto"/>
            <w:gridSpan w:val="6"/>
            <w:vMerge/>
            <w:tcBorders>
              <w:left w:val="single" w:sz="6" w:space="0" w:color="auto"/>
              <w:bottom w:val="single" w:sz="8" w:space="0" w:color="auto"/>
              <w:right w:val="single" w:sz="6" w:space="0" w:color="auto"/>
            </w:tcBorders>
            <w:vAlign w:val="bottom"/>
          </w:tcPr>
          <w:p w:rsidR="001911D0" w:rsidRDefault="001911D0" w:rsidP="007828F6">
            <w:pPr>
              <w:spacing w:line="240" w:lineRule="atLeast"/>
              <w:rPr>
                <w:sz w:val="18"/>
              </w:rPr>
            </w:pPr>
          </w:p>
        </w:tc>
        <w:tc>
          <w:tcPr>
            <w:tcW w:w="0" w:type="auto"/>
            <w:tcBorders>
              <w:left w:val="single" w:sz="6" w:space="0" w:color="auto"/>
              <w:bottom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tcBorders>
              <w:bottom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tcBorders>
              <w:bottom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c>
          <w:tcPr>
            <w:tcW w:w="0" w:type="auto"/>
            <w:vMerge/>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19"/>
              </w:rPr>
            </w:pPr>
          </w:p>
        </w:tc>
      </w:tr>
      <w:tr w:rsidR="001911D0" w:rsidTr="007828F6">
        <w:trPr>
          <w:trHeight w:val="210"/>
        </w:trPr>
        <w:tc>
          <w:tcPr>
            <w:tcW w:w="0" w:type="auto"/>
            <w:vMerge/>
            <w:tcBorders>
              <w:left w:val="single" w:sz="6" w:space="0" w:color="auto"/>
              <w:right w:val="single" w:sz="6" w:space="0" w:color="auto"/>
            </w:tcBorders>
            <w:vAlign w:val="bottom"/>
          </w:tcPr>
          <w:p w:rsidR="001911D0" w:rsidRPr="008C2A7C" w:rsidRDefault="001911D0" w:rsidP="007828F6"/>
        </w:tc>
        <w:tc>
          <w:tcPr>
            <w:tcW w:w="0" w:type="auto"/>
            <w:gridSpan w:val="3"/>
            <w:tcBorders>
              <w:left w:val="single" w:sz="6" w:space="0" w:color="auto"/>
            </w:tcBorders>
            <w:vAlign w:val="bottom"/>
          </w:tcPr>
          <w:p w:rsidR="001911D0" w:rsidRDefault="001911D0" w:rsidP="007828F6">
            <w:pPr>
              <w:spacing w:line="240" w:lineRule="atLeast"/>
              <w:rPr>
                <w:sz w:val="18"/>
              </w:rPr>
            </w:pPr>
          </w:p>
        </w:tc>
        <w:tc>
          <w:tcPr>
            <w:tcW w:w="0" w:type="auto"/>
            <w:vAlign w:val="bottom"/>
          </w:tcPr>
          <w:p w:rsidR="001911D0" w:rsidRDefault="001911D0" w:rsidP="007828F6">
            <w:pPr>
              <w:spacing w:line="240" w:lineRule="atLeast"/>
              <w:rPr>
                <w:rFonts w:ascii="Times New Roman" w:hAnsi="Times New Roman"/>
                <w:sz w:val="19"/>
              </w:rPr>
            </w:pPr>
          </w:p>
        </w:tc>
        <w:tc>
          <w:tcPr>
            <w:tcW w:w="0" w:type="auto"/>
            <w:vAlign w:val="bottom"/>
          </w:tcPr>
          <w:p w:rsidR="001911D0" w:rsidRDefault="001911D0" w:rsidP="007828F6">
            <w:pPr>
              <w:spacing w:line="240" w:lineRule="atLeast"/>
              <w:rPr>
                <w:rFonts w:ascii="Times New Roman" w:hAnsi="Times New Roman"/>
                <w:sz w:val="19"/>
              </w:rPr>
            </w:pPr>
          </w:p>
        </w:tc>
        <w:tc>
          <w:tcPr>
            <w:tcW w:w="0" w:type="auto"/>
            <w:gridSpan w:val="6"/>
            <w:tcBorders>
              <w:right w:val="single" w:sz="8" w:space="0" w:color="auto"/>
            </w:tcBorders>
            <w:vAlign w:val="bottom"/>
          </w:tcPr>
          <w:p w:rsidR="001911D0" w:rsidRDefault="001911D0" w:rsidP="007828F6">
            <w:pPr>
              <w:spacing w:line="240" w:lineRule="atLeast"/>
              <w:ind w:left="40"/>
              <w:rPr>
                <w:sz w:val="18"/>
              </w:rPr>
            </w:pPr>
          </w:p>
        </w:tc>
      </w:tr>
      <w:tr w:rsidR="001911D0" w:rsidTr="007828F6">
        <w:trPr>
          <w:trHeight w:val="41"/>
        </w:trPr>
        <w:tc>
          <w:tcPr>
            <w:tcW w:w="0" w:type="auto"/>
            <w:tcBorders>
              <w:left w:val="single" w:sz="8" w:space="0" w:color="auto"/>
              <w:bottom w:val="single" w:sz="8" w:space="0" w:color="auto"/>
              <w:right w:val="single" w:sz="4" w:space="0" w:color="auto"/>
            </w:tcBorders>
            <w:vAlign w:val="bottom"/>
          </w:tcPr>
          <w:p w:rsidR="001911D0" w:rsidRDefault="001911D0" w:rsidP="007828F6">
            <w:pPr>
              <w:spacing w:line="240" w:lineRule="atLeast"/>
              <w:rPr>
                <w:rFonts w:ascii="Times New Roman" w:hAnsi="Times New Roman"/>
                <w:sz w:val="3"/>
              </w:rPr>
            </w:pPr>
          </w:p>
        </w:tc>
        <w:tc>
          <w:tcPr>
            <w:tcW w:w="0" w:type="auto"/>
            <w:tcBorders>
              <w:left w:val="single" w:sz="4" w:space="0" w:color="auto"/>
              <w:bottom w:val="single" w:sz="8" w:space="0" w:color="auto"/>
            </w:tcBorders>
            <w:vAlign w:val="bottom"/>
          </w:tcPr>
          <w:p w:rsidR="001911D0" w:rsidRDefault="001911D0" w:rsidP="007828F6">
            <w:pPr>
              <w:spacing w:line="240" w:lineRule="atLeast"/>
              <w:rPr>
                <w:rFonts w:ascii="Times New Roman" w:hAnsi="Times New Roman"/>
                <w:sz w:val="3"/>
              </w:rPr>
            </w:pPr>
          </w:p>
        </w:tc>
        <w:tc>
          <w:tcPr>
            <w:tcW w:w="0" w:type="auto"/>
            <w:tcBorders>
              <w:bottom w:val="single" w:sz="8" w:space="0" w:color="auto"/>
            </w:tcBorders>
            <w:vAlign w:val="bottom"/>
          </w:tcPr>
          <w:p w:rsidR="001911D0" w:rsidRDefault="001911D0" w:rsidP="007828F6">
            <w:pPr>
              <w:spacing w:line="240" w:lineRule="atLeast"/>
              <w:rPr>
                <w:rFonts w:ascii="Times New Roman" w:hAnsi="Times New Roman"/>
                <w:sz w:val="3"/>
              </w:rPr>
            </w:pPr>
          </w:p>
        </w:tc>
        <w:tc>
          <w:tcPr>
            <w:tcW w:w="0" w:type="auto"/>
            <w:tcBorders>
              <w:bottom w:val="single" w:sz="8" w:space="0" w:color="auto"/>
            </w:tcBorders>
            <w:vAlign w:val="bottom"/>
          </w:tcPr>
          <w:p w:rsidR="001911D0" w:rsidRDefault="001911D0" w:rsidP="007828F6">
            <w:pPr>
              <w:spacing w:line="240" w:lineRule="atLeast"/>
              <w:rPr>
                <w:rFonts w:ascii="Times New Roman" w:hAnsi="Times New Roman"/>
                <w:sz w:val="3"/>
              </w:rPr>
            </w:pPr>
          </w:p>
        </w:tc>
        <w:tc>
          <w:tcPr>
            <w:tcW w:w="0" w:type="auto"/>
            <w:tcBorders>
              <w:bottom w:val="single" w:sz="8" w:space="0" w:color="auto"/>
            </w:tcBorders>
            <w:vAlign w:val="bottom"/>
          </w:tcPr>
          <w:p w:rsidR="001911D0" w:rsidRDefault="001911D0" w:rsidP="007828F6">
            <w:pPr>
              <w:spacing w:line="240" w:lineRule="atLeast"/>
              <w:rPr>
                <w:rFonts w:ascii="Times New Roman" w:hAnsi="Times New Roman"/>
                <w:sz w:val="3"/>
              </w:rPr>
            </w:pPr>
          </w:p>
        </w:tc>
        <w:tc>
          <w:tcPr>
            <w:tcW w:w="0" w:type="auto"/>
            <w:tcBorders>
              <w:bottom w:val="single" w:sz="8" w:space="0" w:color="auto"/>
              <w:right w:val="single" w:sz="6" w:space="0" w:color="auto"/>
            </w:tcBorders>
            <w:vAlign w:val="bottom"/>
          </w:tcPr>
          <w:p w:rsidR="001911D0" w:rsidRDefault="001911D0" w:rsidP="007828F6">
            <w:pPr>
              <w:spacing w:line="240" w:lineRule="atLeast"/>
              <w:rPr>
                <w:rFonts w:ascii="Times New Roman" w:hAnsi="Times New Roman"/>
                <w:sz w:val="3"/>
              </w:rPr>
            </w:pPr>
          </w:p>
        </w:tc>
        <w:tc>
          <w:tcPr>
            <w:tcW w:w="0" w:type="auto"/>
            <w:tcBorders>
              <w:left w:val="single" w:sz="6" w:space="0" w:color="auto"/>
              <w:bottom w:val="single" w:sz="8" w:space="0" w:color="auto"/>
              <w:right w:val="single" w:sz="6" w:space="0" w:color="auto"/>
            </w:tcBorders>
            <w:vAlign w:val="bottom"/>
          </w:tcPr>
          <w:p w:rsidR="001911D0" w:rsidRDefault="001911D0" w:rsidP="007828F6">
            <w:pPr>
              <w:spacing w:line="240" w:lineRule="atLeast"/>
              <w:rPr>
                <w:rFonts w:ascii="Times New Roman" w:hAnsi="Times New Roman"/>
                <w:sz w:val="3"/>
              </w:rPr>
            </w:pPr>
          </w:p>
        </w:tc>
        <w:tc>
          <w:tcPr>
            <w:tcW w:w="0" w:type="auto"/>
            <w:tcBorders>
              <w:left w:val="single" w:sz="6" w:space="0" w:color="auto"/>
              <w:bottom w:val="single" w:sz="8" w:space="0" w:color="auto"/>
            </w:tcBorders>
            <w:vAlign w:val="bottom"/>
          </w:tcPr>
          <w:p w:rsidR="001911D0" w:rsidRDefault="001911D0" w:rsidP="007828F6">
            <w:pPr>
              <w:spacing w:line="240" w:lineRule="atLeast"/>
              <w:rPr>
                <w:rFonts w:ascii="Times New Roman" w:hAnsi="Times New Roman"/>
                <w:sz w:val="3"/>
              </w:rPr>
            </w:pPr>
          </w:p>
        </w:tc>
        <w:tc>
          <w:tcPr>
            <w:tcW w:w="0" w:type="auto"/>
            <w:tcBorders>
              <w:bottom w:val="single" w:sz="8" w:space="0" w:color="auto"/>
            </w:tcBorders>
            <w:vAlign w:val="bottom"/>
          </w:tcPr>
          <w:p w:rsidR="001911D0" w:rsidRDefault="001911D0" w:rsidP="007828F6">
            <w:pPr>
              <w:spacing w:line="240" w:lineRule="atLeast"/>
              <w:rPr>
                <w:rFonts w:ascii="Times New Roman" w:hAnsi="Times New Roman"/>
                <w:sz w:val="3"/>
              </w:rPr>
            </w:pPr>
          </w:p>
        </w:tc>
        <w:tc>
          <w:tcPr>
            <w:tcW w:w="0" w:type="auto"/>
            <w:tcBorders>
              <w:bottom w:val="single" w:sz="8" w:space="0" w:color="auto"/>
            </w:tcBorders>
            <w:vAlign w:val="bottom"/>
          </w:tcPr>
          <w:p w:rsidR="001911D0" w:rsidRDefault="001911D0" w:rsidP="007828F6">
            <w:pPr>
              <w:spacing w:line="240" w:lineRule="atLeast"/>
              <w:rPr>
                <w:rFonts w:ascii="Times New Roman" w:hAnsi="Times New Roman"/>
                <w:sz w:val="3"/>
              </w:rPr>
            </w:pPr>
          </w:p>
        </w:tc>
        <w:tc>
          <w:tcPr>
            <w:tcW w:w="0" w:type="auto"/>
            <w:gridSpan w:val="2"/>
            <w:tcBorders>
              <w:bottom w:val="single" w:sz="8" w:space="0" w:color="auto"/>
              <w:right w:val="single" w:sz="8" w:space="0" w:color="auto"/>
            </w:tcBorders>
            <w:vAlign w:val="bottom"/>
          </w:tcPr>
          <w:p w:rsidR="001911D0" w:rsidRDefault="001911D0" w:rsidP="007828F6">
            <w:pPr>
              <w:spacing w:line="240" w:lineRule="atLeast"/>
              <w:rPr>
                <w:rFonts w:ascii="Times New Roman" w:hAnsi="Times New Roman"/>
                <w:sz w:val="3"/>
              </w:rPr>
            </w:pPr>
          </w:p>
        </w:tc>
      </w:tr>
    </w:tbl>
    <w:p w:rsidR="001911D0" w:rsidRDefault="001911D0" w:rsidP="00566951">
      <w:pPr>
        <w:spacing w:line="240" w:lineRule="atLeast"/>
        <w:jc w:val="both"/>
        <w:rPr>
          <w:b/>
          <w:sz w:val="32"/>
        </w:rPr>
      </w:pPr>
    </w:p>
    <w:p w:rsidR="001911D0" w:rsidRPr="005E64FA" w:rsidRDefault="001911D0" w:rsidP="00AD1060">
      <w:pPr>
        <w:spacing w:line="240" w:lineRule="atLeast"/>
        <w:ind w:left="3540" w:firstLine="708"/>
        <w:jc w:val="both"/>
        <w:rPr>
          <w:b/>
          <w:sz w:val="32"/>
        </w:rPr>
      </w:pPr>
      <w:r>
        <w:rPr>
          <w:b/>
          <w:w w:val="99"/>
          <w:sz w:val="28"/>
        </w:rPr>
        <w:t>CHIMICA</w:t>
      </w:r>
    </w:p>
    <w:p w:rsidR="001911D0" w:rsidRDefault="001911D0" w:rsidP="00566951">
      <w:pPr>
        <w:spacing w:line="6" w:lineRule="exact"/>
        <w:jc w:val="center"/>
        <w:rPr>
          <w:rFonts w:ascii="Times New Roman" w:hAnsi="Times New Roman"/>
        </w:rPr>
      </w:pPr>
    </w:p>
    <w:p w:rsidR="001911D0" w:rsidRDefault="001911D0" w:rsidP="00566951">
      <w:pPr>
        <w:spacing w:line="245" w:lineRule="auto"/>
        <w:ind w:left="520" w:right="600"/>
      </w:pPr>
    </w:p>
    <w:tbl>
      <w:tblPr>
        <w:tblpPr w:leftFromText="141" w:rightFromText="141" w:vertAnchor="text" w:horzAnchor="margin" w:tblpY="-63"/>
        <w:tblW w:w="0" w:type="auto"/>
        <w:tblCellMar>
          <w:left w:w="0" w:type="dxa"/>
          <w:right w:w="0" w:type="dxa"/>
        </w:tblCellMar>
        <w:tblLook w:val="0000"/>
      </w:tblPr>
      <w:tblGrid>
        <w:gridCol w:w="1624"/>
        <w:gridCol w:w="4296"/>
        <w:gridCol w:w="3740"/>
      </w:tblGrid>
      <w:tr w:rsidR="001911D0" w:rsidTr="007828F6">
        <w:trPr>
          <w:trHeight w:val="653"/>
        </w:trPr>
        <w:tc>
          <w:tcPr>
            <w:tcW w:w="0" w:type="auto"/>
            <w:tcBorders>
              <w:top w:val="single" w:sz="8" w:space="0" w:color="auto"/>
              <w:left w:val="single" w:sz="8" w:space="0" w:color="auto"/>
              <w:bottom w:val="single" w:sz="4" w:space="0" w:color="auto"/>
              <w:right w:val="single" w:sz="8" w:space="0" w:color="auto"/>
            </w:tcBorders>
            <w:vAlign w:val="center"/>
          </w:tcPr>
          <w:p w:rsidR="001911D0" w:rsidRDefault="001911D0" w:rsidP="007828F6">
            <w:pPr>
              <w:pBdr>
                <w:right w:val="single" w:sz="8" w:space="1" w:color="auto"/>
              </w:pBdr>
              <w:spacing w:line="240" w:lineRule="atLeast"/>
              <w:jc w:val="center"/>
              <w:rPr>
                <w:b/>
                <w:w w:val="99"/>
                <w:sz w:val="28"/>
              </w:rPr>
            </w:pPr>
          </w:p>
        </w:tc>
        <w:tc>
          <w:tcPr>
            <w:tcW w:w="0" w:type="auto"/>
            <w:tcBorders>
              <w:top w:val="single" w:sz="8" w:space="0" w:color="auto"/>
              <w:bottom w:val="single" w:sz="4" w:space="0" w:color="auto"/>
              <w:right w:val="single" w:sz="8" w:space="0" w:color="auto"/>
            </w:tcBorders>
            <w:vAlign w:val="center"/>
          </w:tcPr>
          <w:p w:rsidR="001911D0" w:rsidRDefault="001911D0" w:rsidP="007828F6">
            <w:pPr>
              <w:pBdr>
                <w:right w:val="single" w:sz="8" w:space="1" w:color="auto"/>
              </w:pBdr>
              <w:spacing w:line="240" w:lineRule="atLeast"/>
              <w:ind w:left="80"/>
              <w:jc w:val="center"/>
              <w:rPr>
                <w:rFonts w:ascii="Times New Roman" w:hAnsi="Times New Roman"/>
                <w:sz w:val="24"/>
              </w:rPr>
            </w:pPr>
            <w:r>
              <w:rPr>
                <w:b/>
                <w:color w:val="1D1B11"/>
                <w:sz w:val="28"/>
              </w:rPr>
              <w:t>ABILITA’/</w:t>
            </w:r>
            <w:r w:rsidRPr="005E64FA">
              <w:rPr>
                <w:b/>
                <w:color w:val="FF0000"/>
                <w:sz w:val="28"/>
              </w:rPr>
              <w:t>COMPETENZE</w:t>
            </w:r>
          </w:p>
        </w:tc>
        <w:tc>
          <w:tcPr>
            <w:tcW w:w="0" w:type="auto"/>
            <w:tcBorders>
              <w:top w:val="single" w:sz="8" w:space="0" w:color="auto"/>
              <w:bottom w:val="single" w:sz="4" w:space="0" w:color="auto"/>
              <w:right w:val="single" w:sz="8" w:space="0" w:color="auto"/>
            </w:tcBorders>
            <w:vAlign w:val="center"/>
          </w:tcPr>
          <w:p w:rsidR="001911D0" w:rsidRDefault="001911D0" w:rsidP="007828F6">
            <w:pPr>
              <w:pBdr>
                <w:right w:val="single" w:sz="8" w:space="1" w:color="auto"/>
              </w:pBdr>
              <w:spacing w:line="240" w:lineRule="atLeast"/>
              <w:ind w:left="100"/>
              <w:jc w:val="center"/>
              <w:rPr>
                <w:rFonts w:ascii="Times New Roman" w:hAnsi="Times New Roman"/>
                <w:sz w:val="24"/>
              </w:rPr>
            </w:pPr>
            <w:r>
              <w:rPr>
                <w:b/>
                <w:sz w:val="28"/>
              </w:rPr>
              <w:t>CONOSCENZE</w:t>
            </w:r>
          </w:p>
        </w:tc>
      </w:tr>
      <w:tr w:rsidR="001911D0" w:rsidTr="007828F6">
        <w:trPr>
          <w:trHeight w:val="1688"/>
        </w:trPr>
        <w:tc>
          <w:tcPr>
            <w:tcW w:w="0" w:type="auto"/>
            <w:tcBorders>
              <w:top w:val="single" w:sz="4" w:space="0" w:color="auto"/>
              <w:left w:val="single" w:sz="8" w:space="0" w:color="auto"/>
              <w:bottom w:val="single" w:sz="6" w:space="0" w:color="auto"/>
              <w:right w:val="single" w:sz="8" w:space="0" w:color="auto"/>
            </w:tcBorders>
            <w:vAlign w:val="center"/>
          </w:tcPr>
          <w:p w:rsidR="001911D0" w:rsidRDefault="001911D0" w:rsidP="007828F6">
            <w:pPr>
              <w:pBdr>
                <w:right w:val="single" w:sz="8" w:space="1" w:color="auto"/>
              </w:pBdr>
              <w:spacing w:line="240" w:lineRule="atLeast"/>
              <w:jc w:val="center"/>
              <w:rPr>
                <w:b/>
              </w:rPr>
            </w:pPr>
            <w:r>
              <w:rPr>
                <w:b/>
              </w:rPr>
              <w:t>LA QUANTITÀ DI</w:t>
            </w:r>
          </w:p>
          <w:p w:rsidR="001911D0" w:rsidRDefault="001911D0" w:rsidP="007828F6">
            <w:pPr>
              <w:pBdr>
                <w:right w:val="single" w:sz="8" w:space="1" w:color="auto"/>
              </w:pBdr>
              <w:spacing w:line="240" w:lineRule="atLeast"/>
              <w:jc w:val="center"/>
              <w:rPr>
                <w:rFonts w:ascii="Times New Roman" w:hAnsi="Times New Roman"/>
                <w:sz w:val="19"/>
              </w:rPr>
            </w:pPr>
            <w:r>
              <w:rPr>
                <w:b/>
                <w:w w:val="99"/>
              </w:rPr>
              <w:t>MATERIA: LA MOLE</w:t>
            </w:r>
          </w:p>
        </w:tc>
        <w:tc>
          <w:tcPr>
            <w:tcW w:w="0" w:type="auto"/>
            <w:tcBorders>
              <w:top w:val="single" w:sz="4" w:space="0" w:color="auto"/>
              <w:bottom w:val="single" w:sz="6" w:space="0" w:color="auto"/>
              <w:right w:val="single" w:sz="8" w:space="0" w:color="auto"/>
            </w:tcBorders>
            <w:vAlign w:val="bottom"/>
          </w:tcPr>
          <w:p w:rsidR="001911D0" w:rsidRDefault="001911D0" w:rsidP="007828F6">
            <w:pPr>
              <w:pBdr>
                <w:right w:val="single" w:sz="8" w:space="1" w:color="auto"/>
              </w:pBdr>
              <w:spacing w:line="229" w:lineRule="exact"/>
              <w:ind w:left="80"/>
              <w:rPr>
                <w:color w:val="1D1B11"/>
              </w:rPr>
            </w:pPr>
            <w:r>
              <w:rPr>
                <w:color w:val="1D1B11"/>
              </w:rPr>
              <w:t>Calcolare e utilizzare la massa atomica,</w:t>
            </w:r>
          </w:p>
          <w:p w:rsidR="001911D0" w:rsidRDefault="001911D0" w:rsidP="007828F6">
            <w:pPr>
              <w:pBdr>
                <w:right w:val="single" w:sz="8" w:space="1" w:color="auto"/>
              </w:pBdr>
              <w:spacing w:line="240" w:lineRule="atLeast"/>
              <w:ind w:left="80"/>
              <w:rPr>
                <w:color w:val="1D1B11"/>
              </w:rPr>
            </w:pPr>
            <w:r>
              <w:rPr>
                <w:color w:val="1D1B11"/>
              </w:rPr>
              <w:t>molecolare e la massa molare nei</w:t>
            </w:r>
          </w:p>
          <w:p w:rsidR="001911D0" w:rsidRDefault="001911D0" w:rsidP="007828F6">
            <w:pPr>
              <w:pBdr>
                <w:right w:val="single" w:sz="8" w:space="1" w:color="auto"/>
              </w:pBdr>
              <w:spacing w:line="241" w:lineRule="exact"/>
              <w:ind w:left="80"/>
              <w:rPr>
                <w:color w:val="1D1B11"/>
              </w:rPr>
            </w:pPr>
            <w:r>
              <w:rPr>
                <w:color w:val="1D1B11"/>
              </w:rPr>
              <w:t>problemi stechiometrici.</w:t>
            </w:r>
          </w:p>
          <w:p w:rsidR="001911D0" w:rsidRDefault="001911D0" w:rsidP="007828F6">
            <w:pPr>
              <w:pBdr>
                <w:right w:val="single" w:sz="8" w:space="1" w:color="auto"/>
              </w:pBdr>
              <w:spacing w:line="240" w:lineRule="atLeast"/>
              <w:ind w:left="80"/>
            </w:pPr>
            <w:r>
              <w:t>Determinare la composizione percentuale</w:t>
            </w:r>
          </w:p>
          <w:p w:rsidR="001911D0" w:rsidRDefault="001911D0" w:rsidP="007828F6">
            <w:pPr>
              <w:pBdr>
                <w:right w:val="single" w:sz="8" w:space="1" w:color="auto"/>
              </w:pBdr>
              <w:spacing w:line="243" w:lineRule="exact"/>
              <w:ind w:left="80"/>
            </w:pPr>
            <w:r>
              <w:t>dei composti.</w:t>
            </w:r>
          </w:p>
          <w:p w:rsidR="001911D0" w:rsidRPr="005E64FA" w:rsidRDefault="001911D0" w:rsidP="007828F6">
            <w:pPr>
              <w:pBdr>
                <w:right w:val="single" w:sz="8" w:space="1" w:color="auto"/>
              </w:pBdr>
              <w:spacing w:line="243" w:lineRule="exact"/>
              <w:ind w:left="80"/>
              <w:rPr>
                <w:color w:val="FF0000"/>
              </w:rPr>
            </w:pPr>
            <w:r w:rsidRPr="005E64FA">
              <w:rPr>
                <w:color w:val="FF0000"/>
              </w:rPr>
              <w:t>Preparare soluzioni a concentrazione</w:t>
            </w:r>
          </w:p>
          <w:p w:rsidR="001911D0" w:rsidRDefault="001911D0" w:rsidP="007828F6">
            <w:pPr>
              <w:pBdr>
                <w:right w:val="single" w:sz="8" w:space="1" w:color="auto"/>
              </w:pBdr>
              <w:spacing w:line="240" w:lineRule="atLeast"/>
              <w:ind w:left="80"/>
              <w:rPr>
                <w:color w:val="1D1B11"/>
              </w:rPr>
            </w:pPr>
            <w:r w:rsidRPr="005E64FA">
              <w:rPr>
                <w:color w:val="FF0000"/>
              </w:rPr>
              <w:t>nota.</w:t>
            </w:r>
          </w:p>
        </w:tc>
        <w:tc>
          <w:tcPr>
            <w:tcW w:w="0" w:type="auto"/>
            <w:tcBorders>
              <w:top w:val="single" w:sz="4" w:space="0" w:color="auto"/>
              <w:bottom w:val="single" w:sz="6" w:space="0" w:color="auto"/>
              <w:right w:val="single" w:sz="8" w:space="0" w:color="auto"/>
            </w:tcBorders>
          </w:tcPr>
          <w:p w:rsidR="001911D0" w:rsidRDefault="001911D0" w:rsidP="007828F6">
            <w:pPr>
              <w:pBdr>
                <w:right w:val="single" w:sz="8" w:space="1" w:color="auto"/>
              </w:pBdr>
              <w:spacing w:line="229" w:lineRule="exact"/>
              <w:ind w:left="100"/>
            </w:pPr>
            <w:r>
              <w:t>Massa atomica assoluta e relativa.</w:t>
            </w:r>
          </w:p>
          <w:p w:rsidR="001911D0" w:rsidRDefault="001911D0" w:rsidP="007828F6">
            <w:pPr>
              <w:pBdr>
                <w:right w:val="single" w:sz="8" w:space="1" w:color="auto"/>
              </w:pBdr>
              <w:spacing w:line="240" w:lineRule="atLeast"/>
              <w:ind w:left="100"/>
            </w:pPr>
            <w:r>
              <w:t>Mole.</w:t>
            </w:r>
          </w:p>
          <w:p w:rsidR="001911D0" w:rsidRDefault="001911D0" w:rsidP="007828F6">
            <w:pPr>
              <w:pBdr>
                <w:right w:val="single" w:sz="8" w:space="1" w:color="auto"/>
              </w:pBdr>
              <w:spacing w:line="241" w:lineRule="exact"/>
              <w:ind w:left="100"/>
            </w:pPr>
            <w:r>
              <w:t>Composizione percentuale dei composti</w:t>
            </w:r>
          </w:p>
          <w:p w:rsidR="001911D0" w:rsidRDefault="001911D0" w:rsidP="007828F6">
            <w:pPr>
              <w:pBdr>
                <w:right w:val="single" w:sz="8" w:space="1" w:color="auto"/>
              </w:pBdr>
              <w:spacing w:line="240" w:lineRule="atLeast"/>
              <w:ind w:left="100"/>
            </w:pPr>
            <w:r>
              <w:t>Formula minima e formula molecolare</w:t>
            </w:r>
          </w:p>
        </w:tc>
      </w:tr>
      <w:tr w:rsidR="001911D0" w:rsidTr="007828F6">
        <w:trPr>
          <w:trHeight w:val="2336"/>
        </w:trPr>
        <w:tc>
          <w:tcPr>
            <w:tcW w:w="0" w:type="auto"/>
            <w:tcBorders>
              <w:top w:val="single" w:sz="6" w:space="0" w:color="auto"/>
              <w:left w:val="single" w:sz="8" w:space="0" w:color="auto"/>
              <w:bottom w:val="single" w:sz="6" w:space="0" w:color="auto"/>
              <w:right w:val="single" w:sz="8" w:space="0" w:color="auto"/>
            </w:tcBorders>
            <w:vAlign w:val="center"/>
          </w:tcPr>
          <w:p w:rsidR="001911D0" w:rsidRDefault="001911D0" w:rsidP="007828F6">
            <w:pPr>
              <w:pBdr>
                <w:right w:val="single" w:sz="8" w:space="1" w:color="auto"/>
              </w:pBdr>
              <w:spacing w:line="240" w:lineRule="atLeast"/>
              <w:jc w:val="center"/>
              <w:rPr>
                <w:b/>
              </w:rPr>
            </w:pPr>
            <w:r>
              <w:rPr>
                <w:b/>
              </w:rPr>
              <w:t>STRUTTURA</w:t>
            </w:r>
          </w:p>
          <w:p w:rsidR="001911D0" w:rsidRDefault="001911D0" w:rsidP="007828F6">
            <w:pPr>
              <w:pBdr>
                <w:right w:val="single" w:sz="8" w:space="1" w:color="auto"/>
              </w:pBdr>
              <w:spacing w:line="243" w:lineRule="exact"/>
              <w:jc w:val="center"/>
              <w:rPr>
                <w:b/>
              </w:rPr>
            </w:pPr>
            <w:r>
              <w:rPr>
                <w:b/>
              </w:rPr>
              <w:t>ATOMICA</w:t>
            </w:r>
          </w:p>
          <w:p w:rsidR="001911D0" w:rsidRDefault="001911D0" w:rsidP="007828F6">
            <w:pPr>
              <w:pBdr>
                <w:right w:val="single" w:sz="8" w:space="1" w:color="auto"/>
              </w:pBdr>
              <w:spacing w:line="243" w:lineRule="exact"/>
              <w:jc w:val="center"/>
              <w:rPr>
                <w:b/>
              </w:rPr>
            </w:pPr>
            <w:r>
              <w:rPr>
                <w:b/>
              </w:rPr>
              <w:t>E</w:t>
            </w:r>
          </w:p>
          <w:p w:rsidR="001911D0" w:rsidRDefault="001911D0" w:rsidP="007828F6">
            <w:pPr>
              <w:pBdr>
                <w:right w:val="single" w:sz="8" w:space="1" w:color="auto"/>
              </w:pBdr>
              <w:spacing w:line="240" w:lineRule="atLeast"/>
              <w:jc w:val="center"/>
              <w:rPr>
                <w:rFonts w:ascii="Times New Roman" w:hAnsi="Times New Roman"/>
                <w:sz w:val="19"/>
              </w:rPr>
            </w:pPr>
            <w:r>
              <w:rPr>
                <w:b/>
                <w:w w:val="99"/>
              </w:rPr>
              <w:t>MODELLI ATOMICI</w:t>
            </w:r>
          </w:p>
        </w:tc>
        <w:tc>
          <w:tcPr>
            <w:tcW w:w="0" w:type="auto"/>
            <w:tcBorders>
              <w:top w:val="single" w:sz="6" w:space="0" w:color="auto"/>
              <w:bottom w:val="single" w:sz="6" w:space="0" w:color="auto"/>
              <w:right w:val="single" w:sz="8" w:space="0" w:color="auto"/>
            </w:tcBorders>
          </w:tcPr>
          <w:p w:rsidR="001911D0" w:rsidRDefault="001911D0" w:rsidP="007828F6">
            <w:pPr>
              <w:pBdr>
                <w:right w:val="single" w:sz="8" w:space="1" w:color="auto"/>
              </w:pBdr>
              <w:spacing w:line="229" w:lineRule="exact"/>
              <w:ind w:left="80"/>
              <w:rPr>
                <w:color w:val="1D1B11"/>
              </w:rPr>
            </w:pPr>
            <w:r>
              <w:rPr>
                <w:color w:val="1D1B11"/>
              </w:rPr>
              <w:t>Conoscere la natura delle particelle</w:t>
            </w:r>
          </w:p>
          <w:p w:rsidR="001911D0" w:rsidRDefault="001911D0" w:rsidP="007828F6">
            <w:pPr>
              <w:pBdr>
                <w:right w:val="single" w:sz="8" w:space="1" w:color="auto"/>
              </w:pBdr>
              <w:spacing w:line="243" w:lineRule="exact"/>
              <w:ind w:left="80"/>
              <w:rPr>
                <w:color w:val="1D1B11"/>
              </w:rPr>
            </w:pPr>
            <w:r>
              <w:rPr>
                <w:color w:val="1D1B11"/>
              </w:rPr>
              <w:t>elementari che compongono l’atomo e</w:t>
            </w:r>
          </w:p>
          <w:p w:rsidR="001911D0" w:rsidRDefault="001911D0" w:rsidP="007828F6">
            <w:pPr>
              <w:pBdr>
                <w:right w:val="single" w:sz="8" w:space="1" w:color="auto"/>
              </w:pBdr>
              <w:spacing w:line="242" w:lineRule="exact"/>
              <w:ind w:left="80"/>
              <w:rPr>
                <w:color w:val="000000"/>
              </w:rPr>
            </w:pPr>
            <w:r>
              <w:rPr>
                <w:color w:val="1D1B11"/>
              </w:rPr>
              <w:t xml:space="preserve">l’evoluzione del modello atomico </w:t>
            </w:r>
            <w:r>
              <w:rPr>
                <w:color w:val="000000"/>
              </w:rPr>
              <w:t>.</w:t>
            </w:r>
          </w:p>
          <w:p w:rsidR="001911D0" w:rsidRDefault="001911D0" w:rsidP="007828F6">
            <w:pPr>
              <w:pBdr>
                <w:right w:val="single" w:sz="8" w:space="1" w:color="auto"/>
              </w:pBdr>
              <w:spacing w:line="243" w:lineRule="exact"/>
              <w:ind w:left="80"/>
            </w:pPr>
            <w:r>
              <w:t>Spiegare la struttura elettronica a livelli di</w:t>
            </w:r>
          </w:p>
          <w:p w:rsidR="001911D0" w:rsidRDefault="001911D0" w:rsidP="007828F6">
            <w:pPr>
              <w:pBdr>
                <w:right w:val="single" w:sz="8" w:space="1" w:color="auto"/>
              </w:pBdr>
              <w:spacing w:line="240" w:lineRule="atLeast"/>
              <w:ind w:left="80"/>
            </w:pPr>
            <w:r>
              <w:t>energia dell’atomo</w:t>
            </w:r>
          </w:p>
          <w:p w:rsidR="001911D0" w:rsidRPr="005E64FA" w:rsidRDefault="001911D0" w:rsidP="007828F6">
            <w:pPr>
              <w:pBdr>
                <w:right w:val="single" w:sz="8" w:space="1" w:color="auto"/>
              </w:pBdr>
              <w:spacing w:line="240" w:lineRule="atLeast"/>
              <w:ind w:left="80"/>
              <w:rPr>
                <w:color w:val="FF0000"/>
              </w:rPr>
            </w:pPr>
            <w:r w:rsidRPr="005E64FA">
              <w:rPr>
                <w:color w:val="FF0000"/>
              </w:rPr>
              <w:t>Rappresentare la configurazione</w:t>
            </w:r>
          </w:p>
          <w:p w:rsidR="001911D0" w:rsidRPr="005E64FA" w:rsidRDefault="001911D0" w:rsidP="007828F6">
            <w:pPr>
              <w:pBdr>
                <w:right w:val="single" w:sz="8" w:space="1" w:color="auto"/>
              </w:pBdr>
              <w:spacing w:line="243" w:lineRule="exact"/>
              <w:ind w:left="80"/>
              <w:rPr>
                <w:color w:val="FF0000"/>
              </w:rPr>
            </w:pPr>
            <w:r w:rsidRPr="005E64FA">
              <w:rPr>
                <w:color w:val="FF0000"/>
              </w:rPr>
              <w:t>elettronica di un elemento e</w:t>
            </w:r>
          </w:p>
          <w:p w:rsidR="001911D0" w:rsidRDefault="001911D0" w:rsidP="007828F6">
            <w:pPr>
              <w:pBdr>
                <w:right w:val="single" w:sz="8" w:space="1" w:color="auto"/>
              </w:pBdr>
              <w:spacing w:line="240" w:lineRule="atLeast"/>
              <w:ind w:left="80"/>
              <w:rPr>
                <w:color w:val="1D1B11"/>
              </w:rPr>
            </w:pPr>
            <w:r w:rsidRPr="005E64FA">
              <w:rPr>
                <w:color w:val="FF0000"/>
              </w:rPr>
              <w:t>comprenderne le conseguenze</w:t>
            </w:r>
          </w:p>
        </w:tc>
        <w:tc>
          <w:tcPr>
            <w:tcW w:w="0" w:type="auto"/>
            <w:tcBorders>
              <w:top w:val="single" w:sz="6" w:space="0" w:color="auto"/>
              <w:bottom w:val="single" w:sz="6" w:space="0" w:color="auto"/>
              <w:right w:val="single" w:sz="8" w:space="0" w:color="auto"/>
            </w:tcBorders>
          </w:tcPr>
          <w:p w:rsidR="001911D0" w:rsidRDefault="001911D0" w:rsidP="007828F6">
            <w:pPr>
              <w:pBdr>
                <w:right w:val="single" w:sz="8" w:space="1" w:color="auto"/>
              </w:pBdr>
              <w:spacing w:line="229" w:lineRule="exact"/>
              <w:ind w:left="100"/>
              <w:rPr>
                <w:color w:val="1D1B11"/>
              </w:rPr>
            </w:pPr>
            <w:r>
              <w:rPr>
                <w:color w:val="1D1B11"/>
              </w:rPr>
              <w:t>Le particelle fondamentali dell’atomo.</w:t>
            </w:r>
          </w:p>
          <w:p w:rsidR="001911D0" w:rsidRDefault="001911D0" w:rsidP="007828F6">
            <w:pPr>
              <w:pBdr>
                <w:right w:val="single" w:sz="8" w:space="1" w:color="auto"/>
              </w:pBdr>
              <w:spacing w:line="240" w:lineRule="atLeast"/>
              <w:ind w:left="100"/>
              <w:rPr>
                <w:color w:val="1D1B11"/>
              </w:rPr>
            </w:pPr>
            <w:r>
              <w:rPr>
                <w:color w:val="1D1B11"/>
              </w:rPr>
              <w:t>Modelli atomici di Thomson e Rutherford.</w:t>
            </w:r>
          </w:p>
          <w:p w:rsidR="001911D0" w:rsidRDefault="001911D0" w:rsidP="007828F6">
            <w:pPr>
              <w:pBdr>
                <w:right w:val="single" w:sz="8" w:space="1" w:color="auto"/>
              </w:pBdr>
              <w:spacing w:line="243" w:lineRule="exact"/>
              <w:ind w:left="100"/>
              <w:rPr>
                <w:color w:val="1D1B11"/>
              </w:rPr>
            </w:pPr>
            <w:r>
              <w:rPr>
                <w:color w:val="1D1B11"/>
              </w:rPr>
              <w:t>Numero atomico e numero di massa.</w:t>
            </w:r>
          </w:p>
          <w:p w:rsidR="001911D0" w:rsidRDefault="001911D0" w:rsidP="007828F6">
            <w:pPr>
              <w:pBdr>
                <w:right w:val="single" w:sz="8" w:space="1" w:color="auto"/>
              </w:pBdr>
              <w:spacing w:line="243" w:lineRule="exact"/>
              <w:ind w:left="100"/>
              <w:rPr>
                <w:color w:val="1D1B11"/>
              </w:rPr>
            </w:pPr>
            <w:r>
              <w:rPr>
                <w:color w:val="1D1B11"/>
              </w:rPr>
              <w:t>Gli isotopi.</w:t>
            </w:r>
          </w:p>
          <w:p w:rsidR="001911D0" w:rsidRDefault="001911D0" w:rsidP="007828F6">
            <w:pPr>
              <w:pBdr>
                <w:right w:val="single" w:sz="8" w:space="1" w:color="auto"/>
              </w:pBdr>
              <w:spacing w:line="240" w:lineRule="atLeast"/>
              <w:ind w:left="100"/>
              <w:rPr>
                <w:color w:val="1D1B11"/>
              </w:rPr>
            </w:pPr>
            <w:r>
              <w:rPr>
                <w:color w:val="1D1B11"/>
              </w:rPr>
              <w:t>L'atomo di Bohr. Configurazione elettronica</w:t>
            </w:r>
          </w:p>
          <w:p w:rsidR="001911D0" w:rsidRDefault="001911D0" w:rsidP="007828F6">
            <w:pPr>
              <w:pBdr>
                <w:right w:val="single" w:sz="8" w:space="1" w:color="auto"/>
              </w:pBdr>
              <w:spacing w:line="243" w:lineRule="exact"/>
              <w:ind w:left="100"/>
              <w:rPr>
                <w:color w:val="1D1B11"/>
              </w:rPr>
            </w:pPr>
            <w:r>
              <w:rPr>
                <w:color w:val="1D1B11"/>
              </w:rPr>
              <w:t>degli elementi.</w:t>
            </w:r>
          </w:p>
          <w:p w:rsidR="001911D0" w:rsidRDefault="001911D0" w:rsidP="007828F6">
            <w:pPr>
              <w:pBdr>
                <w:right w:val="single" w:sz="8" w:space="1" w:color="auto"/>
              </w:pBdr>
              <w:spacing w:line="240" w:lineRule="atLeast"/>
              <w:ind w:left="140"/>
              <w:rPr>
                <w:color w:val="1D1B11"/>
              </w:rPr>
            </w:pPr>
            <w:r>
              <w:rPr>
                <w:color w:val="1D1B11"/>
              </w:rPr>
              <w:t>Le conseguenze della struttura a strati</w:t>
            </w:r>
          </w:p>
          <w:p w:rsidR="001911D0" w:rsidRDefault="001911D0" w:rsidP="007828F6">
            <w:pPr>
              <w:pBdr>
                <w:right w:val="single" w:sz="8" w:space="1" w:color="auto"/>
              </w:pBdr>
              <w:spacing w:line="243" w:lineRule="exact"/>
              <w:ind w:left="100"/>
              <w:rPr>
                <w:color w:val="1D1B11"/>
              </w:rPr>
            </w:pPr>
            <w:r>
              <w:rPr>
                <w:color w:val="1D1B11"/>
              </w:rPr>
              <w:t>dell’atomo.</w:t>
            </w:r>
          </w:p>
        </w:tc>
      </w:tr>
      <w:tr w:rsidR="001911D0" w:rsidTr="007828F6">
        <w:trPr>
          <w:trHeight w:val="2679"/>
        </w:trPr>
        <w:tc>
          <w:tcPr>
            <w:tcW w:w="0" w:type="auto"/>
            <w:tcBorders>
              <w:top w:val="single" w:sz="6" w:space="0" w:color="auto"/>
              <w:left w:val="single" w:sz="8" w:space="0" w:color="auto"/>
              <w:bottom w:val="single" w:sz="6" w:space="0" w:color="auto"/>
              <w:right w:val="single" w:sz="8" w:space="0" w:color="auto"/>
            </w:tcBorders>
            <w:vAlign w:val="center"/>
          </w:tcPr>
          <w:p w:rsidR="001911D0" w:rsidRDefault="001911D0" w:rsidP="007828F6">
            <w:pPr>
              <w:pBdr>
                <w:right w:val="single" w:sz="8" w:space="1" w:color="auto"/>
              </w:pBdr>
              <w:spacing w:line="240" w:lineRule="atLeast"/>
              <w:jc w:val="center"/>
              <w:rPr>
                <w:b/>
                <w:color w:val="1D1B11"/>
              </w:rPr>
            </w:pPr>
            <w:r>
              <w:rPr>
                <w:b/>
                <w:color w:val="1D1B11"/>
              </w:rPr>
              <w:t>IL SISTEMA</w:t>
            </w:r>
          </w:p>
          <w:p w:rsidR="001911D0" w:rsidRDefault="001911D0" w:rsidP="007828F6">
            <w:pPr>
              <w:pBdr>
                <w:right w:val="single" w:sz="8" w:space="1" w:color="auto"/>
              </w:pBdr>
              <w:spacing w:line="240" w:lineRule="atLeast"/>
              <w:jc w:val="center"/>
              <w:rPr>
                <w:rFonts w:ascii="Times New Roman" w:hAnsi="Times New Roman"/>
                <w:sz w:val="19"/>
              </w:rPr>
            </w:pPr>
            <w:r>
              <w:rPr>
                <w:b/>
                <w:color w:val="1D1B11"/>
                <w:w w:val="99"/>
              </w:rPr>
              <w:t>PERIODICO</w:t>
            </w:r>
          </w:p>
        </w:tc>
        <w:tc>
          <w:tcPr>
            <w:tcW w:w="0" w:type="auto"/>
            <w:tcBorders>
              <w:top w:val="single" w:sz="6" w:space="0" w:color="auto"/>
              <w:bottom w:val="single" w:sz="6" w:space="0" w:color="auto"/>
              <w:right w:val="single" w:sz="8" w:space="0" w:color="auto"/>
            </w:tcBorders>
            <w:vAlign w:val="bottom"/>
          </w:tcPr>
          <w:p w:rsidR="001911D0" w:rsidRDefault="001911D0" w:rsidP="007828F6">
            <w:pPr>
              <w:pBdr>
                <w:right w:val="single" w:sz="8" w:space="1" w:color="auto"/>
              </w:pBdr>
              <w:spacing w:line="229" w:lineRule="exact"/>
              <w:ind w:left="80"/>
            </w:pPr>
            <w:r>
              <w:t>Discutere lo sviluppo storico del concetto</w:t>
            </w:r>
          </w:p>
          <w:p w:rsidR="001911D0" w:rsidRDefault="001911D0" w:rsidP="007828F6">
            <w:pPr>
              <w:pBdr>
                <w:right w:val="single" w:sz="8" w:space="1" w:color="auto"/>
              </w:pBdr>
              <w:spacing w:line="243" w:lineRule="exact"/>
              <w:ind w:left="80"/>
            </w:pPr>
            <w:r>
              <w:t>di periodicità.</w:t>
            </w:r>
          </w:p>
          <w:p w:rsidR="001911D0" w:rsidRDefault="001911D0" w:rsidP="007828F6">
            <w:pPr>
              <w:pBdr>
                <w:right w:val="single" w:sz="8" w:space="1" w:color="auto"/>
              </w:pBdr>
              <w:spacing w:line="243" w:lineRule="exact"/>
              <w:ind w:left="80"/>
              <w:rPr>
                <w:color w:val="1D1B11"/>
              </w:rPr>
            </w:pPr>
            <w:r>
              <w:rPr>
                <w:color w:val="1D1B11"/>
              </w:rPr>
              <w:t>Comprendere la relazione tra la struttura</w:t>
            </w:r>
          </w:p>
          <w:p w:rsidR="001911D0" w:rsidRDefault="001911D0" w:rsidP="007828F6">
            <w:pPr>
              <w:pBdr>
                <w:right w:val="single" w:sz="8" w:space="1" w:color="auto"/>
              </w:pBdr>
              <w:spacing w:line="242" w:lineRule="exact"/>
              <w:ind w:left="80"/>
              <w:rPr>
                <w:color w:val="1D1B11"/>
              </w:rPr>
            </w:pPr>
            <w:r>
              <w:rPr>
                <w:color w:val="1D1B11"/>
              </w:rPr>
              <w:t>elettronica di un elemento e la sua</w:t>
            </w:r>
          </w:p>
          <w:p w:rsidR="001911D0" w:rsidRDefault="001911D0" w:rsidP="007828F6">
            <w:pPr>
              <w:pBdr>
                <w:right w:val="single" w:sz="8" w:space="1" w:color="auto"/>
              </w:pBdr>
              <w:spacing w:line="240" w:lineRule="atLeast"/>
              <w:ind w:left="80"/>
              <w:rPr>
                <w:color w:val="1D1B11"/>
              </w:rPr>
            </w:pPr>
            <w:r>
              <w:rPr>
                <w:color w:val="1D1B11"/>
              </w:rPr>
              <w:t>posizione sulla tavola periodica e le</w:t>
            </w:r>
          </w:p>
          <w:p w:rsidR="001911D0" w:rsidRDefault="001911D0" w:rsidP="007828F6">
            <w:pPr>
              <w:pBdr>
                <w:right w:val="single" w:sz="8" w:space="1" w:color="auto"/>
              </w:pBdr>
              <w:spacing w:line="240" w:lineRule="atLeast"/>
              <w:ind w:left="80"/>
              <w:rPr>
                <w:color w:val="1D1B11"/>
              </w:rPr>
            </w:pPr>
            <w:r>
              <w:rPr>
                <w:color w:val="1D1B11"/>
              </w:rPr>
              <w:t>proprietà chimiche che ne derivano.</w:t>
            </w:r>
          </w:p>
          <w:p w:rsidR="001911D0" w:rsidRDefault="001911D0" w:rsidP="007828F6">
            <w:pPr>
              <w:pBdr>
                <w:right w:val="single" w:sz="8" w:space="1" w:color="auto"/>
              </w:pBdr>
              <w:spacing w:line="243" w:lineRule="exact"/>
              <w:ind w:left="80"/>
            </w:pPr>
            <w:r>
              <w:t>Spiegare gli andamenti delle proprietà</w:t>
            </w:r>
          </w:p>
          <w:p w:rsidR="001911D0" w:rsidRDefault="001911D0" w:rsidP="007828F6">
            <w:pPr>
              <w:pBdr>
                <w:right w:val="single" w:sz="8" w:space="1" w:color="auto"/>
              </w:pBdr>
              <w:spacing w:line="240" w:lineRule="atLeast"/>
              <w:ind w:left="80"/>
            </w:pPr>
            <w:r>
              <w:t>periodiche degli elementi nei gruppi e nei</w:t>
            </w:r>
          </w:p>
          <w:p w:rsidR="001911D0" w:rsidRDefault="001911D0" w:rsidP="007828F6">
            <w:pPr>
              <w:pBdr>
                <w:right w:val="single" w:sz="8" w:space="1" w:color="auto"/>
              </w:pBdr>
              <w:spacing w:line="243" w:lineRule="exact"/>
              <w:ind w:left="80"/>
            </w:pPr>
            <w:r>
              <w:t>periodi</w:t>
            </w:r>
          </w:p>
          <w:p w:rsidR="001911D0" w:rsidRPr="005E64FA" w:rsidRDefault="001911D0" w:rsidP="007828F6">
            <w:pPr>
              <w:pBdr>
                <w:right w:val="single" w:sz="8" w:space="1" w:color="auto"/>
              </w:pBdr>
              <w:spacing w:line="240" w:lineRule="atLeast"/>
              <w:ind w:left="80"/>
              <w:rPr>
                <w:color w:val="FF0000"/>
              </w:rPr>
            </w:pPr>
            <w:r w:rsidRPr="005E64FA">
              <w:rPr>
                <w:color w:val="FF0000"/>
              </w:rPr>
              <w:t>Descrivere le principali proprietà di</w:t>
            </w:r>
          </w:p>
          <w:p w:rsidR="001911D0" w:rsidRDefault="001911D0" w:rsidP="007828F6">
            <w:pPr>
              <w:pBdr>
                <w:right w:val="single" w:sz="8" w:space="1" w:color="auto"/>
              </w:pBdr>
              <w:spacing w:line="240" w:lineRule="atLeast"/>
              <w:ind w:left="80"/>
            </w:pPr>
            <w:r w:rsidRPr="005E64FA">
              <w:rPr>
                <w:color w:val="FF0000"/>
              </w:rPr>
              <w:t>metalli, semimetalli e non metalli</w:t>
            </w:r>
          </w:p>
        </w:tc>
        <w:tc>
          <w:tcPr>
            <w:tcW w:w="0" w:type="auto"/>
            <w:tcBorders>
              <w:top w:val="single" w:sz="6" w:space="0" w:color="auto"/>
              <w:bottom w:val="single" w:sz="6" w:space="0" w:color="auto"/>
              <w:right w:val="single" w:sz="8" w:space="0" w:color="auto"/>
            </w:tcBorders>
          </w:tcPr>
          <w:p w:rsidR="001911D0" w:rsidRDefault="001911D0" w:rsidP="007828F6">
            <w:pPr>
              <w:pBdr>
                <w:right w:val="single" w:sz="8" w:space="1" w:color="auto"/>
              </w:pBdr>
              <w:spacing w:line="229" w:lineRule="exact"/>
              <w:ind w:left="100"/>
              <w:rPr>
                <w:color w:val="1D1B11"/>
              </w:rPr>
            </w:pPr>
            <w:r>
              <w:rPr>
                <w:color w:val="1D1B11"/>
              </w:rPr>
              <w:t>Origine della tavola periodica. La moderna</w:t>
            </w:r>
          </w:p>
          <w:p w:rsidR="001911D0" w:rsidRDefault="001911D0" w:rsidP="007828F6">
            <w:pPr>
              <w:pBdr>
                <w:right w:val="single" w:sz="8" w:space="1" w:color="auto"/>
              </w:pBdr>
              <w:spacing w:line="243" w:lineRule="exact"/>
              <w:ind w:left="100"/>
              <w:rPr>
                <w:color w:val="1D1B11"/>
              </w:rPr>
            </w:pPr>
            <w:r>
              <w:rPr>
                <w:color w:val="1D1B11"/>
              </w:rPr>
              <w:t>tavola periodica.</w:t>
            </w:r>
          </w:p>
          <w:p w:rsidR="001911D0" w:rsidRDefault="001911D0" w:rsidP="007828F6">
            <w:pPr>
              <w:pBdr>
                <w:right w:val="single" w:sz="8" w:space="1" w:color="auto"/>
              </w:pBdr>
              <w:spacing w:line="243" w:lineRule="exact"/>
              <w:ind w:left="140"/>
              <w:rPr>
                <w:color w:val="1D1B11"/>
              </w:rPr>
            </w:pPr>
            <w:r>
              <w:rPr>
                <w:color w:val="1D1B11"/>
              </w:rPr>
              <w:t>Le proprietà periodiche</w:t>
            </w:r>
          </w:p>
          <w:p w:rsidR="001911D0" w:rsidRDefault="001911D0" w:rsidP="007828F6">
            <w:pPr>
              <w:pBdr>
                <w:right w:val="single" w:sz="8" w:space="1" w:color="auto"/>
              </w:pBdr>
              <w:spacing w:line="242" w:lineRule="exact"/>
              <w:ind w:left="200"/>
              <w:rPr>
                <w:color w:val="1D1B11"/>
              </w:rPr>
            </w:pPr>
            <w:r>
              <w:rPr>
                <w:color w:val="1D1B11"/>
              </w:rPr>
              <w:t>Metalli, non metalli e semimetalli.</w:t>
            </w:r>
          </w:p>
        </w:tc>
      </w:tr>
      <w:tr w:rsidR="001911D0" w:rsidTr="007828F6">
        <w:trPr>
          <w:trHeight w:val="1825"/>
        </w:trPr>
        <w:tc>
          <w:tcPr>
            <w:tcW w:w="0" w:type="auto"/>
            <w:tcBorders>
              <w:top w:val="single" w:sz="6" w:space="0" w:color="auto"/>
              <w:left w:val="single" w:sz="8" w:space="0" w:color="auto"/>
              <w:bottom w:val="single" w:sz="6" w:space="0" w:color="auto"/>
              <w:right w:val="single" w:sz="8" w:space="0" w:color="auto"/>
            </w:tcBorders>
            <w:vAlign w:val="center"/>
          </w:tcPr>
          <w:p w:rsidR="001911D0" w:rsidRPr="00040B85" w:rsidRDefault="001911D0" w:rsidP="006356F3">
            <w:pPr>
              <w:jc w:val="center"/>
              <w:rPr>
                <w:b/>
              </w:rPr>
            </w:pPr>
            <w:r w:rsidRPr="00040B85">
              <w:rPr>
                <w:b/>
              </w:rPr>
              <w:t>LE PROPRIETÀ DELLE</w:t>
            </w:r>
          </w:p>
          <w:p w:rsidR="001911D0" w:rsidRDefault="001911D0" w:rsidP="006356F3">
            <w:pPr>
              <w:pBdr>
                <w:right w:val="single" w:sz="8" w:space="1" w:color="auto"/>
              </w:pBdr>
              <w:spacing w:line="240" w:lineRule="atLeast"/>
              <w:jc w:val="center"/>
              <w:rPr>
                <w:rFonts w:ascii="Times New Roman" w:hAnsi="Times New Roman"/>
                <w:sz w:val="19"/>
              </w:rPr>
            </w:pPr>
            <w:r w:rsidRPr="00040B85">
              <w:rPr>
                <w:b/>
              </w:rPr>
              <w:t>SOLUZIONI</w:t>
            </w:r>
          </w:p>
        </w:tc>
        <w:tc>
          <w:tcPr>
            <w:tcW w:w="0" w:type="auto"/>
            <w:tcBorders>
              <w:top w:val="single" w:sz="6" w:space="0" w:color="auto"/>
              <w:bottom w:val="single" w:sz="6" w:space="0" w:color="auto"/>
              <w:right w:val="single" w:sz="8" w:space="0" w:color="auto"/>
            </w:tcBorders>
          </w:tcPr>
          <w:p w:rsidR="001911D0" w:rsidRPr="00D16234" w:rsidRDefault="001911D0" w:rsidP="006356F3">
            <w:r w:rsidRPr="00D16234">
              <w:t>Soluzioni acquose ed elettroliti</w:t>
            </w:r>
          </w:p>
          <w:p w:rsidR="001911D0" w:rsidRPr="00D16234" w:rsidRDefault="001911D0" w:rsidP="006356F3">
            <w:r w:rsidRPr="00D16234">
              <w:t>La concentrazione delle soluzioni</w:t>
            </w:r>
            <w:r>
              <w:t>.</w:t>
            </w:r>
          </w:p>
          <w:p w:rsidR="001911D0" w:rsidRPr="00D16234" w:rsidRDefault="001911D0" w:rsidP="006356F3">
            <w:r w:rsidRPr="00D16234">
              <w:t>Le proprietà colligative</w:t>
            </w:r>
          </w:p>
          <w:p w:rsidR="001911D0" w:rsidRPr="00ED24B1" w:rsidRDefault="001911D0" w:rsidP="006356F3">
            <w:pPr>
              <w:rPr>
                <w:color w:val="FF0000"/>
              </w:rPr>
            </w:pPr>
            <w:r w:rsidRPr="00D16234">
              <w:t>La solubilità</w:t>
            </w:r>
            <w:r>
              <w:t xml:space="preserve">. </w:t>
            </w:r>
            <w:r w:rsidRPr="00C3657D">
              <w:t xml:space="preserve"> </w:t>
            </w:r>
            <w:r w:rsidRPr="00ED24B1">
              <w:rPr>
                <w:color w:val="FF0000"/>
              </w:rPr>
              <w:t>Preparare soluzioni a concentrazione nota</w:t>
            </w:r>
          </w:p>
          <w:p w:rsidR="001911D0" w:rsidRDefault="001911D0" w:rsidP="007828F6">
            <w:pPr>
              <w:pBdr>
                <w:right w:val="single" w:sz="8" w:space="1" w:color="auto"/>
              </w:pBdr>
              <w:spacing w:line="243" w:lineRule="exact"/>
              <w:ind w:left="80"/>
              <w:rPr>
                <w:color w:val="1D1B11"/>
              </w:rPr>
            </w:pPr>
          </w:p>
        </w:tc>
        <w:tc>
          <w:tcPr>
            <w:tcW w:w="0" w:type="auto"/>
            <w:tcBorders>
              <w:top w:val="single" w:sz="6" w:space="0" w:color="auto"/>
              <w:bottom w:val="single" w:sz="6" w:space="0" w:color="auto"/>
              <w:right w:val="single" w:sz="8" w:space="0" w:color="auto"/>
            </w:tcBorders>
          </w:tcPr>
          <w:p w:rsidR="001911D0" w:rsidRDefault="001911D0" w:rsidP="007828F6">
            <w:pPr>
              <w:pBdr>
                <w:right w:val="single" w:sz="8" w:space="1" w:color="auto"/>
              </w:pBdr>
              <w:spacing w:line="243" w:lineRule="exact"/>
              <w:ind w:left="100"/>
              <w:rPr>
                <w:color w:val="1D1B11"/>
              </w:rPr>
            </w:pPr>
            <w:r w:rsidRPr="00C3657D">
              <w:t>Spiegare la solubilità mediante il modello</w:t>
            </w:r>
            <w:r>
              <w:t xml:space="preserve"> teorico</w:t>
            </w:r>
          </w:p>
        </w:tc>
      </w:tr>
    </w:tbl>
    <w:p w:rsidR="001911D0" w:rsidRDefault="001911D0" w:rsidP="00566951">
      <w:pPr>
        <w:spacing w:line="245" w:lineRule="auto"/>
        <w:ind w:left="520" w:right="600"/>
      </w:pPr>
    </w:p>
    <w:p w:rsidR="001911D0" w:rsidRDefault="001911D0" w:rsidP="00566951">
      <w:bookmarkStart w:id="6" w:name="page25"/>
      <w:bookmarkEnd w:id="6"/>
    </w:p>
    <w:p w:rsidR="001911D0" w:rsidRPr="00E02952" w:rsidRDefault="001911D0" w:rsidP="00566951">
      <w:pPr>
        <w:jc w:val="center"/>
        <w:rPr>
          <w:sz w:val="28"/>
          <w:szCs w:val="28"/>
        </w:rPr>
      </w:pPr>
      <w:r w:rsidRPr="00E02952">
        <w:rPr>
          <w:sz w:val="28"/>
          <w:szCs w:val="28"/>
          <w:highlight w:val="yellow"/>
        </w:rPr>
        <w:t>SCIENZE NATURALI: SECONDO BIENNO</w:t>
      </w:r>
    </w:p>
    <w:p w:rsidR="001911D0" w:rsidRPr="00D96593" w:rsidRDefault="001911D0" w:rsidP="00566951">
      <w:pPr>
        <w:tabs>
          <w:tab w:val="left" w:pos="2625"/>
        </w:tabs>
      </w:pPr>
      <w:r>
        <w:tab/>
      </w:r>
    </w:p>
    <w:p w:rsidR="001911D0" w:rsidRDefault="001911D0" w:rsidP="00566951">
      <w:pPr>
        <w:rPr>
          <w:b/>
        </w:rPr>
      </w:pPr>
      <w:r w:rsidRPr="00D96593">
        <w:rPr>
          <w:b/>
        </w:rPr>
        <w:t>1.FINALITA’ E COMPETENZE GENERALI</w:t>
      </w:r>
    </w:p>
    <w:p w:rsidR="001911D0" w:rsidRPr="00D96593" w:rsidRDefault="001911D0" w:rsidP="00566951">
      <w:pPr>
        <w:jc w:val="both"/>
      </w:pPr>
      <w:r w:rsidRPr="00D96593">
        <w:t>Il secondo biennio è finalizzato all’approfondimento e allo sviluppo delle conoscenze e delle abilità e alla maturazione delle competenze caratterizzanti le singole articolazioni del sistema liceale.</w:t>
      </w:r>
    </w:p>
    <w:p w:rsidR="001911D0" w:rsidRPr="00D96593" w:rsidRDefault="001911D0" w:rsidP="00566951">
      <w:pPr>
        <w:jc w:val="both"/>
      </w:pPr>
      <w:r w:rsidRPr="00D96593">
        <w:t>Si ampliano, si consolidano e si pongono in relazione i contenuti delle Scienze della Terra , Chimica e Biologia, introducendo in modo graduale, ma sistematico i concetti, i modelli e il formalismo che sono propri delle discipline oggetto di studio e che consentono una spiegazione più approfondita dei fenomeni.</w:t>
      </w:r>
    </w:p>
    <w:p w:rsidR="001911D0" w:rsidRPr="00D96593" w:rsidRDefault="001911D0" w:rsidP="00566951">
      <w:pPr>
        <w:jc w:val="both"/>
      </w:pPr>
      <w:r w:rsidRPr="00D96593">
        <w:t>Al IV anno, in particolare, approfondimenti di carattere disciplinare e multidisciplinare, scientifico e tecnologico, avranno anche valore orientativo al proseguimento degli studi. In questo contesto verrà rafforzato un raccordo con gli insegnamenti di fisica, matematica, storia e filosofia, e attivato, ove possibile, collaborazioni con università, enti di ricerca, musei della scienza e mondo del lavoro.</w:t>
      </w:r>
    </w:p>
    <w:p w:rsidR="001911D0" w:rsidRPr="00D96593" w:rsidRDefault="001911D0" w:rsidP="00566951">
      <w:pPr>
        <w:jc w:val="both"/>
      </w:pPr>
      <w:r w:rsidRPr="00D96593">
        <w:t>Le competenze generali riportate nelle indicazioni nazionali ed esplicitate nelle programmazioni delle singole discipline dei vari anni sono:</w:t>
      </w:r>
    </w:p>
    <w:p w:rsidR="001911D0" w:rsidRPr="00D96593" w:rsidRDefault="001911D0" w:rsidP="00566951">
      <w:pPr>
        <w:jc w:val="both"/>
      </w:pPr>
    </w:p>
    <w:p w:rsidR="001911D0" w:rsidRPr="00D96593" w:rsidRDefault="001911D0" w:rsidP="00566951">
      <w:pPr>
        <w:numPr>
          <w:ilvl w:val="0"/>
          <w:numId w:val="30"/>
        </w:numPr>
        <w:jc w:val="both"/>
      </w:pPr>
      <w:r w:rsidRPr="00D96593">
        <w:t>possedere i contenuti disciplinari fondamentali; sapere effettuare connessioni logiche; riconoscere o stabilire relazioni;</w:t>
      </w:r>
    </w:p>
    <w:p w:rsidR="001911D0" w:rsidRPr="00D96593" w:rsidRDefault="001911D0" w:rsidP="00566951">
      <w:pPr>
        <w:numPr>
          <w:ilvl w:val="0"/>
          <w:numId w:val="30"/>
        </w:numPr>
        <w:jc w:val="both"/>
      </w:pPr>
      <w:r w:rsidRPr="00D96593">
        <w:t>classificare;</w:t>
      </w:r>
    </w:p>
    <w:p w:rsidR="001911D0" w:rsidRPr="00D96593" w:rsidRDefault="001911D0" w:rsidP="00566951">
      <w:pPr>
        <w:numPr>
          <w:ilvl w:val="0"/>
          <w:numId w:val="30"/>
        </w:numPr>
        <w:jc w:val="both"/>
      </w:pPr>
      <w:r w:rsidRPr="00D96593">
        <w:t>formulare ipotesi in base ai dati forniti, trarre conclusioni basate sui risultati ottenuti e sulle ipotesi verificate;</w:t>
      </w:r>
    </w:p>
    <w:p w:rsidR="001911D0" w:rsidRPr="00D96593" w:rsidRDefault="001911D0" w:rsidP="00566951">
      <w:pPr>
        <w:numPr>
          <w:ilvl w:val="0"/>
          <w:numId w:val="30"/>
        </w:numPr>
        <w:jc w:val="both"/>
      </w:pPr>
      <w:r w:rsidRPr="00D96593">
        <w:t>risolvere situazioni problematiche utilizzando linguaggi specifici;</w:t>
      </w:r>
    </w:p>
    <w:p w:rsidR="001911D0" w:rsidRDefault="001911D0" w:rsidP="00566951">
      <w:pPr>
        <w:numPr>
          <w:ilvl w:val="0"/>
          <w:numId w:val="30"/>
        </w:numPr>
        <w:jc w:val="both"/>
      </w:pPr>
      <w:r w:rsidRPr="00D96593">
        <w:t>applicare le conoscenze acquisite a situazioni della vita reale, anche per porsi in modo critico e consapevole di fronte ai temi di carattere scientifico e tecnologico della società attuale.</w:t>
      </w:r>
    </w:p>
    <w:p w:rsidR="001911D0" w:rsidRDefault="001911D0" w:rsidP="000F5BCB">
      <w:pPr>
        <w:jc w:val="both"/>
      </w:pPr>
    </w:p>
    <w:p w:rsidR="001911D0" w:rsidRDefault="001911D0" w:rsidP="000F5BCB">
      <w:r>
        <w:t xml:space="preserve">Rispetto all’asse scientifico-tecnologico le competenze del secondo biennio e del quinto asso sono: </w:t>
      </w:r>
    </w:p>
    <w:p w:rsidR="001911D0" w:rsidRPr="000F5BCB" w:rsidRDefault="001911D0" w:rsidP="000F5BCB">
      <w:pPr>
        <w:rPr>
          <w:b/>
        </w:rPr>
      </w:pPr>
      <w:r w:rsidRPr="000F5BCB">
        <w:rPr>
          <w:b/>
        </w:rPr>
        <w:t xml:space="preserve">Competenza scientifico-tecnologica n. 6 2° BIENNIO E 5° ANNO </w:t>
      </w:r>
    </w:p>
    <w:p w:rsidR="001911D0" w:rsidRDefault="001911D0" w:rsidP="000F5BCB">
      <w:r>
        <w:t xml:space="preserve">Utilizzare correttamente e descrivere il funzionamento di sistemi e/o dispositivi complessi, anche di uso corrente. </w:t>
      </w:r>
      <w:r w:rsidRPr="000F5BCB">
        <w:rPr>
          <w:b/>
        </w:rPr>
        <w:t>Competenza scientifico-tecnologica n. 7 2° BIENNIO E 5° ANNO</w:t>
      </w:r>
      <w:r>
        <w:t xml:space="preserve"> </w:t>
      </w:r>
    </w:p>
    <w:p w:rsidR="001911D0" w:rsidRPr="000F5BCB" w:rsidRDefault="001911D0" w:rsidP="000F5BCB">
      <w:r>
        <w:t>Gestire progetti</w:t>
      </w:r>
    </w:p>
    <w:p w:rsidR="001911D0" w:rsidRPr="00D96593" w:rsidRDefault="001911D0" w:rsidP="000F5BCB">
      <w:pPr>
        <w:jc w:val="both"/>
      </w:pPr>
    </w:p>
    <w:p w:rsidR="001911D0" w:rsidRPr="00D96593" w:rsidRDefault="001911D0" w:rsidP="00566951">
      <w:pPr>
        <w:jc w:val="both"/>
      </w:pPr>
    </w:p>
    <w:p w:rsidR="001911D0" w:rsidRPr="00D96593" w:rsidRDefault="001911D0" w:rsidP="00566951">
      <w:pPr>
        <w:rPr>
          <w:b/>
        </w:rPr>
      </w:pPr>
      <w:r w:rsidRPr="00D96593">
        <w:rPr>
          <w:b/>
        </w:rPr>
        <w:t>2.OBIETTIVI SPECIFICI DI APPRENDIMENTO</w:t>
      </w:r>
    </w:p>
    <w:p w:rsidR="001911D0" w:rsidRPr="00D96593" w:rsidRDefault="001911D0" w:rsidP="00566951">
      <w:pPr>
        <w:rPr>
          <w:b/>
        </w:rPr>
      </w:pPr>
      <w:r w:rsidRPr="00D96593">
        <w:rPr>
          <w:b/>
        </w:rPr>
        <w:t>Scienze della Terra</w:t>
      </w:r>
    </w:p>
    <w:p w:rsidR="001911D0" w:rsidRPr="00D96593" w:rsidRDefault="001911D0" w:rsidP="00566951">
      <w:r w:rsidRPr="00D96593">
        <w:t>Si introducono, soprattutto in connessione con le realtà locali e in modo coordinato con la chimica e la fisica, cenni di mineralogia, di petrologia (le rocce) e fenomeni come il vulcanesimo, la sismicità e l’orogenesi, esaminando le trasformazioni ad essi collegate.</w:t>
      </w:r>
    </w:p>
    <w:p w:rsidR="001911D0" w:rsidRPr="00D96593" w:rsidRDefault="001911D0" w:rsidP="00566951">
      <w:r w:rsidRPr="00D96593">
        <w:t>I contenuti indicati saranno sviluppati dai docenti secondo le modalità e con l’ordine ritenuti più idonei, secondo quanto indicato per il I biennio.</w:t>
      </w:r>
    </w:p>
    <w:p w:rsidR="001911D0" w:rsidRDefault="001911D0" w:rsidP="00566951">
      <w:pPr>
        <w:rPr>
          <w:b/>
        </w:rPr>
      </w:pPr>
    </w:p>
    <w:p w:rsidR="001911D0" w:rsidRDefault="001911D0" w:rsidP="00566951">
      <w:pPr>
        <w:rPr>
          <w:b/>
        </w:rPr>
      </w:pPr>
      <w:r w:rsidRPr="00D96593">
        <w:rPr>
          <w:b/>
        </w:rPr>
        <w:t>Biologia</w:t>
      </w:r>
      <w:r>
        <w:rPr>
          <w:b/>
        </w:rPr>
        <w:t xml:space="preserve"> </w:t>
      </w:r>
    </w:p>
    <w:p w:rsidR="001911D0" w:rsidRPr="00E02952" w:rsidRDefault="001911D0" w:rsidP="00566951">
      <w:pPr>
        <w:rPr>
          <w:b/>
        </w:rPr>
      </w:pPr>
      <w:r w:rsidRPr="00D96593">
        <w:t>Si pone l’accento soprattutto sulla complessità dei sistemi e dei fenomeni biologici, sulle relazioni che si stabiliscono tra i componenti di tali sistemi e tra diversi sistemi e sulle basi molecolari dei fenomeni stessi (struttura e funzione del DNA, sintesi delle proteine, codice genetico). Lo studio riguarda la forma e le funzioni degli organismi (microrganismi, vegetali e animali, uomo compreso), trattandone gli aspetti anatomici (soprattutto con riferimento al corpo umano) e le funzioni metaboliche di base. Vengono inoltre considerate le strutture e le funzioni della vita di relazione, la riproduzione e lo sviluppo, con riferimento anche agli aspetti di educazione alla salute.</w:t>
      </w:r>
    </w:p>
    <w:p w:rsidR="001911D0" w:rsidRPr="00D96593" w:rsidRDefault="001911D0" w:rsidP="00566951"/>
    <w:p w:rsidR="001911D0" w:rsidRPr="00D96593" w:rsidRDefault="001911D0" w:rsidP="00566951">
      <w:pPr>
        <w:rPr>
          <w:b/>
        </w:rPr>
      </w:pPr>
      <w:r w:rsidRPr="00D96593">
        <w:rPr>
          <w:b/>
        </w:rPr>
        <w:t>Chimica</w:t>
      </w:r>
    </w:p>
    <w:p w:rsidR="001911D0" w:rsidRPr="00D96593" w:rsidRDefault="001911D0" w:rsidP="00566951">
      <w:r w:rsidRPr="00D96593">
        <w:t>Si riprende la classificazione dei principali composti inorganici e la relativa nomenclatura. Si introducono lo studio della struttura della materia e i fondamenti della relazione tra struttura e proprietà, gli aspetti quantitativi delle trasformazioni (stechiometria), la struttura atomica e i modelli atomici, il sistema periodico, le proprietà periodiche e i legami chimici. Si introducono i concetti basilari della chimica organica (caratteristiche dell’atomo di carbonio, legami, catene, gruppi funzionali e classi di composti ecc.). Si studiano inoltre gli scambi energetici associati alle trasformazioni chimiche e se ne introducono i fondamenti degli aspetti termodinamici e cinetici, insieme agli equilibri, anche in soluzione (reazioni acido‐base e ossidoriduzioni), e a cenni di elettrochimica. Adeguato spazio si darà agli aspetti quantitativi e quindi ai calcoli relativi e alle applicazioni.</w:t>
      </w:r>
    </w:p>
    <w:p w:rsidR="001911D0" w:rsidRDefault="001911D0" w:rsidP="00566951"/>
    <w:p w:rsidR="001911D0" w:rsidRPr="00D96593" w:rsidRDefault="001911D0" w:rsidP="00566951">
      <w:pPr>
        <w:rPr>
          <w:b/>
        </w:rPr>
      </w:pPr>
      <w:r w:rsidRPr="00D96593">
        <w:rPr>
          <w:b/>
        </w:rPr>
        <w:t>3. METODOLOGIE</w:t>
      </w:r>
    </w:p>
    <w:p w:rsidR="001911D0" w:rsidRPr="00D96593" w:rsidRDefault="001911D0" w:rsidP="00566951">
      <w:pPr>
        <w:jc w:val="both"/>
      </w:pPr>
      <w:r w:rsidRPr="00D96593">
        <w:t>Secondo quanto detto nella premessa le metodologie didattiche utilizzate dai Docenti saranno rivolte soprattutto a stimolare gli alunni ad un approccio problematico agli argomenti; questi, infatti, saranno trattati con un metodo scientifico; gli alunni saranno stimolati all'osservazione, alla formulazione di quesiti e di ipotesi, alla raccolta ed organizzazione dei dati ‐ conoscenze, alla loro elaborazione e saranno incoraggiati alla critica in modo da renderli protagonisti del loro processo di apprendimento e a far loro acquisire una graduale autonomia nello studio.</w:t>
      </w:r>
    </w:p>
    <w:p w:rsidR="001911D0" w:rsidRPr="00D96593" w:rsidRDefault="001911D0" w:rsidP="00566951">
      <w:pPr>
        <w:jc w:val="both"/>
      </w:pPr>
      <w:r w:rsidRPr="00D96593">
        <w:t>I Docenti in considerazione della propria autonomia didattica, della situazione della classe , della disciplina, degli argomenti da svolgere, utilizzeranno la metodologie che riterranno più idonea scegliendo tra le seguenti (facendone riferimento nella propria programmazione :</w:t>
      </w:r>
    </w:p>
    <w:p w:rsidR="001911D0" w:rsidRPr="00D96593" w:rsidRDefault="001911D0" w:rsidP="00566951">
      <w:pPr>
        <w:jc w:val="both"/>
      </w:pPr>
    </w:p>
    <w:p w:rsidR="001911D0" w:rsidRPr="00D96593" w:rsidRDefault="001911D0" w:rsidP="00566951">
      <w:pPr>
        <w:numPr>
          <w:ilvl w:val="0"/>
          <w:numId w:val="31"/>
        </w:numPr>
        <w:jc w:val="both"/>
      </w:pPr>
      <w:r w:rsidRPr="00D96593">
        <w:t>Lezione frontale: presentazione dell’argomento e degli obiettivi da raggiungere; domande‐stimolo per focalizzare l’attenzione e per verificare il possesso dei prerequisiti; esposizione dei contenuti.</w:t>
      </w:r>
    </w:p>
    <w:p w:rsidR="001911D0" w:rsidRPr="00D96593" w:rsidRDefault="001911D0" w:rsidP="00566951">
      <w:pPr>
        <w:numPr>
          <w:ilvl w:val="0"/>
          <w:numId w:val="31"/>
        </w:numPr>
        <w:jc w:val="both"/>
      </w:pPr>
      <w:r w:rsidRPr="00D96593">
        <w:t>( per questa metodologia didattica utile sarà l’ utilizzo di lezioni in Power point, l’utilizzo di animazioni e filmati);</w:t>
      </w:r>
    </w:p>
    <w:p w:rsidR="001911D0" w:rsidRPr="00D96593" w:rsidRDefault="001911D0" w:rsidP="00566951">
      <w:pPr>
        <w:jc w:val="both"/>
      </w:pPr>
    </w:p>
    <w:p w:rsidR="001911D0" w:rsidRPr="00D96593" w:rsidRDefault="001911D0" w:rsidP="00566951">
      <w:pPr>
        <w:numPr>
          <w:ilvl w:val="0"/>
          <w:numId w:val="31"/>
        </w:numPr>
        <w:jc w:val="both"/>
      </w:pPr>
      <w:r w:rsidRPr="00D96593">
        <w:t>Lezione dialogata: attraverso dialoghi guidati, discussioni collettive e semplici dibattiti; al fine di sviluppare negli alunni capacità critiche e di promuovere l’autovalutazione.</w:t>
      </w:r>
    </w:p>
    <w:p w:rsidR="001911D0" w:rsidRPr="00D96593" w:rsidRDefault="001911D0" w:rsidP="00566951">
      <w:pPr>
        <w:jc w:val="both"/>
      </w:pPr>
    </w:p>
    <w:p w:rsidR="001911D0" w:rsidRPr="00D96593" w:rsidRDefault="001911D0" w:rsidP="00566951">
      <w:pPr>
        <w:numPr>
          <w:ilvl w:val="0"/>
          <w:numId w:val="31"/>
        </w:numPr>
        <w:jc w:val="both"/>
      </w:pPr>
      <w:r w:rsidRPr="00D96593">
        <w:t>Mappe concettuali: schematizzazione sintetica scritta dei punti centrali del percorso da compiere costruito anche in modo interattivo dal docente e dagli alunni.</w:t>
      </w:r>
    </w:p>
    <w:p w:rsidR="001911D0" w:rsidRPr="00D96593" w:rsidRDefault="001911D0" w:rsidP="00566951">
      <w:pPr>
        <w:jc w:val="both"/>
      </w:pPr>
    </w:p>
    <w:p w:rsidR="001911D0" w:rsidRPr="00D96593" w:rsidRDefault="001911D0" w:rsidP="00566951">
      <w:pPr>
        <w:numPr>
          <w:ilvl w:val="0"/>
          <w:numId w:val="31"/>
        </w:numPr>
        <w:jc w:val="both"/>
      </w:pPr>
      <w:r w:rsidRPr="00D96593">
        <w:t>Lezioni guidate del libro di testo: soprattutto nei primi anni si guideranno gli studenti al corretto utilizzo e comprensione del libro di testo (in questo di valido supporto sono gli ebook e le lavagne LIM) attraverso la lettura in classe di brani e l’osservazione guidata di figure e schemi presenti nei testi.</w:t>
      </w:r>
    </w:p>
    <w:p w:rsidR="001911D0" w:rsidRPr="00D96593" w:rsidRDefault="001911D0" w:rsidP="00566951">
      <w:pPr>
        <w:jc w:val="both"/>
      </w:pPr>
    </w:p>
    <w:p w:rsidR="001911D0" w:rsidRPr="00D96593" w:rsidRDefault="001911D0" w:rsidP="00566951">
      <w:pPr>
        <w:numPr>
          <w:ilvl w:val="0"/>
          <w:numId w:val="31"/>
        </w:numPr>
        <w:jc w:val="both"/>
      </w:pPr>
      <w:r w:rsidRPr="00D96593">
        <w:t>Attività esercitative: graduate, cominciando a puntare prima sull’acquisizione di conoscenze, poi sulla comprensione degli argomenti trattati per poi passare ad esercizi di applicazione. La loro risoluzione fornirà il percorso logico da seguire e le modalità ed i mezzi che si devono impiegare per risolvere problemi.</w:t>
      </w:r>
    </w:p>
    <w:p w:rsidR="001911D0" w:rsidRPr="00D96593" w:rsidRDefault="001911D0" w:rsidP="00566951">
      <w:pPr>
        <w:jc w:val="both"/>
      </w:pPr>
    </w:p>
    <w:p w:rsidR="001911D0" w:rsidRPr="00D96593" w:rsidRDefault="001911D0" w:rsidP="00566951">
      <w:pPr>
        <w:numPr>
          <w:ilvl w:val="0"/>
          <w:numId w:val="31"/>
        </w:numPr>
        <w:jc w:val="both"/>
      </w:pPr>
      <w:r w:rsidRPr="00D96593">
        <w:t>Lavori di gruppo: gli studenti potranno operare in piccoli gruppi, guidati dall’insegnante, per la lettura e comprensione di testi, la soluzione di problemi e il recupero.</w:t>
      </w:r>
    </w:p>
    <w:p w:rsidR="001911D0" w:rsidRPr="00D96593" w:rsidRDefault="001911D0" w:rsidP="00566951">
      <w:pPr>
        <w:jc w:val="both"/>
      </w:pPr>
    </w:p>
    <w:p w:rsidR="001911D0" w:rsidRPr="00D96593" w:rsidRDefault="001911D0" w:rsidP="00566951">
      <w:pPr>
        <w:numPr>
          <w:ilvl w:val="0"/>
          <w:numId w:val="31"/>
        </w:numPr>
        <w:jc w:val="both"/>
      </w:pPr>
      <w:r w:rsidRPr="00D96593">
        <w:t>Tutoraggio: gli studenti che presentano delle difficoltà o che si sono assentati, saranno affidati a compagni che li aiuteranno nel percorso di recupero.</w:t>
      </w:r>
    </w:p>
    <w:p w:rsidR="001911D0" w:rsidRPr="00D96593" w:rsidRDefault="001911D0" w:rsidP="00566951">
      <w:pPr>
        <w:jc w:val="both"/>
      </w:pPr>
    </w:p>
    <w:p w:rsidR="001911D0" w:rsidRPr="00D96593" w:rsidRDefault="001911D0" w:rsidP="00566951">
      <w:pPr>
        <w:numPr>
          <w:ilvl w:val="0"/>
          <w:numId w:val="31"/>
        </w:numPr>
        <w:jc w:val="both"/>
      </w:pPr>
      <w:r w:rsidRPr="00D96593">
        <w:t>Attività di laboratorio: il laboratorio verrà utilizzato sia allo scopo di verificare , ove possibile, quanto studiato, sia come strumento didattico per l’acquisizione di un corretto modo di operare scientifico sia a livello individuale che di gruppo.</w:t>
      </w:r>
    </w:p>
    <w:p w:rsidR="001911D0" w:rsidRDefault="001911D0" w:rsidP="00566951"/>
    <w:p w:rsidR="001911D0" w:rsidRDefault="001911D0" w:rsidP="00566951"/>
    <w:p w:rsidR="001911D0" w:rsidRPr="00E02952" w:rsidRDefault="001911D0" w:rsidP="00566951">
      <w:pPr>
        <w:rPr>
          <w:b/>
        </w:rPr>
      </w:pPr>
      <w:r w:rsidRPr="00E02952">
        <w:rPr>
          <w:b/>
        </w:rPr>
        <w:t>4. I LABORATORI SCIENTIFICI</w:t>
      </w:r>
    </w:p>
    <w:p w:rsidR="001911D0" w:rsidRPr="00D96593" w:rsidRDefault="001911D0" w:rsidP="00566951">
      <w:r w:rsidRPr="00D96593">
        <w:t>Come indicato nell’introduzione, il laboratorio è visto, come momento irrinunciabile all’interno di un percorso didattico a carattere scientifico e strumento di formazione globale al fine di promuovere negli studenti una metodologia scientifico‐sperimentale.</w:t>
      </w:r>
    </w:p>
    <w:p w:rsidR="001911D0" w:rsidRPr="00D96593" w:rsidRDefault="001911D0" w:rsidP="00566951">
      <w:r w:rsidRPr="00D96593">
        <w:t>Le attività di laboratorio risultano parte integrante dei moduli didattici programmati dai Docenti del Dipartimento ed è visto anche come strumento per il conseguimento delle competenze di base.</w:t>
      </w:r>
    </w:p>
    <w:p w:rsidR="001911D0" w:rsidRPr="00D96593" w:rsidRDefault="001911D0" w:rsidP="00566951">
      <w:r w:rsidRPr="00D96593">
        <w:t>Si ritiene quindi che le attività laboratoriali dovranno quindi occupare circa il 20% dell’orario</w:t>
      </w:r>
    </w:p>
    <w:p w:rsidR="001911D0" w:rsidRPr="00D96593" w:rsidRDefault="001911D0" w:rsidP="00566951">
      <w:r w:rsidRPr="00D96593">
        <w:t xml:space="preserve">d’insegnamento nelle classi  III, IV degli indirizzi Scientifico, Scienze Umane e Linguistico, e il </w:t>
      </w:r>
      <w:r>
        <w:t>40</w:t>
      </w:r>
      <w:r w:rsidRPr="00D96593">
        <w:t>% nel Liceo</w:t>
      </w:r>
    </w:p>
    <w:p w:rsidR="001911D0" w:rsidRPr="00D96593" w:rsidRDefault="001911D0" w:rsidP="00566951">
      <w:r w:rsidRPr="00D96593">
        <w:t>delle Scienze Applicate.</w:t>
      </w:r>
    </w:p>
    <w:p w:rsidR="001911D0" w:rsidRPr="00D96593" w:rsidRDefault="001911D0" w:rsidP="00566951">
      <w:r w:rsidRPr="00D96593">
        <w:t>Nella programmazione di Dipartimento sono indicate alcune attività di laboratorio per le varie discipline; i Docenti effettueranno le attività laboratoriali più idonee all’ indirizzo di studi, alla situazione della classe e ad eventuali bisogni educativi speciali.</w:t>
      </w:r>
    </w:p>
    <w:p w:rsidR="001911D0" w:rsidRPr="00D96593" w:rsidRDefault="001911D0" w:rsidP="00566951"/>
    <w:p w:rsidR="001911D0" w:rsidRPr="00E02952" w:rsidRDefault="001911D0" w:rsidP="00566951">
      <w:pPr>
        <w:rPr>
          <w:b/>
        </w:rPr>
      </w:pPr>
      <w:r w:rsidRPr="00E02952">
        <w:rPr>
          <w:b/>
        </w:rPr>
        <w:t>5. STRUMENTI DIDATTICI</w:t>
      </w:r>
    </w:p>
    <w:p w:rsidR="001911D0" w:rsidRPr="00D96593" w:rsidRDefault="001911D0" w:rsidP="00566951">
      <w:r w:rsidRPr="00D96593">
        <w:t>I Docenti in considerazione della propria autonomia didattica, della situazione della classe , della disciplina, degli argomenti da svolgere, utilizzeranno gli strumenti che riterranno più idonei scegliendo tra i seguenti (facendone riferimento nella propria programmazione) :</w:t>
      </w:r>
    </w:p>
    <w:p w:rsidR="001911D0" w:rsidRDefault="001911D0" w:rsidP="00566951"/>
    <w:p w:rsidR="001911D0" w:rsidRPr="00D96593" w:rsidRDefault="001911D0" w:rsidP="00566951">
      <w:pPr>
        <w:numPr>
          <w:ilvl w:val="0"/>
          <w:numId w:val="32"/>
        </w:numPr>
      </w:pPr>
      <w:r w:rsidRPr="00D96593">
        <w:t>Libri di testo e vari</w:t>
      </w:r>
    </w:p>
    <w:p w:rsidR="001911D0" w:rsidRPr="00D96593" w:rsidRDefault="001911D0" w:rsidP="00566951">
      <w:pPr>
        <w:numPr>
          <w:ilvl w:val="0"/>
          <w:numId w:val="32"/>
        </w:numPr>
      </w:pPr>
      <w:r w:rsidRPr="00D96593">
        <w:t>Fotocopie</w:t>
      </w:r>
    </w:p>
    <w:p w:rsidR="001911D0" w:rsidRPr="00D96593" w:rsidRDefault="001911D0" w:rsidP="00566951">
      <w:pPr>
        <w:numPr>
          <w:ilvl w:val="0"/>
          <w:numId w:val="32"/>
        </w:numPr>
      </w:pPr>
      <w:r w:rsidRPr="00D96593">
        <w:t>Riviste scientifiche</w:t>
      </w:r>
    </w:p>
    <w:p w:rsidR="001911D0" w:rsidRPr="00D96593" w:rsidRDefault="001911D0" w:rsidP="00566951">
      <w:pPr>
        <w:numPr>
          <w:ilvl w:val="0"/>
          <w:numId w:val="32"/>
        </w:numPr>
      </w:pPr>
      <w:r w:rsidRPr="00D96593">
        <w:t>LIM</w:t>
      </w:r>
    </w:p>
    <w:p w:rsidR="001911D0" w:rsidRPr="00D96593" w:rsidRDefault="001911D0" w:rsidP="00566951">
      <w:pPr>
        <w:numPr>
          <w:ilvl w:val="0"/>
          <w:numId w:val="32"/>
        </w:numPr>
      </w:pPr>
      <w:r w:rsidRPr="00D96593">
        <w:t>Mezzi multimediali</w:t>
      </w:r>
    </w:p>
    <w:p w:rsidR="001911D0" w:rsidRPr="00D96593" w:rsidRDefault="001911D0" w:rsidP="00566951">
      <w:pPr>
        <w:numPr>
          <w:ilvl w:val="0"/>
          <w:numId w:val="32"/>
        </w:numPr>
      </w:pPr>
      <w:r w:rsidRPr="00D96593">
        <w:t>Modelli molecolari</w:t>
      </w:r>
    </w:p>
    <w:p w:rsidR="001911D0" w:rsidRPr="00D96593" w:rsidRDefault="001911D0" w:rsidP="00566951">
      <w:pPr>
        <w:numPr>
          <w:ilvl w:val="0"/>
          <w:numId w:val="32"/>
        </w:numPr>
      </w:pPr>
      <w:r w:rsidRPr="00D96593">
        <w:t>Modelli anatomici</w:t>
      </w:r>
    </w:p>
    <w:p w:rsidR="001911D0" w:rsidRPr="00D96593" w:rsidRDefault="001911D0" w:rsidP="00566951">
      <w:pPr>
        <w:numPr>
          <w:ilvl w:val="0"/>
          <w:numId w:val="32"/>
        </w:numPr>
      </w:pPr>
      <w:r>
        <w:t>Campioni di minerali e rocce</w:t>
      </w:r>
    </w:p>
    <w:p w:rsidR="001911D0" w:rsidRPr="00D96593" w:rsidRDefault="001911D0" w:rsidP="00566951">
      <w:pPr>
        <w:numPr>
          <w:ilvl w:val="0"/>
          <w:numId w:val="32"/>
        </w:numPr>
      </w:pPr>
      <w:r w:rsidRPr="00D96593">
        <w:t>Laboratori con tutti gli strumenti e le attrezzature di cui dispongono</w:t>
      </w:r>
    </w:p>
    <w:p w:rsidR="001911D0" w:rsidRDefault="001911D0" w:rsidP="00566951">
      <w:pPr>
        <w:spacing w:line="363" w:lineRule="auto"/>
        <w:jc w:val="both"/>
        <w:rPr>
          <w:color w:val="0F243E"/>
          <w:sz w:val="22"/>
        </w:rPr>
        <w:sectPr w:rsidR="001911D0">
          <w:pgSz w:w="11900" w:h="16840"/>
          <w:pgMar w:top="1409" w:right="1120" w:bottom="1440" w:left="1140" w:header="0" w:footer="0" w:gutter="0"/>
          <w:cols w:space="0" w:equalWidth="0">
            <w:col w:w="9640"/>
          </w:cols>
          <w:docGrid w:linePitch="360"/>
        </w:sectPr>
      </w:pPr>
    </w:p>
    <w:tbl>
      <w:tblPr>
        <w:tblpPr w:leftFromText="141" w:rightFromText="141" w:vertAnchor="page" w:horzAnchor="margin" w:tblpY="2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4"/>
        <w:gridCol w:w="2444"/>
        <w:gridCol w:w="2445"/>
        <w:gridCol w:w="2445"/>
      </w:tblGrid>
      <w:tr w:rsidR="001911D0" w:rsidTr="007828F6">
        <w:tc>
          <w:tcPr>
            <w:tcW w:w="2444" w:type="dxa"/>
          </w:tcPr>
          <w:p w:rsidR="001911D0" w:rsidRPr="00CC789B" w:rsidRDefault="001911D0" w:rsidP="007828F6">
            <w:pPr>
              <w:tabs>
                <w:tab w:val="center" w:pos="4819"/>
                <w:tab w:val="right" w:pos="9638"/>
              </w:tabs>
              <w:rPr>
                <w:b/>
                <w:sz w:val="24"/>
                <w:szCs w:val="24"/>
              </w:rPr>
            </w:pPr>
            <w:bookmarkStart w:id="7" w:name="page14"/>
            <w:bookmarkEnd w:id="7"/>
            <w:r w:rsidRPr="00CC789B">
              <w:rPr>
                <w:b/>
                <w:sz w:val="24"/>
                <w:szCs w:val="24"/>
              </w:rPr>
              <w:t>Argomenti</w:t>
            </w:r>
          </w:p>
        </w:tc>
        <w:tc>
          <w:tcPr>
            <w:tcW w:w="2444" w:type="dxa"/>
          </w:tcPr>
          <w:p w:rsidR="001911D0" w:rsidRPr="00CC789B" w:rsidRDefault="001911D0" w:rsidP="007828F6">
            <w:pPr>
              <w:tabs>
                <w:tab w:val="center" w:pos="4819"/>
                <w:tab w:val="right" w:pos="9638"/>
              </w:tabs>
              <w:rPr>
                <w:b/>
                <w:sz w:val="28"/>
                <w:szCs w:val="28"/>
              </w:rPr>
            </w:pPr>
            <w:r w:rsidRPr="00CC789B">
              <w:rPr>
                <w:b/>
                <w:sz w:val="28"/>
                <w:szCs w:val="28"/>
              </w:rPr>
              <w:t xml:space="preserve">Conoscenze </w:t>
            </w:r>
          </w:p>
        </w:tc>
        <w:tc>
          <w:tcPr>
            <w:tcW w:w="2445" w:type="dxa"/>
          </w:tcPr>
          <w:p w:rsidR="001911D0" w:rsidRPr="00CC789B" w:rsidRDefault="001911D0" w:rsidP="007828F6">
            <w:pPr>
              <w:tabs>
                <w:tab w:val="center" w:pos="4819"/>
                <w:tab w:val="right" w:pos="9638"/>
              </w:tabs>
              <w:rPr>
                <w:b/>
                <w:sz w:val="24"/>
                <w:szCs w:val="24"/>
              </w:rPr>
            </w:pPr>
            <w:r w:rsidRPr="00CC789B">
              <w:rPr>
                <w:b/>
                <w:sz w:val="24"/>
                <w:szCs w:val="24"/>
              </w:rPr>
              <w:t xml:space="preserve">Abilità </w:t>
            </w:r>
          </w:p>
        </w:tc>
        <w:tc>
          <w:tcPr>
            <w:tcW w:w="2445" w:type="dxa"/>
          </w:tcPr>
          <w:p w:rsidR="001911D0" w:rsidRPr="00CC789B" w:rsidRDefault="001911D0" w:rsidP="007828F6">
            <w:pPr>
              <w:tabs>
                <w:tab w:val="center" w:pos="4819"/>
                <w:tab w:val="right" w:pos="9638"/>
              </w:tabs>
              <w:rPr>
                <w:b/>
                <w:sz w:val="24"/>
                <w:szCs w:val="24"/>
              </w:rPr>
            </w:pPr>
            <w:r w:rsidRPr="00CC789B">
              <w:rPr>
                <w:b/>
                <w:sz w:val="24"/>
                <w:szCs w:val="24"/>
              </w:rPr>
              <w:t>competenze</w:t>
            </w:r>
          </w:p>
        </w:tc>
      </w:tr>
      <w:tr w:rsidR="001911D0" w:rsidTr="007828F6">
        <w:tc>
          <w:tcPr>
            <w:tcW w:w="2444" w:type="dxa"/>
            <w:vAlign w:val="center"/>
          </w:tcPr>
          <w:p w:rsidR="001911D0" w:rsidRDefault="001911D0" w:rsidP="007828F6">
            <w:pPr>
              <w:tabs>
                <w:tab w:val="center" w:pos="4819"/>
                <w:tab w:val="right" w:pos="9638"/>
              </w:tabs>
              <w:jc w:val="center"/>
            </w:pPr>
            <w:r>
              <w:rPr>
                <w:b/>
              </w:rPr>
              <w:t>I LEGAMI CHIMICI</w:t>
            </w:r>
          </w:p>
        </w:tc>
        <w:tc>
          <w:tcPr>
            <w:tcW w:w="2444" w:type="dxa"/>
          </w:tcPr>
          <w:p w:rsidR="001911D0" w:rsidRDefault="001911D0" w:rsidP="006356F3">
            <w:pPr>
              <w:pBdr>
                <w:right w:val="single" w:sz="8" w:space="1" w:color="auto"/>
              </w:pBdr>
              <w:spacing w:line="229" w:lineRule="exact"/>
              <w:ind w:left="80"/>
              <w:rPr>
                <w:color w:val="1D1B11"/>
              </w:rPr>
            </w:pPr>
            <w:r>
              <w:rPr>
                <w:color w:val="1D1B11"/>
              </w:rPr>
              <w:t>Comprendere perché si forma un legame</w:t>
            </w:r>
          </w:p>
          <w:p w:rsidR="001911D0" w:rsidRDefault="001911D0" w:rsidP="006356F3">
            <w:pPr>
              <w:pBdr>
                <w:right w:val="single" w:sz="8" w:space="1" w:color="auto"/>
              </w:pBdr>
              <w:spacing w:line="243" w:lineRule="exact"/>
              <w:ind w:left="80"/>
              <w:rPr>
                <w:color w:val="1D1B11"/>
              </w:rPr>
            </w:pPr>
            <w:r>
              <w:rPr>
                <w:color w:val="1D1B11"/>
              </w:rPr>
              <w:t>chimico</w:t>
            </w:r>
          </w:p>
          <w:p w:rsidR="001911D0" w:rsidRDefault="001911D0" w:rsidP="006356F3">
            <w:pPr>
              <w:pBdr>
                <w:right w:val="single" w:sz="8" w:space="1" w:color="auto"/>
              </w:pBdr>
              <w:spacing w:line="240" w:lineRule="atLeast"/>
              <w:ind w:left="80"/>
              <w:rPr>
                <w:color w:val="1D1B11"/>
              </w:rPr>
            </w:pPr>
            <w:r>
              <w:rPr>
                <w:color w:val="1D1B11"/>
              </w:rPr>
              <w:t>Saper identificare i vari tipi di legame</w:t>
            </w:r>
          </w:p>
          <w:p w:rsidR="001911D0" w:rsidRDefault="001911D0" w:rsidP="006356F3">
            <w:pPr>
              <w:pBdr>
                <w:right w:val="single" w:sz="8" w:space="1" w:color="auto"/>
              </w:pBdr>
              <w:spacing w:line="243" w:lineRule="exact"/>
              <w:ind w:left="80"/>
              <w:rPr>
                <w:color w:val="1D1B11"/>
              </w:rPr>
            </w:pPr>
            <w:r>
              <w:rPr>
                <w:color w:val="1D1B11"/>
              </w:rPr>
              <w:t>Spiegare la forma delle molecole secondo la teoria del VSEPR</w:t>
            </w:r>
          </w:p>
          <w:p w:rsidR="001911D0" w:rsidRDefault="001911D0" w:rsidP="007828F6">
            <w:pPr>
              <w:tabs>
                <w:tab w:val="center" w:pos="4819"/>
                <w:tab w:val="right" w:pos="9638"/>
              </w:tabs>
            </w:pPr>
          </w:p>
        </w:tc>
        <w:tc>
          <w:tcPr>
            <w:tcW w:w="2445" w:type="dxa"/>
          </w:tcPr>
          <w:p w:rsidR="001911D0" w:rsidRDefault="001911D0" w:rsidP="006356F3">
            <w:pPr>
              <w:pBdr>
                <w:right w:val="single" w:sz="8" w:space="1" w:color="auto"/>
              </w:pBdr>
              <w:spacing w:line="229" w:lineRule="exact"/>
              <w:ind w:left="100"/>
              <w:rPr>
                <w:color w:val="1D1B11"/>
              </w:rPr>
            </w:pPr>
            <w:r>
              <w:rPr>
                <w:color w:val="1D1B11"/>
              </w:rPr>
              <w:t>I legami chimici.</w:t>
            </w:r>
          </w:p>
          <w:p w:rsidR="001911D0" w:rsidRDefault="001911D0" w:rsidP="006356F3">
            <w:pPr>
              <w:pBdr>
                <w:right w:val="single" w:sz="8" w:space="1" w:color="auto"/>
              </w:pBdr>
              <w:spacing w:line="243" w:lineRule="exact"/>
              <w:ind w:left="100"/>
              <w:rPr>
                <w:color w:val="1D1B11"/>
              </w:rPr>
            </w:pPr>
            <w:r>
              <w:rPr>
                <w:color w:val="1D1B11"/>
              </w:rPr>
              <w:t>Il legame covalente.</w:t>
            </w:r>
          </w:p>
          <w:p w:rsidR="001911D0" w:rsidRDefault="001911D0" w:rsidP="006356F3">
            <w:pPr>
              <w:pBdr>
                <w:right w:val="single" w:sz="8" w:space="1" w:color="auto"/>
              </w:pBdr>
              <w:spacing w:line="240" w:lineRule="atLeast"/>
              <w:ind w:left="100"/>
              <w:rPr>
                <w:color w:val="1D1B11"/>
              </w:rPr>
            </w:pPr>
            <w:r>
              <w:rPr>
                <w:color w:val="1D1B11"/>
              </w:rPr>
              <w:t>Il legame ionico.</w:t>
            </w:r>
          </w:p>
          <w:p w:rsidR="001911D0" w:rsidRDefault="001911D0" w:rsidP="006356F3">
            <w:pPr>
              <w:pBdr>
                <w:right w:val="single" w:sz="8" w:space="1" w:color="auto"/>
              </w:pBdr>
              <w:spacing w:line="243" w:lineRule="exact"/>
              <w:ind w:left="100"/>
              <w:rPr>
                <w:color w:val="1D1B11"/>
              </w:rPr>
            </w:pPr>
            <w:r>
              <w:rPr>
                <w:color w:val="1D1B11"/>
              </w:rPr>
              <w:t>La forma delle molecole</w:t>
            </w:r>
          </w:p>
          <w:p w:rsidR="001911D0" w:rsidRDefault="001911D0" w:rsidP="006356F3">
            <w:pPr>
              <w:pBdr>
                <w:right w:val="single" w:sz="8" w:space="1" w:color="auto"/>
              </w:pBdr>
              <w:spacing w:line="240" w:lineRule="atLeast"/>
              <w:ind w:left="100"/>
              <w:rPr>
                <w:color w:val="1D1B11"/>
              </w:rPr>
            </w:pPr>
            <w:r>
              <w:rPr>
                <w:color w:val="1D1B11"/>
              </w:rPr>
              <w:t>Formule di struttura. La forma delle molecole e</w:t>
            </w:r>
          </w:p>
          <w:p w:rsidR="001911D0" w:rsidRDefault="001911D0" w:rsidP="006356F3">
            <w:pPr>
              <w:tabs>
                <w:tab w:val="center" w:pos="4819"/>
                <w:tab w:val="right" w:pos="9638"/>
              </w:tabs>
            </w:pPr>
            <w:r>
              <w:rPr>
                <w:color w:val="1D1B11"/>
              </w:rPr>
              <w:t>il modello VSEPR</w:t>
            </w:r>
          </w:p>
        </w:tc>
        <w:tc>
          <w:tcPr>
            <w:tcW w:w="2445" w:type="dxa"/>
          </w:tcPr>
          <w:p w:rsidR="001911D0" w:rsidRPr="00835908" w:rsidRDefault="001911D0" w:rsidP="006356F3">
            <w:pPr>
              <w:pBdr>
                <w:right w:val="single" w:sz="8" w:space="1" w:color="auto"/>
              </w:pBdr>
              <w:spacing w:line="243" w:lineRule="exact"/>
              <w:ind w:left="80"/>
              <w:rPr>
                <w:color w:val="000000"/>
              </w:rPr>
            </w:pPr>
            <w:r w:rsidRPr="00835908">
              <w:rPr>
                <w:color w:val="000000"/>
              </w:rPr>
              <w:t>Spiegare la struttura delle sostanze che</w:t>
            </w:r>
          </w:p>
          <w:p w:rsidR="001911D0" w:rsidRPr="00835908" w:rsidRDefault="001911D0" w:rsidP="006356F3">
            <w:pPr>
              <w:pBdr>
                <w:right w:val="single" w:sz="8" w:space="1" w:color="auto"/>
              </w:pBdr>
              <w:spacing w:line="240" w:lineRule="atLeast"/>
              <w:ind w:left="80"/>
              <w:rPr>
                <w:color w:val="000000"/>
              </w:rPr>
            </w:pPr>
            <w:r w:rsidRPr="00835908">
              <w:rPr>
                <w:color w:val="000000"/>
              </w:rPr>
              <w:t>presentano legame ionico, covalente o</w:t>
            </w:r>
          </w:p>
          <w:p w:rsidR="001911D0" w:rsidRDefault="001911D0" w:rsidP="006356F3">
            <w:pPr>
              <w:tabs>
                <w:tab w:val="center" w:pos="4819"/>
                <w:tab w:val="right" w:pos="9638"/>
              </w:tabs>
            </w:pPr>
            <w:r w:rsidRPr="00835908">
              <w:rPr>
                <w:color w:val="000000"/>
              </w:rPr>
              <w:t>metallico</w:t>
            </w:r>
            <w:r>
              <w:t xml:space="preserve"> </w:t>
            </w:r>
          </w:p>
        </w:tc>
      </w:tr>
      <w:tr w:rsidR="001911D0" w:rsidTr="007828F6">
        <w:tc>
          <w:tcPr>
            <w:tcW w:w="2444" w:type="dxa"/>
            <w:vAlign w:val="center"/>
          </w:tcPr>
          <w:p w:rsidR="001911D0" w:rsidRPr="00C3657D" w:rsidRDefault="001911D0" w:rsidP="007828F6">
            <w:pPr>
              <w:tabs>
                <w:tab w:val="center" w:pos="4819"/>
                <w:tab w:val="right" w:pos="9638"/>
              </w:tabs>
              <w:jc w:val="center"/>
            </w:pPr>
            <w:r w:rsidRPr="00C3657D">
              <w:t>PROPRIETA’</w:t>
            </w:r>
          </w:p>
          <w:p w:rsidR="001911D0" w:rsidRDefault="001911D0" w:rsidP="007828F6">
            <w:pPr>
              <w:tabs>
                <w:tab w:val="center" w:pos="4819"/>
                <w:tab w:val="right" w:pos="9638"/>
              </w:tabs>
              <w:jc w:val="center"/>
            </w:pPr>
            <w:r w:rsidRPr="00C3657D">
              <w:t>DEI GAS</w:t>
            </w:r>
          </w:p>
        </w:tc>
        <w:tc>
          <w:tcPr>
            <w:tcW w:w="2444" w:type="dxa"/>
          </w:tcPr>
          <w:p w:rsidR="001911D0" w:rsidRPr="00D16234" w:rsidRDefault="001911D0" w:rsidP="007828F6">
            <w:pPr>
              <w:tabs>
                <w:tab w:val="center" w:pos="4819"/>
                <w:tab w:val="right" w:pos="9638"/>
              </w:tabs>
            </w:pPr>
            <w:r w:rsidRPr="00D16234">
              <w:t>I gas ideali e la teoria cinetico‐molecolare</w:t>
            </w:r>
            <w:r>
              <w:t xml:space="preserve">. </w:t>
            </w:r>
            <w:r w:rsidRPr="00D16234">
              <w:t>La legge di Boyle</w:t>
            </w:r>
          </w:p>
          <w:p w:rsidR="001911D0" w:rsidRPr="00D16234" w:rsidRDefault="001911D0" w:rsidP="007828F6">
            <w:pPr>
              <w:tabs>
                <w:tab w:val="center" w:pos="4819"/>
                <w:tab w:val="right" w:pos="9638"/>
              </w:tabs>
            </w:pPr>
            <w:r w:rsidRPr="00D16234">
              <w:t>La legge di Charles</w:t>
            </w:r>
          </w:p>
          <w:p w:rsidR="001911D0" w:rsidRPr="00D16234" w:rsidRDefault="001911D0" w:rsidP="007828F6">
            <w:pPr>
              <w:tabs>
                <w:tab w:val="center" w:pos="4819"/>
                <w:tab w:val="right" w:pos="9638"/>
              </w:tabs>
            </w:pPr>
            <w:r w:rsidRPr="00D16234">
              <w:t>La legge di Gay‐Lussac</w:t>
            </w:r>
          </w:p>
          <w:p w:rsidR="001911D0" w:rsidRDefault="001911D0" w:rsidP="007828F6">
            <w:pPr>
              <w:tabs>
                <w:tab w:val="center" w:pos="4819"/>
                <w:tab w:val="right" w:pos="9638"/>
              </w:tabs>
            </w:pPr>
            <w:r w:rsidRPr="00D16234">
              <w:t>L’equazione di stato dei gas ideali</w:t>
            </w:r>
          </w:p>
        </w:tc>
        <w:tc>
          <w:tcPr>
            <w:tcW w:w="2445" w:type="dxa"/>
          </w:tcPr>
          <w:p w:rsidR="001911D0" w:rsidRPr="00C3657D" w:rsidRDefault="001911D0" w:rsidP="007828F6">
            <w:pPr>
              <w:tabs>
                <w:tab w:val="center" w:pos="4819"/>
                <w:tab w:val="right" w:pos="9638"/>
              </w:tabs>
            </w:pPr>
            <w:r>
              <w:t xml:space="preserve">Saper interpretare </w:t>
            </w:r>
            <w:r w:rsidRPr="00C3657D">
              <w:t>le proprietà dei gas</w:t>
            </w:r>
            <w:r>
              <w:t xml:space="preserve"> nei contesti naturali</w:t>
            </w:r>
          </w:p>
          <w:p w:rsidR="001911D0" w:rsidRDefault="001911D0" w:rsidP="007828F6">
            <w:pPr>
              <w:tabs>
                <w:tab w:val="center" w:pos="4819"/>
                <w:tab w:val="right" w:pos="9638"/>
              </w:tabs>
            </w:pPr>
          </w:p>
        </w:tc>
        <w:tc>
          <w:tcPr>
            <w:tcW w:w="2445" w:type="dxa"/>
          </w:tcPr>
          <w:p w:rsidR="001911D0" w:rsidRDefault="001911D0" w:rsidP="007828F6">
            <w:pPr>
              <w:tabs>
                <w:tab w:val="center" w:pos="4819"/>
                <w:tab w:val="right" w:pos="9638"/>
              </w:tabs>
            </w:pPr>
            <w:r>
              <w:t>Analisi di contesti naturali ai quali è possibile applicare le leggi dei gas</w:t>
            </w:r>
          </w:p>
        </w:tc>
      </w:tr>
      <w:tr w:rsidR="001911D0" w:rsidTr="007828F6">
        <w:tc>
          <w:tcPr>
            <w:tcW w:w="2444" w:type="dxa"/>
            <w:vAlign w:val="center"/>
          </w:tcPr>
          <w:p w:rsidR="001911D0" w:rsidRPr="00CC789B" w:rsidRDefault="001911D0" w:rsidP="007828F6">
            <w:pPr>
              <w:tabs>
                <w:tab w:val="center" w:pos="4819"/>
                <w:tab w:val="right" w:pos="9638"/>
              </w:tabs>
              <w:spacing w:line="240" w:lineRule="atLeast"/>
              <w:jc w:val="center"/>
              <w:rPr>
                <w:w w:val="99"/>
              </w:rPr>
            </w:pPr>
            <w:r w:rsidRPr="00CC789B">
              <w:rPr>
                <w:w w:val="99"/>
              </w:rPr>
              <w:t>CLASSIFICAZIONE DEI</w:t>
            </w:r>
          </w:p>
          <w:p w:rsidR="001911D0" w:rsidRPr="00C3657D" w:rsidRDefault="001911D0" w:rsidP="007828F6">
            <w:pPr>
              <w:tabs>
                <w:tab w:val="center" w:pos="4819"/>
                <w:tab w:val="right" w:pos="9638"/>
              </w:tabs>
              <w:spacing w:line="240" w:lineRule="atLeast"/>
              <w:jc w:val="center"/>
            </w:pPr>
            <w:r w:rsidRPr="00C3657D">
              <w:t>PRINCIPALI</w:t>
            </w:r>
          </w:p>
          <w:p w:rsidR="001911D0" w:rsidRPr="00CC789B" w:rsidRDefault="001911D0" w:rsidP="007828F6">
            <w:pPr>
              <w:tabs>
                <w:tab w:val="center" w:pos="4819"/>
                <w:tab w:val="right" w:pos="9638"/>
              </w:tabs>
              <w:spacing w:line="243" w:lineRule="exact"/>
              <w:jc w:val="center"/>
              <w:rPr>
                <w:w w:val="99"/>
              </w:rPr>
            </w:pPr>
            <w:r w:rsidRPr="00CC789B">
              <w:rPr>
                <w:w w:val="99"/>
              </w:rPr>
              <w:t>COMPOSTI</w:t>
            </w:r>
          </w:p>
          <w:p w:rsidR="001911D0" w:rsidRPr="00C3657D" w:rsidRDefault="001911D0" w:rsidP="007828F6">
            <w:pPr>
              <w:tabs>
                <w:tab w:val="center" w:pos="4819"/>
                <w:tab w:val="right" w:pos="9638"/>
              </w:tabs>
              <w:spacing w:line="240" w:lineRule="atLeast"/>
              <w:jc w:val="center"/>
            </w:pPr>
            <w:r w:rsidRPr="00C3657D">
              <w:t>INORGANICI E</w:t>
            </w:r>
          </w:p>
          <w:p w:rsidR="001911D0" w:rsidRPr="00C3657D" w:rsidRDefault="001911D0" w:rsidP="007828F6">
            <w:pPr>
              <w:tabs>
                <w:tab w:val="center" w:pos="4819"/>
                <w:tab w:val="right" w:pos="9638"/>
              </w:tabs>
              <w:spacing w:line="243" w:lineRule="exact"/>
              <w:jc w:val="center"/>
            </w:pPr>
            <w:r w:rsidRPr="00C3657D">
              <w:t>RELATIVA</w:t>
            </w:r>
          </w:p>
          <w:p w:rsidR="001911D0" w:rsidRDefault="001911D0" w:rsidP="007828F6">
            <w:pPr>
              <w:tabs>
                <w:tab w:val="center" w:pos="4819"/>
                <w:tab w:val="right" w:pos="9638"/>
              </w:tabs>
              <w:jc w:val="center"/>
            </w:pPr>
            <w:r w:rsidRPr="00CC789B">
              <w:rPr>
                <w:w w:val="99"/>
              </w:rPr>
              <w:t>NOMENCLATURA</w:t>
            </w:r>
          </w:p>
        </w:tc>
        <w:tc>
          <w:tcPr>
            <w:tcW w:w="2444" w:type="dxa"/>
          </w:tcPr>
          <w:p w:rsidR="001911D0" w:rsidRPr="00D16234" w:rsidRDefault="001911D0" w:rsidP="007828F6">
            <w:pPr>
              <w:tabs>
                <w:tab w:val="center" w:pos="4819"/>
                <w:tab w:val="right" w:pos="9638"/>
              </w:tabs>
            </w:pPr>
            <w:r w:rsidRPr="00D16234">
              <w:t>Nomi sistematici (IUPAC e STOCK) e nomi</w:t>
            </w:r>
          </w:p>
          <w:p w:rsidR="001911D0" w:rsidRPr="00D16234" w:rsidRDefault="001911D0" w:rsidP="007828F6">
            <w:pPr>
              <w:tabs>
                <w:tab w:val="center" w:pos="4819"/>
                <w:tab w:val="right" w:pos="9638"/>
              </w:tabs>
            </w:pPr>
            <w:r w:rsidRPr="00D16234">
              <w:t>tradizionali. Composti molecolari e composti</w:t>
            </w:r>
          </w:p>
          <w:p w:rsidR="001911D0" w:rsidRPr="00D16234" w:rsidRDefault="001911D0" w:rsidP="007828F6">
            <w:pPr>
              <w:tabs>
                <w:tab w:val="center" w:pos="4819"/>
                <w:tab w:val="right" w:pos="9638"/>
              </w:tabs>
            </w:pPr>
            <w:r w:rsidRPr="00D16234">
              <w:t>ionici. La valenza e il numero di ossidazione.</w:t>
            </w:r>
          </w:p>
          <w:p w:rsidR="001911D0" w:rsidRPr="00D16234" w:rsidRDefault="001911D0" w:rsidP="007828F6">
            <w:pPr>
              <w:tabs>
                <w:tab w:val="center" w:pos="4819"/>
                <w:tab w:val="right" w:pos="9638"/>
              </w:tabs>
            </w:pPr>
            <w:r w:rsidRPr="00D16234">
              <w:t>Classificazione dei composti binari: i sali</w:t>
            </w:r>
          </w:p>
          <w:p w:rsidR="001911D0" w:rsidRDefault="001911D0" w:rsidP="007828F6">
            <w:pPr>
              <w:tabs>
                <w:tab w:val="center" w:pos="4819"/>
                <w:tab w:val="right" w:pos="9638"/>
              </w:tabs>
            </w:pPr>
            <w:r w:rsidRPr="00D16234">
              <w:t>binari;</w:t>
            </w:r>
            <w:r>
              <w:t xml:space="preserve"> </w:t>
            </w:r>
            <w:r w:rsidRPr="00D16234">
              <w:t>gli ossidi; gli idruri; gli idracidi.</w:t>
            </w:r>
            <w:r>
              <w:t xml:space="preserve"> </w:t>
            </w:r>
          </w:p>
          <w:p w:rsidR="001911D0" w:rsidRPr="00D16234" w:rsidRDefault="001911D0" w:rsidP="007828F6">
            <w:pPr>
              <w:tabs>
                <w:tab w:val="center" w:pos="4819"/>
                <w:tab w:val="right" w:pos="9638"/>
              </w:tabs>
            </w:pPr>
            <w:r w:rsidRPr="00D16234">
              <w:t>Classificazione dei composti ternari: gli</w:t>
            </w:r>
          </w:p>
          <w:p w:rsidR="001911D0" w:rsidRPr="00D16234" w:rsidRDefault="001911D0" w:rsidP="007828F6">
            <w:pPr>
              <w:tabs>
                <w:tab w:val="center" w:pos="4819"/>
                <w:tab w:val="right" w:pos="9638"/>
              </w:tabs>
            </w:pPr>
            <w:r w:rsidRPr="00D16234">
              <w:t>idrossidi; gli ossiacidi; i sali.</w:t>
            </w:r>
          </w:p>
          <w:p w:rsidR="001911D0" w:rsidRDefault="001911D0" w:rsidP="007828F6">
            <w:pPr>
              <w:tabs>
                <w:tab w:val="center" w:pos="4819"/>
                <w:tab w:val="right" w:pos="9638"/>
              </w:tabs>
            </w:pPr>
          </w:p>
        </w:tc>
        <w:tc>
          <w:tcPr>
            <w:tcW w:w="2445" w:type="dxa"/>
          </w:tcPr>
          <w:p w:rsidR="001911D0" w:rsidRPr="00C3657D" w:rsidRDefault="001911D0" w:rsidP="007828F6">
            <w:pPr>
              <w:tabs>
                <w:tab w:val="center" w:pos="4819"/>
                <w:tab w:val="right" w:pos="9638"/>
              </w:tabs>
              <w:spacing w:line="229" w:lineRule="exact"/>
              <w:ind w:left="80"/>
            </w:pPr>
            <w:r w:rsidRPr="00C3657D">
              <w:t>Assegnare il numero di ossidazione.</w:t>
            </w:r>
          </w:p>
          <w:p w:rsidR="001911D0" w:rsidRPr="00CC789B" w:rsidRDefault="001911D0" w:rsidP="007828F6">
            <w:pPr>
              <w:tabs>
                <w:tab w:val="center" w:pos="4819"/>
                <w:tab w:val="right" w:pos="9638"/>
              </w:tabs>
              <w:spacing w:line="241" w:lineRule="exact"/>
              <w:ind w:left="80"/>
              <w:rPr>
                <w:color w:val="1D1B11"/>
              </w:rPr>
            </w:pPr>
            <w:r w:rsidRPr="00CC789B">
              <w:rPr>
                <w:color w:val="1D1B11"/>
              </w:rPr>
              <w:t>Riconoscere e classificare i composti per classi di appartenenza</w:t>
            </w:r>
          </w:p>
          <w:p w:rsidR="001911D0" w:rsidRDefault="001911D0" w:rsidP="007828F6">
            <w:pPr>
              <w:tabs>
                <w:tab w:val="center" w:pos="4819"/>
                <w:tab w:val="right" w:pos="9638"/>
              </w:tabs>
            </w:pPr>
            <w:r w:rsidRPr="00CC789B">
              <w:rPr>
                <w:color w:val="1D1B11"/>
              </w:rPr>
              <w:t xml:space="preserve">Assegnare il nome a ciascun composto usando   </w:t>
            </w:r>
            <w:r w:rsidRPr="00CC789B">
              <w:rPr>
                <w:color w:val="000000"/>
              </w:rPr>
              <w:t>le regole della nomenclatura</w:t>
            </w:r>
            <w:r w:rsidRPr="00CC789B">
              <w:rPr>
                <w:color w:val="1D1B11"/>
              </w:rPr>
              <w:t xml:space="preserve"> </w:t>
            </w:r>
            <w:r w:rsidRPr="00C3657D">
              <w:t>IUPAC e tradizionale</w:t>
            </w:r>
            <w:r w:rsidRPr="00CC789B">
              <w:rPr>
                <w:color w:val="1D1B11"/>
              </w:rPr>
              <w:t>. Scrivere le formule</w:t>
            </w:r>
          </w:p>
        </w:tc>
        <w:tc>
          <w:tcPr>
            <w:tcW w:w="2445" w:type="dxa"/>
          </w:tcPr>
          <w:p w:rsidR="001911D0" w:rsidRPr="000F5BCB" w:rsidRDefault="001911D0" w:rsidP="00175DFB">
            <w:pPr>
              <w:tabs>
                <w:tab w:val="center" w:pos="4819"/>
                <w:tab w:val="right" w:pos="9638"/>
              </w:tabs>
              <w:rPr>
                <w:color w:val="000000"/>
              </w:rPr>
            </w:pPr>
            <w:r w:rsidRPr="000F5BCB">
              <w:rPr>
                <w:color w:val="000000"/>
              </w:rPr>
              <w:t xml:space="preserve">Analizzare i principali composti chimici riferibili all’uso corrente nell’ambito dell’alimentazione e della cosmesi, </w:t>
            </w:r>
            <w:bookmarkStart w:id="8" w:name="_GoBack"/>
            <w:r w:rsidRPr="000F5BCB">
              <w:rPr>
                <w:color w:val="000000"/>
              </w:rPr>
              <w:t>ponendo l'attenzione sia alla sicurezza sia alla sostenibilità ambientale, in particolare per quanto concerne il progresso scientifico e tecnologico in relazione all'individuo, alla famiglia, alla comunità e alle questioni di dimensione globale</w:t>
            </w:r>
            <w:bookmarkEnd w:id="8"/>
            <w:r w:rsidRPr="000F5BCB">
              <w:rPr>
                <w:color w:val="000000"/>
              </w:rPr>
              <w:t xml:space="preserve">. </w:t>
            </w:r>
          </w:p>
          <w:p w:rsidR="001911D0" w:rsidRDefault="001911D0" w:rsidP="00175DFB">
            <w:pPr>
              <w:tabs>
                <w:tab w:val="center" w:pos="4819"/>
                <w:tab w:val="right" w:pos="9638"/>
              </w:tabs>
            </w:pPr>
            <w:r w:rsidRPr="000F5BCB">
              <w:rPr>
                <w:color w:val="000000"/>
              </w:rPr>
              <w:t>Riferimenti intradisciplinari con la mineralogia.</w:t>
            </w:r>
            <w:r>
              <w:t xml:space="preserve"> </w:t>
            </w:r>
          </w:p>
        </w:tc>
      </w:tr>
      <w:tr w:rsidR="001911D0" w:rsidTr="007828F6">
        <w:tc>
          <w:tcPr>
            <w:tcW w:w="2444" w:type="dxa"/>
            <w:vAlign w:val="center"/>
          </w:tcPr>
          <w:p w:rsidR="001911D0" w:rsidRPr="00CC789B" w:rsidRDefault="001911D0" w:rsidP="007828F6">
            <w:pPr>
              <w:tabs>
                <w:tab w:val="center" w:pos="4819"/>
                <w:tab w:val="right" w:pos="9638"/>
              </w:tabs>
              <w:jc w:val="center"/>
              <w:rPr>
                <w:b/>
              </w:rPr>
            </w:pPr>
            <w:r w:rsidRPr="00CC789B">
              <w:rPr>
                <w:b/>
                <w:w w:val="99"/>
              </w:rPr>
              <w:t>LABORATORIO</w:t>
            </w:r>
          </w:p>
        </w:tc>
        <w:tc>
          <w:tcPr>
            <w:tcW w:w="7334" w:type="dxa"/>
            <w:gridSpan w:val="3"/>
          </w:tcPr>
          <w:p w:rsidR="001911D0" w:rsidRPr="00C3657D" w:rsidRDefault="001911D0" w:rsidP="007828F6">
            <w:pPr>
              <w:tabs>
                <w:tab w:val="center" w:pos="4819"/>
                <w:tab w:val="right" w:pos="9638"/>
              </w:tabs>
              <w:spacing w:line="240" w:lineRule="atLeast"/>
              <w:ind w:left="200"/>
            </w:pPr>
            <w:r w:rsidRPr="00C3657D">
              <w:t>Preparazione di soluzioni a concentrazione nota. Misura della solubilità di una sostanza al variare della temperatura. Misura della solubilità di una sostanza al variare della temperatura. Misure del volume di un gas</w:t>
            </w:r>
          </w:p>
          <w:p w:rsidR="001911D0" w:rsidRDefault="001911D0" w:rsidP="007828F6">
            <w:pPr>
              <w:tabs>
                <w:tab w:val="center" w:pos="4819"/>
                <w:tab w:val="right" w:pos="9638"/>
              </w:tabs>
            </w:pPr>
          </w:p>
        </w:tc>
      </w:tr>
    </w:tbl>
    <w:p w:rsidR="001911D0" w:rsidRPr="00CC789B" w:rsidRDefault="001911D0" w:rsidP="00566951">
      <w:pPr>
        <w:jc w:val="center"/>
        <w:rPr>
          <w:b/>
          <w:color w:val="FF0000"/>
          <w:sz w:val="36"/>
          <w:szCs w:val="36"/>
        </w:rPr>
      </w:pPr>
      <w:r w:rsidRPr="00CC789B">
        <w:rPr>
          <w:b/>
          <w:color w:val="FF0000"/>
          <w:sz w:val="36"/>
          <w:szCs w:val="36"/>
        </w:rPr>
        <w:t xml:space="preserve">TERZO ANNO </w:t>
      </w:r>
    </w:p>
    <w:p w:rsidR="001911D0" w:rsidRPr="005A37B3" w:rsidRDefault="001911D0" w:rsidP="000F5BCB">
      <w:pPr>
        <w:jc w:val="center"/>
        <w:rPr>
          <w:b/>
          <w:sz w:val="28"/>
          <w:szCs w:val="28"/>
        </w:rPr>
      </w:pPr>
      <w:r w:rsidRPr="005A37B3">
        <w:rPr>
          <w:b/>
          <w:sz w:val="28"/>
          <w:szCs w:val="28"/>
        </w:rPr>
        <w:t>CHIMICA</w:t>
      </w:r>
    </w:p>
    <w:p w:rsidR="001911D0" w:rsidRDefault="001911D0" w:rsidP="00566951">
      <w:pPr>
        <w:tabs>
          <w:tab w:val="left" w:pos="3375"/>
        </w:tabs>
        <w:jc w:val="center"/>
        <w:rPr>
          <w:b/>
          <w:sz w:val="28"/>
          <w:szCs w:val="28"/>
        </w:rPr>
      </w:pPr>
    </w:p>
    <w:p w:rsidR="001911D0" w:rsidRPr="009E1B7E" w:rsidRDefault="001911D0" w:rsidP="00566951">
      <w:pPr>
        <w:tabs>
          <w:tab w:val="left" w:pos="3375"/>
        </w:tabs>
        <w:rPr>
          <w:b/>
          <w:sz w:val="24"/>
          <w:szCs w:val="24"/>
        </w:rPr>
      </w:pPr>
      <w:r>
        <w:rPr>
          <w:b/>
          <w:sz w:val="28"/>
          <w:szCs w:val="28"/>
        </w:rPr>
        <w:t>SCIENZE DELLA TERRA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9"/>
        <w:gridCol w:w="2729"/>
        <w:gridCol w:w="1798"/>
        <w:gridCol w:w="3648"/>
      </w:tblGrid>
      <w:tr w:rsidR="001911D0" w:rsidRPr="009E1B7E" w:rsidTr="007828F6">
        <w:tc>
          <w:tcPr>
            <w:tcW w:w="0" w:type="auto"/>
          </w:tcPr>
          <w:p w:rsidR="001911D0" w:rsidRPr="00082813" w:rsidRDefault="001911D0" w:rsidP="007828F6">
            <w:pPr>
              <w:tabs>
                <w:tab w:val="center" w:pos="4819"/>
                <w:tab w:val="right" w:pos="9638"/>
              </w:tabs>
              <w:rPr>
                <w:b/>
                <w:sz w:val="24"/>
                <w:szCs w:val="24"/>
              </w:rPr>
            </w:pPr>
            <w:r w:rsidRPr="00082813">
              <w:rPr>
                <w:b/>
                <w:sz w:val="24"/>
                <w:szCs w:val="24"/>
              </w:rPr>
              <w:t>Argomenti</w:t>
            </w:r>
          </w:p>
        </w:tc>
        <w:tc>
          <w:tcPr>
            <w:tcW w:w="0" w:type="auto"/>
          </w:tcPr>
          <w:p w:rsidR="001911D0" w:rsidRPr="00082813" w:rsidRDefault="001911D0" w:rsidP="007828F6">
            <w:pPr>
              <w:tabs>
                <w:tab w:val="center" w:pos="4819"/>
                <w:tab w:val="right" w:pos="9638"/>
              </w:tabs>
              <w:rPr>
                <w:b/>
                <w:sz w:val="24"/>
                <w:szCs w:val="24"/>
              </w:rPr>
            </w:pPr>
            <w:r w:rsidRPr="00082813">
              <w:rPr>
                <w:b/>
                <w:sz w:val="24"/>
                <w:szCs w:val="24"/>
              </w:rPr>
              <w:t xml:space="preserve">Conoscenze </w:t>
            </w:r>
          </w:p>
        </w:tc>
        <w:tc>
          <w:tcPr>
            <w:tcW w:w="0" w:type="auto"/>
          </w:tcPr>
          <w:p w:rsidR="001911D0" w:rsidRPr="00082813" w:rsidRDefault="001911D0" w:rsidP="007828F6">
            <w:pPr>
              <w:tabs>
                <w:tab w:val="center" w:pos="4819"/>
                <w:tab w:val="right" w:pos="9638"/>
              </w:tabs>
              <w:rPr>
                <w:b/>
                <w:sz w:val="24"/>
                <w:szCs w:val="24"/>
              </w:rPr>
            </w:pPr>
            <w:r w:rsidRPr="00082813">
              <w:rPr>
                <w:b/>
                <w:sz w:val="24"/>
                <w:szCs w:val="24"/>
              </w:rPr>
              <w:t xml:space="preserve">Abilità </w:t>
            </w:r>
          </w:p>
        </w:tc>
        <w:tc>
          <w:tcPr>
            <w:tcW w:w="0" w:type="auto"/>
          </w:tcPr>
          <w:p w:rsidR="001911D0" w:rsidRPr="00082813" w:rsidRDefault="001911D0" w:rsidP="007828F6">
            <w:pPr>
              <w:tabs>
                <w:tab w:val="center" w:pos="4819"/>
                <w:tab w:val="right" w:pos="9638"/>
              </w:tabs>
              <w:rPr>
                <w:b/>
                <w:sz w:val="24"/>
                <w:szCs w:val="24"/>
              </w:rPr>
            </w:pPr>
            <w:r w:rsidRPr="00082813">
              <w:rPr>
                <w:b/>
                <w:sz w:val="24"/>
                <w:szCs w:val="24"/>
              </w:rPr>
              <w:t>Competenze</w:t>
            </w:r>
          </w:p>
        </w:tc>
      </w:tr>
      <w:tr w:rsidR="001911D0" w:rsidTr="007828F6">
        <w:trPr>
          <w:trHeight w:val="2151"/>
        </w:trPr>
        <w:tc>
          <w:tcPr>
            <w:tcW w:w="0" w:type="auto"/>
            <w:vAlign w:val="center"/>
          </w:tcPr>
          <w:p w:rsidR="001911D0" w:rsidRPr="00AD3050" w:rsidRDefault="001911D0" w:rsidP="007828F6">
            <w:pPr>
              <w:rPr>
                <w:b/>
                <w:color w:val="000000"/>
              </w:rPr>
            </w:pPr>
            <w:r w:rsidRPr="00AD3050">
              <w:rPr>
                <w:b/>
                <w:color w:val="000000"/>
              </w:rPr>
              <w:t>I materiali della litosfera: i minerali e le Rocce</w:t>
            </w:r>
          </w:p>
          <w:p w:rsidR="001911D0" w:rsidRPr="00C90248" w:rsidRDefault="001911D0" w:rsidP="007828F6">
            <w:pPr>
              <w:tabs>
                <w:tab w:val="left" w:pos="3375"/>
              </w:tabs>
              <w:jc w:val="center"/>
              <w:rPr>
                <w:b/>
                <w:sz w:val="28"/>
                <w:szCs w:val="28"/>
              </w:rPr>
            </w:pPr>
          </w:p>
        </w:tc>
        <w:tc>
          <w:tcPr>
            <w:tcW w:w="0" w:type="auto"/>
          </w:tcPr>
          <w:p w:rsidR="001911D0" w:rsidRPr="00C2032B" w:rsidRDefault="001911D0" w:rsidP="007828F6">
            <w:pPr>
              <w:spacing w:line="233" w:lineRule="exact"/>
            </w:pPr>
            <w:r>
              <w:rPr>
                <w:color w:val="000000"/>
              </w:rPr>
              <w:t xml:space="preserve">Caratteristiche dei minerali. Classificazione. </w:t>
            </w:r>
            <w:r w:rsidRPr="00DE65AC">
              <w:rPr>
                <w:color w:val="000000"/>
              </w:rPr>
              <w:t xml:space="preserve">Conoscere la composizione chimica della litosfera. Descrivere la struttura e la composizione delle rocce magmatiche, sedimentarie e metamorfiche. </w:t>
            </w:r>
            <w:r w:rsidRPr="00C2032B">
              <w:t>Saper distinguere e classificare le rocce.</w:t>
            </w:r>
          </w:p>
          <w:p w:rsidR="001911D0" w:rsidRDefault="001911D0" w:rsidP="007828F6">
            <w:pPr>
              <w:tabs>
                <w:tab w:val="center" w:pos="4819"/>
                <w:tab w:val="right" w:pos="9638"/>
              </w:tabs>
              <w:spacing w:line="240" w:lineRule="atLeast"/>
              <w:ind w:left="100"/>
            </w:pPr>
          </w:p>
        </w:tc>
        <w:tc>
          <w:tcPr>
            <w:tcW w:w="0" w:type="auto"/>
          </w:tcPr>
          <w:p w:rsidR="001911D0" w:rsidRPr="00DE65AC" w:rsidRDefault="001911D0" w:rsidP="007828F6">
            <w:r w:rsidRPr="00DE65AC">
              <w:t>Comprendere la relazione tra fenomeni</w:t>
            </w:r>
          </w:p>
          <w:p w:rsidR="001911D0" w:rsidRPr="00DE65AC" w:rsidRDefault="001911D0" w:rsidP="007828F6">
            <w:r w:rsidRPr="00DE65AC">
              <w:t>esogeni ed endogeni e la trasformazione</w:t>
            </w:r>
          </w:p>
          <w:p w:rsidR="001911D0" w:rsidRPr="00DE65AC" w:rsidRDefault="001911D0" w:rsidP="007828F6">
            <w:r w:rsidRPr="00DE65AC">
              <w:t>delle rocce.</w:t>
            </w:r>
          </w:p>
          <w:p w:rsidR="001911D0" w:rsidRDefault="001911D0" w:rsidP="007828F6">
            <w:pPr>
              <w:tabs>
                <w:tab w:val="center" w:pos="4819"/>
                <w:tab w:val="right" w:pos="9638"/>
              </w:tabs>
              <w:spacing w:line="240" w:lineRule="atLeast"/>
            </w:pPr>
          </w:p>
        </w:tc>
        <w:tc>
          <w:tcPr>
            <w:tcW w:w="0" w:type="auto"/>
          </w:tcPr>
          <w:p w:rsidR="001911D0" w:rsidRPr="00DE65AC" w:rsidRDefault="001911D0" w:rsidP="007828F6">
            <w:r w:rsidRPr="00DE65AC">
              <w:t>Cogliere la relazione tra il processo magmatico, sedimentario e metamorfico. Comprendere il dinamismo del ciclo litogenetico</w:t>
            </w:r>
            <w:r w:rsidRPr="00DE65AC">
              <w:rPr>
                <w:color w:val="000000"/>
              </w:rPr>
              <w:t xml:space="preserve">.  </w:t>
            </w:r>
          </w:p>
          <w:p w:rsidR="001911D0" w:rsidRPr="00C2032B" w:rsidRDefault="001911D0" w:rsidP="007828F6">
            <w:pPr>
              <w:tabs>
                <w:tab w:val="left" w:pos="3375"/>
                <w:tab w:val="center" w:pos="4819"/>
                <w:tab w:val="right" w:pos="9638"/>
              </w:tabs>
            </w:pPr>
          </w:p>
        </w:tc>
      </w:tr>
      <w:tr w:rsidR="001911D0" w:rsidTr="007828F6">
        <w:tc>
          <w:tcPr>
            <w:tcW w:w="0" w:type="auto"/>
            <w:vAlign w:val="center"/>
          </w:tcPr>
          <w:p w:rsidR="001911D0" w:rsidRPr="00082813" w:rsidRDefault="001911D0" w:rsidP="007828F6">
            <w:pPr>
              <w:tabs>
                <w:tab w:val="left" w:pos="3375"/>
                <w:tab w:val="center" w:pos="4819"/>
                <w:tab w:val="right" w:pos="9638"/>
              </w:tabs>
              <w:jc w:val="center"/>
              <w:rPr>
                <w:b/>
                <w:sz w:val="24"/>
                <w:szCs w:val="24"/>
              </w:rPr>
            </w:pPr>
          </w:p>
          <w:p w:rsidR="001911D0" w:rsidRPr="00082813" w:rsidRDefault="001911D0" w:rsidP="007828F6">
            <w:pPr>
              <w:tabs>
                <w:tab w:val="left" w:pos="3375"/>
                <w:tab w:val="center" w:pos="4819"/>
                <w:tab w:val="right" w:pos="9638"/>
              </w:tabs>
              <w:jc w:val="center"/>
              <w:rPr>
                <w:b/>
                <w:sz w:val="24"/>
                <w:szCs w:val="24"/>
              </w:rPr>
            </w:pPr>
          </w:p>
          <w:p w:rsidR="001911D0" w:rsidRPr="00082813" w:rsidRDefault="001911D0" w:rsidP="007828F6">
            <w:pPr>
              <w:tabs>
                <w:tab w:val="left" w:pos="3375"/>
                <w:tab w:val="center" w:pos="4819"/>
                <w:tab w:val="right" w:pos="9638"/>
              </w:tabs>
              <w:jc w:val="center"/>
              <w:rPr>
                <w:b/>
                <w:sz w:val="24"/>
                <w:szCs w:val="24"/>
              </w:rPr>
            </w:pPr>
            <w:r w:rsidRPr="00082813">
              <w:rPr>
                <w:b/>
                <w:sz w:val="24"/>
                <w:szCs w:val="24"/>
              </w:rPr>
              <w:t>Vulcanesimo e sismicità</w:t>
            </w:r>
          </w:p>
        </w:tc>
        <w:tc>
          <w:tcPr>
            <w:tcW w:w="0" w:type="auto"/>
          </w:tcPr>
          <w:p w:rsidR="001911D0" w:rsidRPr="00C2032B" w:rsidRDefault="001911D0" w:rsidP="007828F6">
            <w:pPr>
              <w:tabs>
                <w:tab w:val="center" w:pos="4819"/>
                <w:tab w:val="right" w:pos="9638"/>
              </w:tabs>
              <w:spacing w:line="206" w:lineRule="exact"/>
              <w:ind w:left="100"/>
            </w:pPr>
            <w:r w:rsidRPr="00C2032B">
              <w:t>Edifici vulcanici, eruzioni e prodotti dell’attività</w:t>
            </w:r>
          </w:p>
          <w:p w:rsidR="001911D0" w:rsidRPr="00C2032B" w:rsidRDefault="001911D0" w:rsidP="007828F6">
            <w:pPr>
              <w:tabs>
                <w:tab w:val="center" w:pos="4819"/>
                <w:tab w:val="right" w:pos="9638"/>
              </w:tabs>
              <w:spacing w:line="219" w:lineRule="exact"/>
              <w:ind w:left="100"/>
            </w:pPr>
            <w:r w:rsidRPr="00C2032B">
              <w:t>vulcanica. Distribuzione dei vulcani attivi.</w:t>
            </w:r>
          </w:p>
          <w:p w:rsidR="001911D0" w:rsidRPr="00C2032B" w:rsidRDefault="001911D0" w:rsidP="007828F6">
            <w:pPr>
              <w:tabs>
                <w:tab w:val="center" w:pos="4819"/>
                <w:tab w:val="right" w:pos="9638"/>
              </w:tabs>
              <w:spacing w:line="241" w:lineRule="exact"/>
              <w:ind w:left="100"/>
            </w:pPr>
            <w:r w:rsidRPr="00C2032B">
              <w:t>I terremoti. Le onde sismiche. La magnitudo.</w:t>
            </w:r>
          </w:p>
          <w:p w:rsidR="001911D0" w:rsidRPr="00C2032B" w:rsidRDefault="001911D0" w:rsidP="007828F6">
            <w:pPr>
              <w:tabs>
                <w:tab w:val="center" w:pos="4819"/>
                <w:tab w:val="right" w:pos="9638"/>
              </w:tabs>
              <w:spacing w:line="240" w:lineRule="atLeast"/>
              <w:ind w:left="100"/>
            </w:pPr>
            <w:r w:rsidRPr="00C2032B">
              <w:t>Rischio sismico e prevenzione</w:t>
            </w:r>
          </w:p>
        </w:tc>
        <w:tc>
          <w:tcPr>
            <w:tcW w:w="0" w:type="auto"/>
            <w:vAlign w:val="bottom"/>
          </w:tcPr>
          <w:p w:rsidR="001911D0" w:rsidRPr="00082813" w:rsidRDefault="001911D0" w:rsidP="007828F6">
            <w:pPr>
              <w:tabs>
                <w:tab w:val="center" w:pos="4819"/>
                <w:tab w:val="right" w:pos="9638"/>
              </w:tabs>
              <w:spacing w:line="206" w:lineRule="exact"/>
              <w:rPr>
                <w:sz w:val="18"/>
              </w:rPr>
            </w:pPr>
            <w:r w:rsidRPr="00082813">
              <w:rPr>
                <w:sz w:val="18"/>
              </w:rPr>
              <w:t>Classificare i vulcani in base alla forma dell’edificio vulcanico e al tipo di eruzione.</w:t>
            </w:r>
          </w:p>
          <w:p w:rsidR="001911D0" w:rsidRPr="00082813" w:rsidRDefault="001911D0" w:rsidP="007828F6">
            <w:pPr>
              <w:tabs>
                <w:tab w:val="center" w:pos="4819"/>
                <w:tab w:val="right" w:pos="9638"/>
              </w:tabs>
              <w:spacing w:line="240" w:lineRule="atLeast"/>
              <w:rPr>
                <w:sz w:val="18"/>
              </w:rPr>
            </w:pPr>
            <w:r w:rsidRPr="00082813">
              <w:rPr>
                <w:sz w:val="18"/>
              </w:rPr>
              <w:t>Descrivere le caratteristiche principali dei</w:t>
            </w:r>
          </w:p>
          <w:p w:rsidR="001911D0" w:rsidRPr="00082813" w:rsidRDefault="001911D0" w:rsidP="007828F6">
            <w:pPr>
              <w:tabs>
                <w:tab w:val="center" w:pos="4819"/>
                <w:tab w:val="right" w:pos="9638"/>
              </w:tabs>
              <w:spacing w:line="198" w:lineRule="exact"/>
              <w:rPr>
                <w:sz w:val="18"/>
              </w:rPr>
            </w:pPr>
            <w:r w:rsidRPr="00082813">
              <w:rPr>
                <w:sz w:val="18"/>
              </w:rPr>
              <w:t>fenomeni sismici.</w:t>
            </w:r>
          </w:p>
          <w:p w:rsidR="001911D0" w:rsidRPr="00082813" w:rsidRDefault="001911D0" w:rsidP="007828F6">
            <w:pPr>
              <w:tabs>
                <w:tab w:val="center" w:pos="4819"/>
                <w:tab w:val="right" w:pos="9638"/>
              </w:tabs>
              <w:spacing w:line="219" w:lineRule="exact"/>
              <w:rPr>
                <w:sz w:val="18"/>
              </w:rPr>
            </w:pPr>
            <w:r w:rsidRPr="00082813">
              <w:rPr>
                <w:sz w:val="18"/>
              </w:rPr>
              <w:t>Leggere la carta che riporta la distribuzione dei</w:t>
            </w:r>
          </w:p>
          <w:p w:rsidR="001911D0" w:rsidRPr="00082813" w:rsidRDefault="001911D0" w:rsidP="007828F6">
            <w:pPr>
              <w:tabs>
                <w:tab w:val="center" w:pos="4819"/>
                <w:tab w:val="right" w:pos="9638"/>
              </w:tabs>
              <w:spacing w:line="240" w:lineRule="atLeast"/>
              <w:rPr>
                <w:sz w:val="18"/>
              </w:rPr>
            </w:pPr>
            <w:r w:rsidRPr="00082813">
              <w:rPr>
                <w:sz w:val="18"/>
              </w:rPr>
              <w:t>vulcani attivi e delle zone sismiche sulla</w:t>
            </w:r>
          </w:p>
          <w:p w:rsidR="001911D0" w:rsidRPr="00082813" w:rsidRDefault="001911D0" w:rsidP="007828F6">
            <w:pPr>
              <w:tabs>
                <w:tab w:val="center" w:pos="4819"/>
                <w:tab w:val="right" w:pos="9638"/>
              </w:tabs>
              <w:spacing w:line="240" w:lineRule="atLeast"/>
              <w:rPr>
                <w:sz w:val="18"/>
              </w:rPr>
            </w:pPr>
            <w:r w:rsidRPr="00082813">
              <w:rPr>
                <w:sz w:val="18"/>
              </w:rPr>
              <w:t>superficie terrestre.</w:t>
            </w:r>
          </w:p>
        </w:tc>
        <w:tc>
          <w:tcPr>
            <w:tcW w:w="0" w:type="auto"/>
          </w:tcPr>
          <w:p w:rsidR="001911D0" w:rsidRPr="000F5BCB" w:rsidRDefault="001911D0" w:rsidP="00363139">
            <w:pPr>
              <w:tabs>
                <w:tab w:val="left" w:pos="3375"/>
                <w:tab w:val="center" w:pos="4819"/>
                <w:tab w:val="right" w:pos="9638"/>
              </w:tabs>
              <w:rPr>
                <w:color w:val="000000"/>
              </w:rPr>
            </w:pPr>
            <w:r w:rsidRPr="000F5BCB">
              <w:rPr>
                <w:color w:val="000000"/>
              </w:rPr>
              <w:t>Comprendere e interpretare i dati forniti dalla lettura di una carta geologica, distinguendo e utilizzando fonti di diverso tipo, cercando, raccogliendo ed elaborando le informazioni ottenute al fine di poter prevedere le possibili conseguenze, in termini di aumento del rischio sismico e vulcanico, degli effetti antropici sul territorio, accrescendo la consapevolezza della responsabilità individuale.</w:t>
            </w:r>
          </w:p>
        </w:tc>
      </w:tr>
    </w:tbl>
    <w:p w:rsidR="001911D0" w:rsidRDefault="001911D0" w:rsidP="00566951">
      <w:pPr>
        <w:spacing w:line="359" w:lineRule="exact"/>
        <w:rPr>
          <w:b/>
          <w:sz w:val="28"/>
          <w:szCs w:val="28"/>
        </w:rPr>
      </w:pPr>
    </w:p>
    <w:p w:rsidR="001911D0" w:rsidRPr="009E1B7E" w:rsidRDefault="001911D0" w:rsidP="000F5BCB">
      <w:pPr>
        <w:spacing w:line="359" w:lineRule="exact"/>
        <w:jc w:val="center"/>
        <w:rPr>
          <w:b/>
          <w:sz w:val="28"/>
          <w:szCs w:val="28"/>
        </w:rPr>
      </w:pPr>
      <w:r w:rsidRPr="009E1B7E">
        <w:rPr>
          <w:b/>
          <w:sz w:val="28"/>
          <w:szCs w:val="28"/>
        </w:rPr>
        <w:t>Biologia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4"/>
        <w:gridCol w:w="3051"/>
        <w:gridCol w:w="2551"/>
        <w:gridCol w:w="1732"/>
      </w:tblGrid>
      <w:tr w:rsidR="001911D0" w:rsidRPr="009E1B7E" w:rsidTr="007828F6">
        <w:tc>
          <w:tcPr>
            <w:tcW w:w="2444" w:type="dxa"/>
          </w:tcPr>
          <w:p w:rsidR="001911D0" w:rsidRPr="00CC789B" w:rsidRDefault="001911D0" w:rsidP="007828F6">
            <w:pPr>
              <w:tabs>
                <w:tab w:val="center" w:pos="4819"/>
                <w:tab w:val="right" w:pos="9638"/>
              </w:tabs>
              <w:rPr>
                <w:b/>
                <w:sz w:val="24"/>
                <w:szCs w:val="24"/>
              </w:rPr>
            </w:pPr>
            <w:r w:rsidRPr="00CC789B">
              <w:rPr>
                <w:b/>
                <w:sz w:val="24"/>
                <w:szCs w:val="24"/>
              </w:rPr>
              <w:t>Argomenti</w:t>
            </w:r>
          </w:p>
        </w:tc>
        <w:tc>
          <w:tcPr>
            <w:tcW w:w="3051" w:type="dxa"/>
          </w:tcPr>
          <w:p w:rsidR="001911D0" w:rsidRPr="00CC789B" w:rsidRDefault="001911D0" w:rsidP="007828F6">
            <w:pPr>
              <w:tabs>
                <w:tab w:val="center" w:pos="4819"/>
                <w:tab w:val="right" w:pos="9638"/>
              </w:tabs>
              <w:rPr>
                <w:b/>
                <w:sz w:val="24"/>
                <w:szCs w:val="24"/>
              </w:rPr>
            </w:pPr>
            <w:r w:rsidRPr="00CC789B">
              <w:rPr>
                <w:b/>
                <w:sz w:val="24"/>
                <w:szCs w:val="24"/>
              </w:rPr>
              <w:t xml:space="preserve">Conoscenze </w:t>
            </w:r>
          </w:p>
        </w:tc>
        <w:tc>
          <w:tcPr>
            <w:tcW w:w="2551" w:type="dxa"/>
          </w:tcPr>
          <w:p w:rsidR="001911D0" w:rsidRPr="00CC789B" w:rsidRDefault="001911D0" w:rsidP="007828F6">
            <w:pPr>
              <w:tabs>
                <w:tab w:val="center" w:pos="4819"/>
                <w:tab w:val="right" w:pos="9638"/>
              </w:tabs>
              <w:rPr>
                <w:b/>
                <w:sz w:val="24"/>
                <w:szCs w:val="24"/>
              </w:rPr>
            </w:pPr>
            <w:r w:rsidRPr="00CC789B">
              <w:rPr>
                <w:b/>
                <w:sz w:val="24"/>
                <w:szCs w:val="24"/>
              </w:rPr>
              <w:t xml:space="preserve">Abilità </w:t>
            </w:r>
          </w:p>
        </w:tc>
        <w:tc>
          <w:tcPr>
            <w:tcW w:w="1732" w:type="dxa"/>
          </w:tcPr>
          <w:p w:rsidR="001911D0" w:rsidRPr="00CC789B" w:rsidRDefault="001911D0" w:rsidP="007828F6">
            <w:pPr>
              <w:tabs>
                <w:tab w:val="center" w:pos="4819"/>
                <w:tab w:val="right" w:pos="9638"/>
              </w:tabs>
              <w:rPr>
                <w:b/>
                <w:sz w:val="24"/>
                <w:szCs w:val="24"/>
              </w:rPr>
            </w:pPr>
            <w:r w:rsidRPr="00CC789B">
              <w:rPr>
                <w:b/>
                <w:sz w:val="24"/>
                <w:szCs w:val="24"/>
              </w:rPr>
              <w:t>Competenze</w:t>
            </w:r>
          </w:p>
        </w:tc>
      </w:tr>
      <w:tr w:rsidR="001911D0" w:rsidTr="007828F6">
        <w:tc>
          <w:tcPr>
            <w:tcW w:w="2444" w:type="dxa"/>
            <w:vAlign w:val="center"/>
          </w:tcPr>
          <w:p w:rsidR="001911D0" w:rsidRPr="00CC789B" w:rsidRDefault="001911D0" w:rsidP="007828F6">
            <w:pPr>
              <w:tabs>
                <w:tab w:val="left" w:pos="3375"/>
                <w:tab w:val="center" w:pos="4819"/>
                <w:tab w:val="right" w:pos="9638"/>
              </w:tabs>
              <w:jc w:val="center"/>
              <w:rPr>
                <w:b/>
                <w:sz w:val="28"/>
                <w:szCs w:val="28"/>
              </w:rPr>
            </w:pPr>
            <w:r w:rsidRPr="00CC789B">
              <w:rPr>
                <w:b/>
                <w:sz w:val="28"/>
                <w:szCs w:val="28"/>
              </w:rPr>
              <w:t>La genetica Classica</w:t>
            </w:r>
          </w:p>
        </w:tc>
        <w:tc>
          <w:tcPr>
            <w:tcW w:w="3051" w:type="dxa"/>
          </w:tcPr>
          <w:p w:rsidR="001911D0" w:rsidRPr="002E30BD" w:rsidRDefault="001911D0" w:rsidP="007828F6">
            <w:pPr>
              <w:tabs>
                <w:tab w:val="center" w:pos="4819"/>
                <w:tab w:val="right" w:pos="9638"/>
              </w:tabs>
              <w:spacing w:line="229" w:lineRule="exact"/>
              <w:ind w:left="80"/>
            </w:pPr>
            <w:r w:rsidRPr="002E30BD">
              <w:t>Le leggi di Mendel e le loro eccezioni: la</w:t>
            </w:r>
          </w:p>
          <w:p w:rsidR="001911D0" w:rsidRPr="002E30BD" w:rsidRDefault="001911D0" w:rsidP="007828F6">
            <w:pPr>
              <w:tabs>
                <w:tab w:val="center" w:pos="4819"/>
                <w:tab w:val="right" w:pos="9638"/>
              </w:tabs>
              <w:spacing w:line="241" w:lineRule="exact"/>
              <w:ind w:left="80"/>
            </w:pPr>
            <w:r w:rsidRPr="002E30BD">
              <w:t>dominanza incompleta, allelia multipla, l’eredità</w:t>
            </w:r>
          </w:p>
          <w:p w:rsidR="001911D0" w:rsidRPr="002E30BD" w:rsidRDefault="001911D0" w:rsidP="007828F6">
            <w:pPr>
              <w:tabs>
                <w:tab w:val="center" w:pos="4819"/>
                <w:tab w:val="right" w:pos="9638"/>
              </w:tabs>
              <w:spacing w:line="240" w:lineRule="atLeast"/>
              <w:ind w:left="80"/>
            </w:pPr>
            <w:r w:rsidRPr="002E30BD">
              <w:t>poligenica, la pleiotropia.</w:t>
            </w:r>
          </w:p>
          <w:p w:rsidR="001911D0" w:rsidRPr="002E30BD" w:rsidRDefault="001911D0" w:rsidP="007828F6">
            <w:pPr>
              <w:tabs>
                <w:tab w:val="center" w:pos="4819"/>
                <w:tab w:val="right" w:pos="9638"/>
              </w:tabs>
              <w:spacing w:line="243" w:lineRule="exact"/>
              <w:ind w:left="80"/>
            </w:pPr>
            <w:r w:rsidRPr="002E30BD">
              <w:t>L’influenza dell’ambiente sull’espressione dei</w:t>
            </w:r>
          </w:p>
          <w:p w:rsidR="001911D0" w:rsidRPr="002E30BD" w:rsidRDefault="001911D0" w:rsidP="007828F6">
            <w:pPr>
              <w:tabs>
                <w:tab w:val="center" w:pos="4819"/>
                <w:tab w:val="right" w:pos="9638"/>
              </w:tabs>
              <w:spacing w:line="240" w:lineRule="atLeast"/>
              <w:ind w:left="80"/>
            </w:pPr>
            <w:r w:rsidRPr="002E30BD">
              <w:t>caratteri ereditari</w:t>
            </w:r>
          </w:p>
          <w:p w:rsidR="001911D0" w:rsidRPr="002E30BD" w:rsidRDefault="001911D0" w:rsidP="007828F6">
            <w:pPr>
              <w:tabs>
                <w:tab w:val="center" w:pos="4819"/>
                <w:tab w:val="right" w:pos="9638"/>
              </w:tabs>
              <w:spacing w:line="243" w:lineRule="exact"/>
              <w:ind w:left="80"/>
            </w:pPr>
            <w:r w:rsidRPr="002E30BD">
              <w:t>Gli studi di Morgan sui cromosomi sessuali</w:t>
            </w:r>
          </w:p>
          <w:p w:rsidR="001911D0" w:rsidRPr="002E30BD" w:rsidRDefault="001911D0" w:rsidP="007828F6">
            <w:pPr>
              <w:tabs>
                <w:tab w:val="center" w:pos="4819"/>
                <w:tab w:val="right" w:pos="9638"/>
              </w:tabs>
              <w:spacing w:line="243" w:lineRule="exact"/>
              <w:ind w:left="80"/>
            </w:pPr>
            <w:r w:rsidRPr="002E30BD">
              <w:t>Alterazioni cromosomiche</w:t>
            </w:r>
          </w:p>
          <w:p w:rsidR="001911D0" w:rsidRDefault="001911D0" w:rsidP="007828F6">
            <w:pPr>
              <w:tabs>
                <w:tab w:val="center" w:pos="4819"/>
                <w:tab w:val="right" w:pos="9638"/>
              </w:tabs>
              <w:spacing w:line="240" w:lineRule="atLeast"/>
              <w:ind w:left="80"/>
            </w:pPr>
            <w:r w:rsidRPr="002E30BD">
              <w:t>Conoscere le modalità con cui vengono ereditati i geni legati al sesso.</w:t>
            </w:r>
            <w:r>
              <w:t xml:space="preserve"> </w:t>
            </w:r>
          </w:p>
        </w:tc>
        <w:tc>
          <w:tcPr>
            <w:tcW w:w="2551" w:type="dxa"/>
          </w:tcPr>
          <w:p w:rsidR="001911D0" w:rsidRPr="002E30BD" w:rsidRDefault="001911D0" w:rsidP="007828F6">
            <w:pPr>
              <w:tabs>
                <w:tab w:val="center" w:pos="4819"/>
                <w:tab w:val="right" w:pos="9638"/>
              </w:tabs>
              <w:spacing w:line="229" w:lineRule="exact"/>
              <w:ind w:left="80"/>
            </w:pPr>
            <w:r w:rsidRPr="002E30BD">
              <w:t>Saper interpretare i risultati sperimentali del lavoro di Mendel e le tre leggi dell’ereditarietà derivate dalle sue</w:t>
            </w:r>
          </w:p>
          <w:p w:rsidR="001911D0" w:rsidRPr="002E30BD" w:rsidRDefault="001911D0" w:rsidP="007828F6">
            <w:pPr>
              <w:tabs>
                <w:tab w:val="center" w:pos="4819"/>
                <w:tab w:val="right" w:pos="9638"/>
              </w:tabs>
              <w:spacing w:line="243" w:lineRule="exact"/>
              <w:ind w:left="80"/>
            </w:pPr>
            <w:r w:rsidRPr="002E30BD">
              <w:t>osservazioni.</w:t>
            </w:r>
          </w:p>
          <w:p w:rsidR="001911D0" w:rsidRPr="002E30BD" w:rsidRDefault="001911D0" w:rsidP="007828F6">
            <w:pPr>
              <w:tabs>
                <w:tab w:val="center" w:pos="4819"/>
                <w:tab w:val="right" w:pos="9638"/>
              </w:tabs>
              <w:spacing w:line="240" w:lineRule="atLeast"/>
              <w:ind w:left="80"/>
            </w:pPr>
            <w:r w:rsidRPr="002E30BD">
              <w:t>Saper interpretare le modalità di trasmissione di</w:t>
            </w:r>
          </w:p>
          <w:p w:rsidR="001911D0" w:rsidRPr="002E30BD" w:rsidRDefault="001911D0" w:rsidP="007828F6">
            <w:pPr>
              <w:tabs>
                <w:tab w:val="center" w:pos="4819"/>
                <w:tab w:val="right" w:pos="9638"/>
              </w:tabs>
              <w:spacing w:line="243" w:lineRule="exact"/>
              <w:ind w:left="80"/>
            </w:pPr>
            <w:r w:rsidRPr="002E30BD">
              <w:t>alcune patologie ereditarie umane.</w:t>
            </w:r>
          </w:p>
          <w:p w:rsidR="001911D0" w:rsidRPr="002E30BD" w:rsidRDefault="001911D0" w:rsidP="007828F6">
            <w:pPr>
              <w:tabs>
                <w:tab w:val="center" w:pos="4819"/>
                <w:tab w:val="right" w:pos="9638"/>
              </w:tabs>
              <w:spacing w:line="243" w:lineRule="exact"/>
              <w:ind w:left="80"/>
            </w:pPr>
            <w:r w:rsidRPr="002E30BD">
              <w:t>Comprendere come i risultati di Mendel</w:t>
            </w:r>
          </w:p>
          <w:p w:rsidR="001911D0" w:rsidRPr="002E30BD" w:rsidRDefault="001911D0" w:rsidP="007828F6">
            <w:pPr>
              <w:tabs>
                <w:tab w:val="center" w:pos="4819"/>
                <w:tab w:val="right" w:pos="9638"/>
              </w:tabs>
              <w:spacing w:line="240" w:lineRule="atLeast"/>
              <w:ind w:left="80"/>
            </w:pPr>
            <w:r w:rsidRPr="002E30BD">
              <w:t>siano in accordo con il comportamento</w:t>
            </w:r>
          </w:p>
          <w:p w:rsidR="001911D0" w:rsidRDefault="001911D0" w:rsidP="007828F6">
            <w:pPr>
              <w:tabs>
                <w:tab w:val="center" w:pos="4819"/>
                <w:tab w:val="right" w:pos="9638"/>
              </w:tabs>
              <w:spacing w:line="243" w:lineRule="exact"/>
              <w:ind w:left="80"/>
            </w:pPr>
            <w:r w:rsidRPr="002E30BD">
              <w:t>dei cromosomi nella meiosi.</w:t>
            </w:r>
            <w:r>
              <w:t xml:space="preserve"> </w:t>
            </w:r>
          </w:p>
        </w:tc>
        <w:tc>
          <w:tcPr>
            <w:tcW w:w="1732" w:type="dxa"/>
          </w:tcPr>
          <w:p w:rsidR="001911D0" w:rsidRPr="002E30BD" w:rsidRDefault="001911D0" w:rsidP="00B727EF">
            <w:pPr>
              <w:spacing w:line="243" w:lineRule="exact"/>
              <w:ind w:left="80"/>
            </w:pPr>
            <w:r w:rsidRPr="002E30BD">
              <w:t>Comprendere come i risultati di Mendel</w:t>
            </w:r>
            <w:r>
              <w:t xml:space="preserve"> </w:t>
            </w:r>
            <w:r w:rsidRPr="002E30BD">
              <w:t>siano in accordo con il comportamento</w:t>
            </w:r>
          </w:p>
          <w:p w:rsidR="001911D0" w:rsidRPr="002E30BD" w:rsidRDefault="001911D0" w:rsidP="00B727EF">
            <w:pPr>
              <w:tabs>
                <w:tab w:val="left" w:pos="3375"/>
                <w:tab w:val="center" w:pos="4819"/>
                <w:tab w:val="right" w:pos="9638"/>
              </w:tabs>
            </w:pPr>
            <w:r>
              <w:t xml:space="preserve">dei cromosomi </w:t>
            </w:r>
            <w:r w:rsidRPr="002E30BD">
              <w:t>nella meiosi.</w:t>
            </w:r>
            <w:r>
              <w:t xml:space="preserve"> </w:t>
            </w:r>
            <w:r w:rsidRPr="002E30BD">
              <w:t>Studio delle malattie genetiche.</w:t>
            </w:r>
          </w:p>
        </w:tc>
      </w:tr>
      <w:tr w:rsidR="001911D0" w:rsidTr="007828F6">
        <w:tc>
          <w:tcPr>
            <w:tcW w:w="2444" w:type="dxa"/>
          </w:tcPr>
          <w:p w:rsidR="001911D0" w:rsidRPr="00CC789B" w:rsidRDefault="001911D0" w:rsidP="007828F6">
            <w:pPr>
              <w:tabs>
                <w:tab w:val="left" w:pos="3375"/>
                <w:tab w:val="center" w:pos="4819"/>
                <w:tab w:val="right" w:pos="9638"/>
              </w:tabs>
              <w:rPr>
                <w:b/>
                <w:sz w:val="28"/>
                <w:szCs w:val="28"/>
              </w:rPr>
            </w:pPr>
          </w:p>
          <w:p w:rsidR="001911D0" w:rsidRPr="00CC789B" w:rsidRDefault="001911D0" w:rsidP="007828F6">
            <w:pPr>
              <w:tabs>
                <w:tab w:val="left" w:pos="3375"/>
                <w:tab w:val="center" w:pos="4819"/>
                <w:tab w:val="right" w:pos="9638"/>
              </w:tabs>
              <w:jc w:val="center"/>
              <w:rPr>
                <w:b/>
              </w:rPr>
            </w:pPr>
            <w:r w:rsidRPr="00CC789B">
              <w:rPr>
                <w:b/>
              </w:rPr>
              <w:t>Struttura del DNA</w:t>
            </w:r>
          </w:p>
        </w:tc>
        <w:tc>
          <w:tcPr>
            <w:tcW w:w="3051" w:type="dxa"/>
          </w:tcPr>
          <w:p w:rsidR="001911D0" w:rsidRPr="002E30BD" w:rsidRDefault="001911D0" w:rsidP="007828F6">
            <w:pPr>
              <w:tabs>
                <w:tab w:val="center" w:pos="4819"/>
                <w:tab w:val="right" w:pos="9638"/>
              </w:tabs>
              <w:spacing w:line="229" w:lineRule="exact"/>
              <w:ind w:left="80"/>
            </w:pPr>
            <w:r w:rsidRPr="002E30BD">
              <w:t>La scoperta della molecola del DNA</w:t>
            </w:r>
          </w:p>
          <w:p w:rsidR="001911D0" w:rsidRPr="002E30BD" w:rsidRDefault="001911D0" w:rsidP="007828F6">
            <w:pPr>
              <w:tabs>
                <w:tab w:val="center" w:pos="4819"/>
                <w:tab w:val="right" w:pos="9638"/>
              </w:tabs>
              <w:spacing w:line="240" w:lineRule="atLeast"/>
              <w:ind w:left="80"/>
            </w:pPr>
            <w:r w:rsidRPr="002E30BD">
              <w:t>La struttura del materiale genetico</w:t>
            </w:r>
          </w:p>
          <w:p w:rsidR="001911D0" w:rsidRDefault="001911D0" w:rsidP="007828F6">
            <w:pPr>
              <w:tabs>
                <w:tab w:val="center" w:pos="4819"/>
                <w:tab w:val="right" w:pos="9638"/>
              </w:tabs>
              <w:spacing w:line="241" w:lineRule="exact"/>
              <w:ind w:left="80"/>
            </w:pPr>
            <w:r w:rsidRPr="002E30BD">
              <w:t>Il modello di Watson e Crick.</w:t>
            </w:r>
          </w:p>
        </w:tc>
        <w:tc>
          <w:tcPr>
            <w:tcW w:w="2551" w:type="dxa"/>
          </w:tcPr>
          <w:p w:rsidR="001911D0" w:rsidRPr="002E30BD" w:rsidRDefault="001911D0" w:rsidP="007828F6">
            <w:pPr>
              <w:tabs>
                <w:tab w:val="center" w:pos="4819"/>
                <w:tab w:val="right" w:pos="9638"/>
              </w:tabs>
              <w:spacing w:line="229" w:lineRule="exact"/>
              <w:ind w:left="80"/>
            </w:pPr>
            <w:r w:rsidRPr="002E30BD">
              <w:t>Conoscere le strutture del DNA e dell’</w:t>
            </w:r>
          </w:p>
          <w:p w:rsidR="001911D0" w:rsidRPr="00CC789B" w:rsidRDefault="001911D0" w:rsidP="007828F6">
            <w:pPr>
              <w:tabs>
                <w:tab w:val="left" w:pos="3375"/>
                <w:tab w:val="center" w:pos="4819"/>
                <w:tab w:val="right" w:pos="9638"/>
              </w:tabs>
              <w:rPr>
                <w:b/>
                <w:sz w:val="28"/>
                <w:szCs w:val="28"/>
              </w:rPr>
            </w:pPr>
            <w:r w:rsidRPr="002E30BD">
              <w:t>RNA. Riconoscere alcune tappe della scoperta della struttura e delle funzioni del DNA</w:t>
            </w:r>
          </w:p>
        </w:tc>
        <w:tc>
          <w:tcPr>
            <w:tcW w:w="1732" w:type="dxa"/>
          </w:tcPr>
          <w:p w:rsidR="001911D0" w:rsidRPr="00FA411E" w:rsidRDefault="001911D0" w:rsidP="007828F6">
            <w:pPr>
              <w:tabs>
                <w:tab w:val="left" w:pos="3375"/>
                <w:tab w:val="center" w:pos="4819"/>
                <w:tab w:val="right" w:pos="9638"/>
              </w:tabs>
            </w:pPr>
            <w:r w:rsidRPr="00FA411E">
              <w:t xml:space="preserve">Costruzione </w:t>
            </w:r>
            <w:r>
              <w:t xml:space="preserve">del modello del DNA. </w:t>
            </w:r>
          </w:p>
        </w:tc>
      </w:tr>
      <w:tr w:rsidR="001911D0" w:rsidTr="007828F6">
        <w:tc>
          <w:tcPr>
            <w:tcW w:w="2444" w:type="dxa"/>
            <w:vAlign w:val="center"/>
          </w:tcPr>
          <w:p w:rsidR="001911D0" w:rsidRPr="00CC789B" w:rsidRDefault="001911D0" w:rsidP="007828F6">
            <w:pPr>
              <w:tabs>
                <w:tab w:val="left" w:pos="3375"/>
                <w:tab w:val="center" w:pos="4819"/>
                <w:tab w:val="right" w:pos="9638"/>
              </w:tabs>
              <w:jc w:val="center"/>
              <w:rPr>
                <w:b/>
                <w:w w:val="99"/>
              </w:rPr>
            </w:pPr>
            <w:r w:rsidRPr="00CC789B">
              <w:rPr>
                <w:b/>
                <w:w w:val="99"/>
              </w:rPr>
              <w:t>FUNZIONE DEL DNA</w:t>
            </w:r>
          </w:p>
          <w:p w:rsidR="001911D0" w:rsidRPr="00CC789B" w:rsidRDefault="001911D0" w:rsidP="007828F6">
            <w:pPr>
              <w:tabs>
                <w:tab w:val="left" w:pos="3375"/>
                <w:tab w:val="center" w:pos="4819"/>
                <w:tab w:val="right" w:pos="9638"/>
              </w:tabs>
              <w:jc w:val="center"/>
              <w:rPr>
                <w:b/>
                <w:sz w:val="28"/>
                <w:szCs w:val="28"/>
              </w:rPr>
            </w:pPr>
            <w:r w:rsidRPr="00CC789B">
              <w:rPr>
                <w:b/>
                <w:w w:val="99"/>
              </w:rPr>
              <w:t>E sintesi proteica</w:t>
            </w:r>
          </w:p>
        </w:tc>
        <w:tc>
          <w:tcPr>
            <w:tcW w:w="3051" w:type="dxa"/>
          </w:tcPr>
          <w:p w:rsidR="001911D0" w:rsidRPr="00BC3BBD" w:rsidRDefault="001911D0" w:rsidP="007828F6">
            <w:pPr>
              <w:tabs>
                <w:tab w:val="center" w:pos="4819"/>
                <w:tab w:val="right" w:pos="9638"/>
              </w:tabs>
              <w:spacing w:line="228" w:lineRule="exact"/>
              <w:ind w:left="80"/>
            </w:pPr>
            <w:r w:rsidRPr="00BC3BBD">
              <w:t>La scoperta della funzione del DNA.  La duplicazione del DNA. Sintesi proteica.</w:t>
            </w:r>
          </w:p>
          <w:p w:rsidR="001911D0" w:rsidRPr="00BC3BBD" w:rsidRDefault="001911D0" w:rsidP="007828F6">
            <w:pPr>
              <w:tabs>
                <w:tab w:val="center" w:pos="4819"/>
                <w:tab w:val="right" w:pos="9638"/>
              </w:tabs>
              <w:spacing w:line="229" w:lineRule="exact"/>
              <w:ind w:left="80"/>
            </w:pPr>
            <w:r w:rsidRPr="00BC3BBD">
              <w:t>Comprendere la relazione tra geni e proteine e le caratteristiche e la funzione</w:t>
            </w:r>
          </w:p>
          <w:p w:rsidR="001911D0" w:rsidRPr="00BC3BBD" w:rsidRDefault="001911D0" w:rsidP="007828F6">
            <w:pPr>
              <w:tabs>
                <w:tab w:val="center" w:pos="4819"/>
                <w:tab w:val="right" w:pos="9638"/>
              </w:tabs>
              <w:spacing w:line="240" w:lineRule="atLeast"/>
              <w:ind w:left="80"/>
            </w:pPr>
            <w:r w:rsidRPr="00BC3BBD">
              <w:t>del codice genetico</w:t>
            </w:r>
          </w:p>
          <w:p w:rsidR="001911D0" w:rsidRPr="00BC3BBD" w:rsidRDefault="001911D0" w:rsidP="007828F6">
            <w:pPr>
              <w:tabs>
                <w:tab w:val="center" w:pos="4819"/>
                <w:tab w:val="right" w:pos="9638"/>
              </w:tabs>
              <w:spacing w:line="241" w:lineRule="exact"/>
              <w:ind w:left="80"/>
            </w:pPr>
            <w:r w:rsidRPr="00BC3BBD">
              <w:t>Comprendere come viene decodificata l’informazione genetica contenuta nel</w:t>
            </w:r>
          </w:p>
          <w:p w:rsidR="001911D0" w:rsidRPr="00BC3BBD" w:rsidRDefault="001911D0" w:rsidP="007828F6">
            <w:pPr>
              <w:tabs>
                <w:tab w:val="center" w:pos="4819"/>
                <w:tab w:val="right" w:pos="9638"/>
              </w:tabs>
              <w:spacing w:line="243" w:lineRule="exact"/>
              <w:ind w:left="80"/>
            </w:pPr>
            <w:r w:rsidRPr="00BC3BBD">
              <w:t>DNA</w:t>
            </w:r>
            <w:r>
              <w:t xml:space="preserve">. </w:t>
            </w:r>
            <w:r w:rsidRPr="00BC3BBD">
              <w:t>Conoscere le funzioni dei vari tipi di RNA. Comprendere come avviene la sintesi</w:t>
            </w:r>
          </w:p>
          <w:p w:rsidR="001911D0" w:rsidRDefault="001911D0" w:rsidP="007828F6">
            <w:pPr>
              <w:tabs>
                <w:tab w:val="center" w:pos="4819"/>
                <w:tab w:val="right" w:pos="9638"/>
              </w:tabs>
              <w:spacing w:line="228" w:lineRule="exact"/>
              <w:ind w:left="80"/>
            </w:pPr>
            <w:r w:rsidRPr="00BC3BBD">
              <w:t>delle proteine all’interno delle cellule</w:t>
            </w:r>
          </w:p>
        </w:tc>
        <w:tc>
          <w:tcPr>
            <w:tcW w:w="2551" w:type="dxa"/>
          </w:tcPr>
          <w:p w:rsidR="001911D0" w:rsidRPr="00BC3BBD" w:rsidRDefault="001911D0" w:rsidP="007828F6">
            <w:pPr>
              <w:tabs>
                <w:tab w:val="center" w:pos="4819"/>
                <w:tab w:val="right" w:pos="9638"/>
              </w:tabs>
              <w:spacing w:line="228" w:lineRule="exact"/>
              <w:ind w:left="80"/>
            </w:pPr>
            <w:r w:rsidRPr="00BC3BBD">
              <w:t>Mettere in relazione la complessa</w:t>
            </w:r>
          </w:p>
          <w:p w:rsidR="001911D0" w:rsidRPr="00BC3BBD" w:rsidRDefault="001911D0" w:rsidP="007828F6">
            <w:pPr>
              <w:tabs>
                <w:tab w:val="center" w:pos="4819"/>
                <w:tab w:val="right" w:pos="9638"/>
              </w:tabs>
              <w:spacing w:line="240" w:lineRule="atLeast"/>
              <w:ind w:left="80"/>
            </w:pPr>
            <w:r w:rsidRPr="00BC3BBD">
              <w:t>struttura del DNA con la sua capacità di</w:t>
            </w:r>
          </w:p>
          <w:p w:rsidR="001911D0" w:rsidRPr="00BC3BBD" w:rsidRDefault="001911D0" w:rsidP="007828F6">
            <w:pPr>
              <w:tabs>
                <w:tab w:val="center" w:pos="4819"/>
                <w:tab w:val="right" w:pos="9638"/>
              </w:tabs>
              <w:spacing w:line="243" w:lineRule="exact"/>
              <w:ind w:left="80"/>
            </w:pPr>
            <w:r w:rsidRPr="00BC3BBD">
              <w:t>contenere informazioni genetiche.</w:t>
            </w:r>
          </w:p>
          <w:p w:rsidR="001911D0" w:rsidRPr="00BC3BBD" w:rsidRDefault="001911D0" w:rsidP="007828F6">
            <w:pPr>
              <w:tabs>
                <w:tab w:val="center" w:pos="4819"/>
                <w:tab w:val="right" w:pos="9638"/>
              </w:tabs>
              <w:spacing w:line="240" w:lineRule="atLeast"/>
              <w:ind w:left="80"/>
            </w:pPr>
            <w:r w:rsidRPr="00BC3BBD">
              <w:t>Comprendere il meccanismo di</w:t>
            </w:r>
          </w:p>
          <w:p w:rsidR="001911D0" w:rsidRPr="00BC3BBD" w:rsidRDefault="001911D0" w:rsidP="007828F6">
            <w:pPr>
              <w:tabs>
                <w:tab w:val="center" w:pos="4819"/>
                <w:tab w:val="right" w:pos="9638"/>
              </w:tabs>
              <w:spacing w:line="243" w:lineRule="exact"/>
              <w:ind w:left="80"/>
            </w:pPr>
            <w:r w:rsidRPr="00BC3BBD">
              <w:t>duplicazione del DNA</w:t>
            </w:r>
          </w:p>
          <w:p w:rsidR="001911D0" w:rsidRPr="00BC3BBD" w:rsidRDefault="001911D0" w:rsidP="007828F6">
            <w:pPr>
              <w:tabs>
                <w:tab w:val="center" w:pos="4819"/>
                <w:tab w:val="right" w:pos="9638"/>
              </w:tabs>
              <w:spacing w:line="240" w:lineRule="atLeast"/>
              <w:ind w:left="80"/>
            </w:pPr>
            <w:r w:rsidRPr="00BC3BBD">
              <w:t>Spiegare i meccanismi e gli enzimi</w:t>
            </w:r>
          </w:p>
          <w:p w:rsidR="001911D0" w:rsidRPr="00CC789B" w:rsidRDefault="001911D0" w:rsidP="007828F6">
            <w:pPr>
              <w:tabs>
                <w:tab w:val="left" w:pos="3375"/>
                <w:tab w:val="center" w:pos="4819"/>
                <w:tab w:val="right" w:pos="9638"/>
              </w:tabs>
              <w:rPr>
                <w:b/>
                <w:sz w:val="28"/>
                <w:szCs w:val="28"/>
              </w:rPr>
            </w:pPr>
            <w:r w:rsidRPr="00BC3BBD">
              <w:t>coinvolti nel processo di duplicazione</w:t>
            </w:r>
          </w:p>
        </w:tc>
        <w:tc>
          <w:tcPr>
            <w:tcW w:w="1732" w:type="dxa"/>
          </w:tcPr>
          <w:p w:rsidR="001911D0" w:rsidRPr="002E30BD" w:rsidRDefault="001911D0" w:rsidP="007828F6">
            <w:pPr>
              <w:tabs>
                <w:tab w:val="left" w:pos="3375"/>
                <w:tab w:val="center" w:pos="4819"/>
                <w:tab w:val="right" w:pos="9638"/>
              </w:tabs>
            </w:pPr>
            <w:r w:rsidRPr="002E30BD">
              <w:t>Studiare</w:t>
            </w:r>
            <w:r>
              <w:t xml:space="preserve"> le proteine più importanti necessarie alla regolazione del metabolismo cellulare. </w:t>
            </w:r>
            <w:r w:rsidRPr="000F5BCB">
              <w:rPr>
                <w:color w:val="000000"/>
              </w:rPr>
              <w:t>Comprendere l'impatto delle nuove tecnologie di ingegneria genetica e le terapie geniche sulla prospettiva di vita. Comprendere meglio i progressi, i limiti e i rischi</w:t>
            </w:r>
            <w:r w:rsidRPr="00B30096">
              <w:rPr>
                <w:color w:val="FF0000"/>
              </w:rPr>
              <w:t xml:space="preserve"> </w:t>
            </w:r>
            <w:r w:rsidRPr="000F5BCB">
              <w:rPr>
                <w:color w:val="000000"/>
              </w:rPr>
              <w:t>delle teorie, applicazioni e tecnologie scientifiche nella società in relazione alla presa di decisione, ai valori, alle questioni morali, alla cultura.</w:t>
            </w:r>
          </w:p>
        </w:tc>
      </w:tr>
      <w:tr w:rsidR="001911D0" w:rsidTr="007828F6">
        <w:tc>
          <w:tcPr>
            <w:tcW w:w="2444" w:type="dxa"/>
            <w:vAlign w:val="center"/>
          </w:tcPr>
          <w:p w:rsidR="001911D0" w:rsidRPr="00CC789B" w:rsidRDefault="001911D0" w:rsidP="007828F6">
            <w:pPr>
              <w:tabs>
                <w:tab w:val="left" w:pos="3375"/>
                <w:tab w:val="center" w:pos="4819"/>
                <w:tab w:val="right" w:pos="9638"/>
              </w:tabs>
              <w:jc w:val="center"/>
              <w:rPr>
                <w:b/>
                <w:sz w:val="28"/>
                <w:szCs w:val="28"/>
              </w:rPr>
            </w:pPr>
            <w:r w:rsidRPr="00CC789B">
              <w:rPr>
                <w:b/>
                <w:sz w:val="28"/>
                <w:szCs w:val="28"/>
              </w:rPr>
              <w:t>Laboratorio</w:t>
            </w:r>
          </w:p>
        </w:tc>
        <w:tc>
          <w:tcPr>
            <w:tcW w:w="7334" w:type="dxa"/>
            <w:gridSpan w:val="3"/>
          </w:tcPr>
          <w:p w:rsidR="001911D0" w:rsidRPr="00CC789B" w:rsidRDefault="001911D0" w:rsidP="007828F6">
            <w:pPr>
              <w:tabs>
                <w:tab w:val="center" w:pos="4819"/>
                <w:tab w:val="right" w:pos="9638"/>
              </w:tabs>
              <w:spacing w:line="240" w:lineRule="atLeast"/>
              <w:ind w:left="80"/>
              <w:rPr>
                <w:i/>
              </w:rPr>
            </w:pPr>
            <w:r w:rsidRPr="009E1B7E">
              <w:t xml:space="preserve">Osservazione della mitosi in apici radicali di cipolla. Riconoscimento delle principali biomolecole. Allevamento di </w:t>
            </w:r>
            <w:r w:rsidRPr="00CC789B">
              <w:rPr>
                <w:i/>
              </w:rPr>
              <w:t xml:space="preserve">Drosophila melanogaster. </w:t>
            </w:r>
            <w:r w:rsidRPr="009E1B7E">
              <w:t>Per l’osservazione dei principi della genetica Mendeliana. Tecniche di estrazione del DNA</w:t>
            </w:r>
          </w:p>
        </w:tc>
      </w:tr>
    </w:tbl>
    <w:p w:rsidR="001911D0" w:rsidRDefault="001911D0" w:rsidP="00566951">
      <w:pPr>
        <w:spacing w:line="200" w:lineRule="exact"/>
        <w:rPr>
          <w:rFonts w:ascii="Times New Roman" w:hAnsi="Times New Roman"/>
        </w:rPr>
      </w:pPr>
    </w:p>
    <w:p w:rsidR="001911D0" w:rsidRDefault="001911D0" w:rsidP="00003867">
      <w:pPr>
        <w:spacing w:line="240" w:lineRule="atLeast"/>
        <w:ind w:right="180"/>
        <w:jc w:val="center"/>
        <w:rPr>
          <w:b/>
          <w:color w:val="FF0000"/>
          <w:sz w:val="32"/>
        </w:rPr>
      </w:pPr>
      <w:r>
        <w:rPr>
          <w:b/>
          <w:color w:val="FF0000"/>
          <w:sz w:val="32"/>
        </w:rPr>
        <w:t>QUARTO ANNO</w:t>
      </w:r>
    </w:p>
    <w:p w:rsidR="001911D0" w:rsidRDefault="001911D0" w:rsidP="00003867">
      <w:pPr>
        <w:spacing w:line="238" w:lineRule="auto"/>
        <w:jc w:val="center"/>
        <w:rPr>
          <w:b/>
          <w:sz w:val="32"/>
        </w:rPr>
      </w:pPr>
      <w:r>
        <w:rPr>
          <w:b/>
          <w:sz w:val="32"/>
        </w:rPr>
        <w:t>BIOLOGIA</w:t>
      </w:r>
    </w:p>
    <w:p w:rsidR="001911D0" w:rsidRDefault="001911D0" w:rsidP="00003867">
      <w:pPr>
        <w:spacing w:line="223" w:lineRule="exact"/>
        <w:rPr>
          <w:rFonts w:ascii="Times New Roman" w:hAnsi="Times New Roman"/>
        </w:rPr>
      </w:pPr>
    </w:p>
    <w:tbl>
      <w:tblPr>
        <w:tblW w:w="0" w:type="auto"/>
        <w:tblInd w:w="10" w:type="dxa"/>
        <w:tblLayout w:type="fixed"/>
        <w:tblCellMar>
          <w:left w:w="0" w:type="dxa"/>
          <w:right w:w="0" w:type="dxa"/>
        </w:tblCellMar>
        <w:tblLook w:val="0000"/>
      </w:tblPr>
      <w:tblGrid>
        <w:gridCol w:w="1980"/>
        <w:gridCol w:w="3660"/>
        <w:gridCol w:w="4240"/>
      </w:tblGrid>
      <w:tr w:rsidR="001911D0" w:rsidTr="00236BD6">
        <w:trPr>
          <w:trHeight w:val="314"/>
        </w:trPr>
        <w:tc>
          <w:tcPr>
            <w:tcW w:w="1980" w:type="dxa"/>
            <w:tcBorders>
              <w:top w:val="single" w:sz="8" w:space="0" w:color="auto"/>
              <w:left w:val="single" w:sz="8" w:space="0" w:color="auto"/>
              <w:right w:val="single" w:sz="8" w:space="0" w:color="auto"/>
            </w:tcBorders>
            <w:vAlign w:val="bottom"/>
          </w:tcPr>
          <w:p w:rsidR="001911D0" w:rsidRDefault="001911D0" w:rsidP="00236BD6">
            <w:pPr>
              <w:spacing w:line="240" w:lineRule="atLeast"/>
              <w:jc w:val="center"/>
              <w:rPr>
                <w:b/>
                <w:w w:val="99"/>
                <w:sz w:val="24"/>
              </w:rPr>
            </w:pPr>
            <w:r>
              <w:rPr>
                <w:b/>
                <w:w w:val="99"/>
                <w:sz w:val="24"/>
              </w:rPr>
              <w:t>NUCLEI</w:t>
            </w:r>
          </w:p>
        </w:tc>
        <w:tc>
          <w:tcPr>
            <w:tcW w:w="3660" w:type="dxa"/>
            <w:tcBorders>
              <w:top w:val="single" w:sz="8" w:space="0" w:color="auto"/>
              <w:right w:val="single" w:sz="8" w:space="0" w:color="auto"/>
            </w:tcBorders>
            <w:vAlign w:val="bottom"/>
          </w:tcPr>
          <w:p w:rsidR="001911D0" w:rsidRDefault="001911D0" w:rsidP="00236BD6">
            <w:pPr>
              <w:spacing w:line="240" w:lineRule="atLeast"/>
              <w:rPr>
                <w:rFonts w:ascii="Times New Roman" w:hAnsi="Times New Roman"/>
                <w:sz w:val="24"/>
              </w:rPr>
            </w:pPr>
          </w:p>
        </w:tc>
        <w:tc>
          <w:tcPr>
            <w:tcW w:w="4240" w:type="dxa"/>
            <w:tcBorders>
              <w:top w:val="single" w:sz="8" w:space="0" w:color="auto"/>
              <w:right w:val="single" w:sz="8" w:space="0" w:color="auto"/>
            </w:tcBorders>
            <w:vAlign w:val="bottom"/>
          </w:tcPr>
          <w:p w:rsidR="001911D0" w:rsidRDefault="001911D0" w:rsidP="00236BD6">
            <w:pPr>
              <w:spacing w:line="240" w:lineRule="atLeast"/>
              <w:rPr>
                <w:rFonts w:ascii="Times New Roman" w:hAnsi="Times New Roman"/>
                <w:sz w:val="24"/>
              </w:rPr>
            </w:pPr>
          </w:p>
        </w:tc>
      </w:tr>
      <w:tr w:rsidR="001911D0" w:rsidRPr="001819F9" w:rsidTr="00236BD6">
        <w:trPr>
          <w:trHeight w:val="307"/>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jc w:val="center"/>
              <w:rPr>
                <w:b/>
                <w:sz w:val="24"/>
              </w:rPr>
            </w:pPr>
            <w:r w:rsidRPr="001819F9">
              <w:rPr>
                <w:b/>
                <w:sz w:val="24"/>
              </w:rPr>
              <w:t>FONDANTI</w:t>
            </w:r>
          </w:p>
        </w:tc>
        <w:tc>
          <w:tcPr>
            <w:tcW w:w="3660" w:type="dxa"/>
            <w:tcBorders>
              <w:right w:val="single" w:sz="8" w:space="0" w:color="auto"/>
            </w:tcBorders>
            <w:vAlign w:val="bottom"/>
          </w:tcPr>
          <w:p w:rsidR="001911D0" w:rsidRPr="001819F9" w:rsidRDefault="001911D0" w:rsidP="00236BD6">
            <w:pPr>
              <w:spacing w:line="240" w:lineRule="atLeast"/>
              <w:ind w:left="1120"/>
              <w:rPr>
                <w:b/>
                <w:sz w:val="24"/>
              </w:rPr>
            </w:pPr>
            <w:r w:rsidRPr="001819F9">
              <w:rPr>
                <w:b/>
                <w:sz w:val="24"/>
              </w:rPr>
              <w:t>Abilità/</w:t>
            </w:r>
            <w:r w:rsidRPr="000F5BCB">
              <w:rPr>
                <w:b/>
                <w:color w:val="FF0000"/>
                <w:sz w:val="24"/>
              </w:rPr>
              <w:t>COMPETENZE</w:t>
            </w:r>
          </w:p>
        </w:tc>
        <w:tc>
          <w:tcPr>
            <w:tcW w:w="4240" w:type="dxa"/>
            <w:tcBorders>
              <w:right w:val="single" w:sz="8" w:space="0" w:color="auto"/>
            </w:tcBorders>
            <w:vAlign w:val="bottom"/>
          </w:tcPr>
          <w:p w:rsidR="001911D0" w:rsidRPr="001819F9" w:rsidRDefault="001911D0" w:rsidP="00236BD6">
            <w:pPr>
              <w:spacing w:line="240" w:lineRule="atLeast"/>
              <w:ind w:left="1420"/>
              <w:rPr>
                <w:b/>
                <w:sz w:val="24"/>
              </w:rPr>
            </w:pPr>
            <w:r w:rsidRPr="001819F9">
              <w:rPr>
                <w:b/>
                <w:sz w:val="24"/>
              </w:rPr>
              <w:t>CONOSCENZE</w:t>
            </w:r>
          </w:p>
        </w:tc>
      </w:tr>
      <w:tr w:rsidR="001911D0" w:rsidRPr="001819F9" w:rsidTr="00236BD6">
        <w:trPr>
          <w:trHeight w:val="290"/>
        </w:trPr>
        <w:tc>
          <w:tcPr>
            <w:tcW w:w="1980" w:type="dxa"/>
            <w:tcBorders>
              <w:left w:val="single" w:sz="8" w:space="0" w:color="auto"/>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4"/>
              </w:rPr>
            </w:pPr>
          </w:p>
        </w:tc>
        <w:tc>
          <w:tcPr>
            <w:tcW w:w="3660" w:type="dxa"/>
            <w:tcBorders>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4"/>
              </w:rPr>
            </w:pPr>
          </w:p>
        </w:tc>
        <w:tc>
          <w:tcPr>
            <w:tcW w:w="4240" w:type="dxa"/>
            <w:tcBorders>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4"/>
              </w:rPr>
            </w:pPr>
          </w:p>
        </w:tc>
      </w:tr>
      <w:tr w:rsidR="001911D0" w:rsidRPr="001819F9" w:rsidTr="00236BD6">
        <w:trPr>
          <w:trHeight w:val="239"/>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40" w:lineRule="exact"/>
              <w:ind w:left="80"/>
            </w:pPr>
            <w:r w:rsidRPr="001819F9">
              <w:t>Comprendere che il corpo umano è</w:t>
            </w:r>
          </w:p>
        </w:tc>
        <w:tc>
          <w:tcPr>
            <w:tcW w:w="4240" w:type="dxa"/>
            <w:tcBorders>
              <w:right w:val="single" w:sz="8" w:space="0" w:color="auto"/>
            </w:tcBorders>
            <w:vAlign w:val="bottom"/>
          </w:tcPr>
          <w:p w:rsidR="001911D0" w:rsidRPr="001819F9" w:rsidRDefault="001911D0" w:rsidP="00236BD6">
            <w:pPr>
              <w:spacing w:line="229" w:lineRule="exact"/>
              <w:ind w:left="80"/>
            </w:pPr>
            <w:r w:rsidRPr="001819F9">
              <w:t>I tessuti</w:t>
            </w:r>
          </w:p>
        </w:tc>
      </w:tr>
      <w:tr w:rsidR="001911D0" w:rsidRPr="001819F9" w:rsidTr="00236BD6">
        <w:trPr>
          <w:trHeight w:val="240"/>
        </w:trPr>
        <w:tc>
          <w:tcPr>
            <w:tcW w:w="1980" w:type="dxa"/>
            <w:tcBorders>
              <w:left w:val="single" w:sz="8" w:space="0" w:color="auto"/>
              <w:right w:val="single" w:sz="8" w:space="0" w:color="auto"/>
            </w:tcBorders>
            <w:vAlign w:val="bottom"/>
          </w:tcPr>
          <w:p w:rsidR="001911D0" w:rsidRPr="001819F9" w:rsidRDefault="001911D0" w:rsidP="00236BD6">
            <w:pPr>
              <w:spacing w:line="225" w:lineRule="exact"/>
              <w:jc w:val="center"/>
              <w:rPr>
                <w:b/>
                <w:w w:val="99"/>
              </w:rPr>
            </w:pPr>
            <w:r w:rsidRPr="001819F9">
              <w:rPr>
                <w:b/>
                <w:w w:val="99"/>
              </w:rPr>
              <w:t>L’ORGANIZZAZIONE</w:t>
            </w:r>
          </w:p>
        </w:tc>
        <w:tc>
          <w:tcPr>
            <w:tcW w:w="3660" w:type="dxa"/>
            <w:tcBorders>
              <w:right w:val="single" w:sz="8" w:space="0" w:color="auto"/>
            </w:tcBorders>
            <w:vAlign w:val="bottom"/>
          </w:tcPr>
          <w:p w:rsidR="001911D0" w:rsidRPr="001819F9" w:rsidRDefault="001911D0" w:rsidP="00236BD6">
            <w:pPr>
              <w:spacing w:line="240" w:lineRule="exact"/>
              <w:ind w:left="80"/>
            </w:pPr>
            <w:r w:rsidRPr="001819F9">
              <w:t>un’unità integrata formata da sistemi</w:t>
            </w:r>
          </w:p>
        </w:tc>
        <w:tc>
          <w:tcPr>
            <w:tcW w:w="4240" w:type="dxa"/>
            <w:tcBorders>
              <w:right w:val="single" w:sz="8" w:space="0" w:color="auto"/>
            </w:tcBorders>
            <w:vAlign w:val="bottom"/>
          </w:tcPr>
          <w:p w:rsidR="001911D0" w:rsidRPr="001819F9" w:rsidRDefault="001911D0" w:rsidP="00236BD6">
            <w:pPr>
              <w:spacing w:line="230" w:lineRule="exact"/>
              <w:ind w:left="80"/>
            </w:pPr>
            <w:r w:rsidRPr="001819F9">
              <w:t>Organi, sistemi ed apparati</w:t>
            </w:r>
          </w:p>
        </w:tc>
      </w:tr>
      <w:tr w:rsidR="001911D0" w:rsidRPr="001819F9" w:rsidTr="00236BD6">
        <w:trPr>
          <w:trHeight w:val="240"/>
        </w:trPr>
        <w:tc>
          <w:tcPr>
            <w:tcW w:w="1980" w:type="dxa"/>
            <w:tcBorders>
              <w:left w:val="single" w:sz="8" w:space="0" w:color="auto"/>
              <w:right w:val="single" w:sz="8" w:space="0" w:color="auto"/>
            </w:tcBorders>
            <w:vAlign w:val="bottom"/>
          </w:tcPr>
          <w:p w:rsidR="001911D0" w:rsidRPr="001819F9" w:rsidRDefault="001911D0" w:rsidP="00236BD6">
            <w:pPr>
              <w:spacing w:line="232" w:lineRule="exact"/>
              <w:jc w:val="center"/>
              <w:rPr>
                <w:b/>
                <w:w w:val="99"/>
              </w:rPr>
            </w:pPr>
            <w:r w:rsidRPr="001819F9">
              <w:rPr>
                <w:b/>
                <w:w w:val="99"/>
              </w:rPr>
              <w:t>DEL CORPO UMANO</w:t>
            </w:r>
          </w:p>
        </w:tc>
        <w:tc>
          <w:tcPr>
            <w:tcW w:w="3660" w:type="dxa"/>
            <w:tcBorders>
              <w:right w:val="single" w:sz="8" w:space="0" w:color="auto"/>
            </w:tcBorders>
            <w:vAlign w:val="bottom"/>
          </w:tcPr>
          <w:p w:rsidR="001911D0" w:rsidRPr="001819F9" w:rsidRDefault="001911D0" w:rsidP="00236BD6">
            <w:pPr>
              <w:spacing w:line="240" w:lineRule="exact"/>
              <w:ind w:left="80"/>
            </w:pPr>
            <w:r w:rsidRPr="001819F9">
              <w:t>autonomi ma strettamente correlati.</w:t>
            </w:r>
          </w:p>
        </w:tc>
        <w:tc>
          <w:tcPr>
            <w:tcW w:w="4240" w:type="dxa"/>
            <w:tcBorders>
              <w:right w:val="single" w:sz="8" w:space="0" w:color="auto"/>
            </w:tcBorders>
            <w:vAlign w:val="bottom"/>
          </w:tcPr>
          <w:p w:rsidR="001911D0" w:rsidRPr="001819F9" w:rsidRDefault="001911D0" w:rsidP="00236BD6">
            <w:pPr>
              <w:spacing w:line="230" w:lineRule="exact"/>
              <w:ind w:left="80"/>
            </w:pPr>
            <w:r w:rsidRPr="001819F9">
              <w:t>La capacità di rigenerazione dei tessuti</w:t>
            </w:r>
          </w:p>
        </w:tc>
      </w:tr>
      <w:tr w:rsidR="001911D0" w:rsidRPr="001819F9" w:rsidTr="00236BD6">
        <w:trPr>
          <w:trHeight w:val="242"/>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3" w:lineRule="exact"/>
              <w:ind w:left="80"/>
            </w:pPr>
            <w:r w:rsidRPr="001819F9">
              <w:t>Saper mettere in relazione il buon</w:t>
            </w:r>
          </w:p>
        </w:tc>
        <w:tc>
          <w:tcPr>
            <w:tcW w:w="4240" w:type="dxa"/>
            <w:tcBorders>
              <w:right w:val="single" w:sz="8" w:space="0" w:color="auto"/>
            </w:tcBorders>
            <w:vAlign w:val="bottom"/>
          </w:tcPr>
          <w:p w:rsidR="001911D0" w:rsidRPr="001819F9" w:rsidRDefault="001911D0" w:rsidP="00236BD6">
            <w:pPr>
              <w:spacing w:line="232" w:lineRule="exact"/>
              <w:ind w:left="80"/>
            </w:pPr>
            <w:r w:rsidRPr="001819F9">
              <w:t>Le cellule staminali</w:t>
            </w:r>
          </w:p>
        </w:tc>
      </w:tr>
      <w:tr w:rsidR="001911D0" w:rsidRPr="001819F9" w:rsidTr="00236BD6">
        <w:trPr>
          <w:trHeight w:val="250"/>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80"/>
            </w:pPr>
            <w:r w:rsidRPr="001819F9">
              <w:t>funzionamento del proprio corpo con il</w:t>
            </w:r>
          </w:p>
        </w:tc>
        <w:tc>
          <w:tcPr>
            <w:tcW w:w="4240" w:type="dxa"/>
            <w:tcBorders>
              <w:right w:val="single" w:sz="8" w:space="0" w:color="auto"/>
            </w:tcBorders>
            <w:vAlign w:val="bottom"/>
          </w:tcPr>
          <w:p w:rsidR="001911D0" w:rsidRPr="001819F9" w:rsidRDefault="001911D0" w:rsidP="00236BD6">
            <w:pPr>
              <w:spacing w:line="240" w:lineRule="exact"/>
              <w:ind w:left="80"/>
            </w:pPr>
            <w:r w:rsidRPr="001819F9">
              <w:t>Le cellule tumorali</w:t>
            </w:r>
          </w:p>
        </w:tc>
      </w:tr>
      <w:tr w:rsidR="001911D0" w:rsidRPr="001819F9" w:rsidTr="00236BD6">
        <w:trPr>
          <w:trHeight w:val="238"/>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80"/>
            </w:pPr>
            <w:r w:rsidRPr="001819F9">
              <w:t>mantenimento di condizioni fisiologiche</w:t>
            </w:r>
          </w:p>
        </w:tc>
        <w:tc>
          <w:tcPr>
            <w:tcW w:w="4240" w:type="dxa"/>
            <w:tcBorders>
              <w:right w:val="single" w:sz="8" w:space="0" w:color="auto"/>
            </w:tcBorders>
            <w:vAlign w:val="bottom"/>
          </w:tcPr>
          <w:p w:rsidR="001911D0" w:rsidRPr="001819F9" w:rsidRDefault="001911D0" w:rsidP="00236BD6">
            <w:pPr>
              <w:spacing w:line="228" w:lineRule="exact"/>
              <w:ind w:left="140"/>
            </w:pPr>
            <w:r w:rsidRPr="001819F9">
              <w:t>I meccanismi dell’omeostasi</w:t>
            </w:r>
          </w:p>
        </w:tc>
      </w:tr>
      <w:tr w:rsidR="001911D0" w:rsidRPr="001819F9" w:rsidTr="00236BD6">
        <w:trPr>
          <w:trHeight w:val="252"/>
        </w:trPr>
        <w:tc>
          <w:tcPr>
            <w:tcW w:w="1980" w:type="dxa"/>
            <w:tcBorders>
              <w:left w:val="single" w:sz="8" w:space="0" w:color="auto"/>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bottom w:val="single" w:sz="8" w:space="0" w:color="auto"/>
              <w:right w:val="single" w:sz="8" w:space="0" w:color="auto"/>
            </w:tcBorders>
            <w:vAlign w:val="bottom"/>
          </w:tcPr>
          <w:p w:rsidR="001911D0" w:rsidRPr="001819F9" w:rsidRDefault="001911D0" w:rsidP="00236BD6">
            <w:pPr>
              <w:spacing w:line="240" w:lineRule="atLeast"/>
              <w:ind w:left="80"/>
              <w:rPr>
                <w:color w:val="FF0000"/>
              </w:rPr>
            </w:pPr>
            <w:r w:rsidRPr="001819F9">
              <w:t>Costanti</w:t>
            </w:r>
            <w:r>
              <w:t xml:space="preserve">, </w:t>
            </w:r>
            <w:r>
              <w:rPr>
                <w:color w:val="FF0000"/>
              </w:rPr>
              <w:t>ed essere in grado di sviluppare una competenza personale nel riconoscere gli stati fisiologici e patologici dell’essere umano. Inoltre essere in possesso di competenza linguistica alfabetica funzionale e del linguaggio disciplinare corretto</w:t>
            </w:r>
          </w:p>
        </w:tc>
        <w:tc>
          <w:tcPr>
            <w:tcW w:w="4240" w:type="dxa"/>
            <w:tcBorders>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trHeight w:val="230"/>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0" w:lineRule="exact"/>
              <w:ind w:left="80"/>
            </w:pPr>
            <w:r w:rsidRPr="001819F9">
              <w:t>Comprendere il ruolo fondamentale</w:t>
            </w:r>
          </w:p>
        </w:tc>
        <w:tc>
          <w:tcPr>
            <w:tcW w:w="4240" w:type="dxa"/>
            <w:tcBorders>
              <w:right w:val="single" w:sz="8" w:space="0" w:color="auto"/>
            </w:tcBorders>
            <w:vAlign w:val="bottom"/>
          </w:tcPr>
          <w:p w:rsidR="001911D0" w:rsidRPr="001819F9" w:rsidRDefault="001911D0" w:rsidP="00236BD6">
            <w:pPr>
              <w:spacing w:line="230" w:lineRule="exact"/>
              <w:ind w:left="80"/>
            </w:pPr>
            <w:r w:rsidRPr="001819F9">
              <w:t>L’organizzazione dell’apparato cardiovascolare</w:t>
            </w:r>
          </w:p>
        </w:tc>
      </w:tr>
      <w:tr w:rsidR="001911D0" w:rsidRPr="001819F9" w:rsidTr="00236BD6">
        <w:trPr>
          <w:trHeight w:val="240"/>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40" w:lineRule="exact"/>
              <w:ind w:left="80"/>
            </w:pPr>
            <w:r w:rsidRPr="001819F9">
              <w:t>svolto dal cuore nel sistema</w:t>
            </w:r>
          </w:p>
        </w:tc>
        <w:tc>
          <w:tcPr>
            <w:tcW w:w="4240" w:type="dxa"/>
            <w:tcBorders>
              <w:right w:val="single" w:sz="8" w:space="0" w:color="auto"/>
            </w:tcBorders>
            <w:vAlign w:val="bottom"/>
          </w:tcPr>
          <w:p w:rsidR="001911D0" w:rsidRPr="001819F9" w:rsidRDefault="001911D0" w:rsidP="00236BD6">
            <w:pPr>
              <w:spacing w:line="240" w:lineRule="exact"/>
              <w:ind w:left="80"/>
            </w:pPr>
            <w:r w:rsidRPr="001819F9">
              <w:t>Il cuore e i vasi sanguigni</w:t>
            </w:r>
          </w:p>
        </w:tc>
      </w:tr>
      <w:tr w:rsidR="001911D0" w:rsidRPr="001819F9" w:rsidTr="00236BD6">
        <w:trPr>
          <w:trHeight w:val="242"/>
        </w:trPr>
        <w:tc>
          <w:tcPr>
            <w:tcW w:w="1980" w:type="dxa"/>
            <w:tcBorders>
              <w:left w:val="single" w:sz="8" w:space="0" w:color="auto"/>
              <w:right w:val="single" w:sz="8" w:space="0" w:color="auto"/>
            </w:tcBorders>
            <w:vAlign w:val="bottom"/>
          </w:tcPr>
          <w:p w:rsidR="001911D0" w:rsidRPr="001819F9" w:rsidRDefault="001911D0" w:rsidP="00236BD6">
            <w:pPr>
              <w:spacing w:line="240" w:lineRule="exact"/>
              <w:jc w:val="center"/>
              <w:rPr>
                <w:b/>
                <w:w w:val="98"/>
              </w:rPr>
            </w:pPr>
            <w:r w:rsidRPr="001819F9">
              <w:rPr>
                <w:b/>
                <w:w w:val="98"/>
              </w:rPr>
              <w:t>L’APPARATO</w:t>
            </w:r>
          </w:p>
        </w:tc>
        <w:tc>
          <w:tcPr>
            <w:tcW w:w="3660" w:type="dxa"/>
            <w:tcBorders>
              <w:right w:val="single" w:sz="8" w:space="0" w:color="auto"/>
            </w:tcBorders>
            <w:vAlign w:val="bottom"/>
          </w:tcPr>
          <w:p w:rsidR="001911D0" w:rsidRPr="001819F9" w:rsidRDefault="001911D0" w:rsidP="00236BD6">
            <w:pPr>
              <w:spacing w:line="243" w:lineRule="exact"/>
              <w:ind w:left="80"/>
            </w:pPr>
            <w:r w:rsidRPr="001819F9">
              <w:t>cardiovascolare e l’importanza di una</w:t>
            </w:r>
          </w:p>
        </w:tc>
        <w:tc>
          <w:tcPr>
            <w:tcW w:w="4240" w:type="dxa"/>
            <w:tcBorders>
              <w:right w:val="single" w:sz="8" w:space="0" w:color="auto"/>
            </w:tcBorders>
            <w:vAlign w:val="bottom"/>
          </w:tcPr>
          <w:p w:rsidR="001911D0" w:rsidRPr="001819F9" w:rsidRDefault="001911D0" w:rsidP="00236BD6">
            <w:pPr>
              <w:spacing w:line="243" w:lineRule="exact"/>
              <w:ind w:left="140"/>
            </w:pPr>
            <w:r w:rsidRPr="001819F9">
              <w:t>I meccanismi di scambio e la regolazione del</w:t>
            </w:r>
          </w:p>
        </w:tc>
      </w:tr>
      <w:tr w:rsidR="001911D0" w:rsidRPr="001819F9" w:rsidTr="00236BD6">
        <w:trPr>
          <w:trHeight w:val="247"/>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jc w:val="center"/>
              <w:rPr>
                <w:b/>
                <w:w w:val="99"/>
              </w:rPr>
            </w:pPr>
            <w:r w:rsidRPr="001819F9">
              <w:rPr>
                <w:b/>
                <w:w w:val="99"/>
              </w:rPr>
              <w:t>CARDIOVASCOLARE</w:t>
            </w:r>
          </w:p>
        </w:tc>
        <w:tc>
          <w:tcPr>
            <w:tcW w:w="3660" w:type="dxa"/>
            <w:tcBorders>
              <w:right w:val="single" w:sz="8" w:space="0" w:color="auto"/>
            </w:tcBorders>
            <w:vAlign w:val="bottom"/>
          </w:tcPr>
          <w:p w:rsidR="001911D0" w:rsidRPr="001819F9" w:rsidRDefault="001911D0" w:rsidP="00236BD6">
            <w:pPr>
              <w:spacing w:line="240" w:lineRule="atLeast"/>
              <w:ind w:left="80"/>
            </w:pPr>
            <w:r w:rsidRPr="001819F9">
              <w:t>perfetta coordinazione dei meccanismi</w:t>
            </w:r>
          </w:p>
        </w:tc>
        <w:tc>
          <w:tcPr>
            <w:tcW w:w="4240" w:type="dxa"/>
            <w:tcBorders>
              <w:right w:val="single" w:sz="8" w:space="0" w:color="auto"/>
            </w:tcBorders>
            <w:vAlign w:val="bottom"/>
          </w:tcPr>
          <w:p w:rsidR="001911D0" w:rsidRPr="001819F9" w:rsidRDefault="001911D0" w:rsidP="00236BD6">
            <w:pPr>
              <w:spacing w:line="240" w:lineRule="atLeast"/>
              <w:ind w:left="80"/>
            </w:pPr>
            <w:r w:rsidRPr="001819F9">
              <w:t>flusso sanguigno</w:t>
            </w:r>
          </w:p>
        </w:tc>
      </w:tr>
      <w:tr w:rsidR="001911D0" w:rsidRPr="001819F9" w:rsidTr="00236BD6">
        <w:trPr>
          <w:trHeight w:val="242"/>
        </w:trPr>
        <w:tc>
          <w:tcPr>
            <w:tcW w:w="1980" w:type="dxa"/>
            <w:tcBorders>
              <w:left w:val="single" w:sz="8" w:space="0" w:color="auto"/>
              <w:right w:val="single" w:sz="8" w:space="0" w:color="auto"/>
            </w:tcBorders>
            <w:vAlign w:val="bottom"/>
          </w:tcPr>
          <w:p w:rsidR="001911D0" w:rsidRPr="001819F9" w:rsidRDefault="001911D0" w:rsidP="00236BD6">
            <w:pPr>
              <w:spacing w:line="243" w:lineRule="exact"/>
              <w:jc w:val="center"/>
              <w:rPr>
                <w:b/>
              </w:rPr>
            </w:pPr>
            <w:r w:rsidRPr="001819F9">
              <w:rPr>
                <w:b/>
              </w:rPr>
              <w:t>E IL SANGUE</w:t>
            </w:r>
          </w:p>
        </w:tc>
        <w:tc>
          <w:tcPr>
            <w:tcW w:w="3660" w:type="dxa"/>
            <w:tcBorders>
              <w:right w:val="single" w:sz="8" w:space="0" w:color="auto"/>
            </w:tcBorders>
            <w:vAlign w:val="bottom"/>
          </w:tcPr>
          <w:p w:rsidR="001911D0" w:rsidRPr="001819F9" w:rsidRDefault="001911D0" w:rsidP="00236BD6">
            <w:pPr>
              <w:spacing w:line="235" w:lineRule="exact"/>
              <w:ind w:left="80"/>
            </w:pPr>
            <w:r w:rsidRPr="001819F9">
              <w:t>che lo azionano e lo regolano.</w:t>
            </w:r>
          </w:p>
        </w:tc>
        <w:tc>
          <w:tcPr>
            <w:tcW w:w="4240" w:type="dxa"/>
            <w:tcBorders>
              <w:right w:val="single" w:sz="8" w:space="0" w:color="auto"/>
            </w:tcBorders>
            <w:vAlign w:val="bottom"/>
          </w:tcPr>
          <w:p w:rsidR="001911D0" w:rsidRPr="001819F9" w:rsidRDefault="001911D0" w:rsidP="00236BD6">
            <w:pPr>
              <w:spacing w:line="235" w:lineRule="exact"/>
              <w:ind w:left="80"/>
            </w:pPr>
            <w:r w:rsidRPr="001819F9">
              <w:t>La composizione e le funzioni del sangue</w:t>
            </w:r>
          </w:p>
        </w:tc>
      </w:tr>
      <w:tr w:rsidR="001911D0" w:rsidRPr="001819F9" w:rsidTr="00236BD6">
        <w:trPr>
          <w:trHeight w:val="242"/>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3" w:lineRule="exact"/>
              <w:ind w:left="80"/>
            </w:pPr>
            <w:r w:rsidRPr="001819F9">
              <w:t>Comprendere l’importanza di una</w:t>
            </w:r>
          </w:p>
        </w:tc>
        <w:tc>
          <w:tcPr>
            <w:tcW w:w="4240" w:type="dxa"/>
            <w:tcBorders>
              <w:right w:val="single" w:sz="8" w:space="0" w:color="auto"/>
            </w:tcBorders>
            <w:vAlign w:val="bottom"/>
          </w:tcPr>
          <w:p w:rsidR="001911D0" w:rsidRPr="001819F9" w:rsidRDefault="001911D0" w:rsidP="00236BD6">
            <w:pPr>
              <w:spacing w:line="243" w:lineRule="exact"/>
              <w:ind w:left="80"/>
            </w:pPr>
            <w:r w:rsidRPr="001819F9">
              <w:t>Le anemie .</w:t>
            </w:r>
          </w:p>
        </w:tc>
      </w:tr>
      <w:tr w:rsidR="001911D0" w:rsidRPr="001819F9" w:rsidTr="00236BD6">
        <w:trPr>
          <w:trHeight w:val="238"/>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80"/>
            </w:pPr>
            <w:r w:rsidRPr="001819F9">
              <w:t>corretta circolazione del sangue</w:t>
            </w:r>
          </w:p>
        </w:tc>
        <w:tc>
          <w:tcPr>
            <w:tcW w:w="4240" w:type="dxa"/>
            <w:tcBorders>
              <w:right w:val="single" w:sz="8" w:space="0" w:color="auto"/>
            </w:tcBorders>
            <w:vAlign w:val="bottom"/>
          </w:tcPr>
          <w:p w:rsidR="001911D0" w:rsidRPr="001819F9" w:rsidRDefault="001911D0" w:rsidP="00236BD6">
            <w:pPr>
              <w:spacing w:line="238" w:lineRule="exact"/>
              <w:ind w:left="80"/>
            </w:pPr>
            <w:r w:rsidRPr="001819F9">
              <w:t>Le malattie cardiovascolari</w:t>
            </w:r>
          </w:p>
        </w:tc>
      </w:tr>
      <w:tr w:rsidR="001911D0" w:rsidRPr="001819F9" w:rsidTr="00236BD6">
        <w:trPr>
          <w:trHeight w:val="250"/>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80"/>
            </w:pPr>
            <w:r w:rsidRPr="001819F9">
              <w:t>all’interno dei vasi sanguigni.</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trHeight w:val="242"/>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3" w:lineRule="exact"/>
              <w:ind w:left="80"/>
            </w:pPr>
            <w:r w:rsidRPr="001819F9">
              <w:t>Mettere in relazione le varie componenti</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trHeight w:val="238"/>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80"/>
            </w:pPr>
            <w:r w:rsidRPr="001819F9">
              <w:t>del sangue con le rispettive specifiche</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rPr>
            </w:pPr>
          </w:p>
        </w:tc>
      </w:tr>
      <w:tr w:rsidR="001911D0" w:rsidRPr="001819F9" w:rsidTr="00236BD6">
        <w:trPr>
          <w:trHeight w:val="250"/>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80"/>
            </w:pPr>
            <w:r w:rsidRPr="001819F9">
              <w:t>funzioni.</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trHeight w:val="238"/>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80"/>
            </w:pPr>
            <w:r w:rsidRPr="001819F9">
              <w:t>Mettere in relazione l’efficienza della</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rPr>
            </w:pPr>
          </w:p>
        </w:tc>
      </w:tr>
      <w:tr w:rsidR="001911D0" w:rsidRPr="001819F9" w:rsidTr="00236BD6">
        <w:trPr>
          <w:trHeight w:val="245"/>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80"/>
            </w:pPr>
            <w:r w:rsidRPr="001819F9">
              <w:t>circolazione con il proprio stato di salute</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trHeight w:val="269"/>
        </w:trPr>
        <w:tc>
          <w:tcPr>
            <w:tcW w:w="1980" w:type="dxa"/>
            <w:tcBorders>
              <w:left w:val="single" w:sz="8" w:space="0" w:color="auto"/>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3"/>
              </w:rPr>
            </w:pPr>
          </w:p>
        </w:tc>
        <w:tc>
          <w:tcPr>
            <w:tcW w:w="3660" w:type="dxa"/>
            <w:tcBorders>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3"/>
              </w:rPr>
            </w:pPr>
          </w:p>
        </w:tc>
        <w:tc>
          <w:tcPr>
            <w:tcW w:w="4240" w:type="dxa"/>
            <w:tcBorders>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3"/>
              </w:rPr>
            </w:pPr>
          </w:p>
        </w:tc>
      </w:tr>
      <w:tr w:rsidR="001911D0" w:rsidRPr="001819F9" w:rsidTr="00236BD6">
        <w:trPr>
          <w:trHeight w:val="244"/>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80"/>
            </w:pPr>
            <w:r w:rsidRPr="001819F9">
              <w:t>Comprendere le relazioni tra le strutture e</w:t>
            </w:r>
          </w:p>
        </w:tc>
        <w:tc>
          <w:tcPr>
            <w:tcW w:w="4240" w:type="dxa"/>
            <w:tcBorders>
              <w:right w:val="single" w:sz="8" w:space="0" w:color="auto"/>
            </w:tcBorders>
            <w:vAlign w:val="bottom"/>
          </w:tcPr>
          <w:p w:rsidR="001911D0" w:rsidRPr="001819F9" w:rsidRDefault="001911D0" w:rsidP="00236BD6">
            <w:pPr>
              <w:spacing w:line="229" w:lineRule="exact"/>
              <w:ind w:left="80"/>
            </w:pPr>
            <w:r w:rsidRPr="001819F9">
              <w:t>L’organizzazione e la funzione dell’apparato</w:t>
            </w:r>
          </w:p>
        </w:tc>
      </w:tr>
      <w:tr w:rsidR="001911D0" w:rsidRPr="001819F9" w:rsidTr="00236BD6">
        <w:trPr>
          <w:trHeight w:val="240"/>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40" w:lineRule="exact"/>
              <w:ind w:left="80"/>
            </w:pPr>
            <w:r w:rsidRPr="001819F9">
              <w:t>le funzioni delle diverse parti</w:t>
            </w:r>
          </w:p>
        </w:tc>
        <w:tc>
          <w:tcPr>
            <w:tcW w:w="4240" w:type="dxa"/>
            <w:tcBorders>
              <w:right w:val="single" w:sz="8" w:space="0" w:color="auto"/>
            </w:tcBorders>
            <w:vAlign w:val="bottom"/>
          </w:tcPr>
          <w:p w:rsidR="001911D0" w:rsidRPr="001819F9" w:rsidRDefault="001911D0" w:rsidP="00236BD6">
            <w:pPr>
              <w:spacing w:line="225" w:lineRule="exact"/>
              <w:ind w:left="80"/>
            </w:pPr>
            <w:r w:rsidRPr="001819F9">
              <w:t>respiratorio</w:t>
            </w:r>
          </w:p>
        </w:tc>
      </w:tr>
      <w:tr w:rsidR="001911D0" w:rsidRPr="001819F9" w:rsidTr="00236BD6">
        <w:trPr>
          <w:trHeight w:val="242"/>
        </w:trPr>
        <w:tc>
          <w:tcPr>
            <w:tcW w:w="1980" w:type="dxa"/>
            <w:tcBorders>
              <w:left w:val="single" w:sz="8" w:space="0" w:color="auto"/>
              <w:right w:val="single" w:sz="8" w:space="0" w:color="auto"/>
            </w:tcBorders>
            <w:vAlign w:val="bottom"/>
          </w:tcPr>
          <w:p w:rsidR="001911D0" w:rsidRPr="001819F9" w:rsidRDefault="001911D0" w:rsidP="00236BD6">
            <w:pPr>
              <w:spacing w:line="225" w:lineRule="exact"/>
              <w:jc w:val="center"/>
              <w:rPr>
                <w:b/>
                <w:w w:val="98"/>
              </w:rPr>
            </w:pPr>
            <w:r w:rsidRPr="001819F9">
              <w:rPr>
                <w:b/>
                <w:w w:val="98"/>
              </w:rPr>
              <w:t>L’APPARATO</w:t>
            </w:r>
          </w:p>
        </w:tc>
        <w:tc>
          <w:tcPr>
            <w:tcW w:w="3660" w:type="dxa"/>
            <w:tcBorders>
              <w:right w:val="single" w:sz="8" w:space="0" w:color="auto"/>
            </w:tcBorders>
            <w:vAlign w:val="bottom"/>
          </w:tcPr>
          <w:p w:rsidR="001911D0" w:rsidRPr="001819F9" w:rsidRDefault="001911D0" w:rsidP="00236BD6">
            <w:pPr>
              <w:spacing w:line="243" w:lineRule="exact"/>
              <w:ind w:left="80"/>
            </w:pPr>
            <w:r w:rsidRPr="001819F9">
              <w:t>dell’apparato respiratorio.</w:t>
            </w:r>
          </w:p>
        </w:tc>
        <w:tc>
          <w:tcPr>
            <w:tcW w:w="4240" w:type="dxa"/>
            <w:tcBorders>
              <w:right w:val="single" w:sz="8" w:space="0" w:color="auto"/>
            </w:tcBorders>
            <w:vAlign w:val="bottom"/>
          </w:tcPr>
          <w:p w:rsidR="001911D0" w:rsidRPr="001819F9" w:rsidRDefault="001911D0" w:rsidP="00236BD6">
            <w:pPr>
              <w:spacing w:line="228" w:lineRule="exact"/>
              <w:ind w:left="80"/>
            </w:pPr>
            <w:r w:rsidRPr="001819F9">
              <w:t>La meccanica della respirazione: la ventilazione</w:t>
            </w:r>
          </w:p>
        </w:tc>
      </w:tr>
      <w:tr w:rsidR="001911D0" w:rsidRPr="001819F9" w:rsidTr="00236BD6">
        <w:trPr>
          <w:trHeight w:val="238"/>
        </w:trPr>
        <w:tc>
          <w:tcPr>
            <w:tcW w:w="1980" w:type="dxa"/>
            <w:tcBorders>
              <w:left w:val="single" w:sz="8" w:space="0" w:color="auto"/>
              <w:right w:val="single" w:sz="8" w:space="0" w:color="auto"/>
            </w:tcBorders>
            <w:vAlign w:val="bottom"/>
          </w:tcPr>
          <w:p w:rsidR="001911D0" w:rsidRPr="001819F9" w:rsidRDefault="001911D0" w:rsidP="00236BD6">
            <w:pPr>
              <w:spacing w:line="228" w:lineRule="exact"/>
              <w:jc w:val="center"/>
              <w:rPr>
                <w:b/>
                <w:w w:val="99"/>
              </w:rPr>
            </w:pPr>
            <w:r w:rsidRPr="001819F9">
              <w:rPr>
                <w:b/>
                <w:w w:val="99"/>
              </w:rPr>
              <w:t>RESPIRATORIO E GLI</w:t>
            </w:r>
          </w:p>
        </w:tc>
        <w:tc>
          <w:tcPr>
            <w:tcW w:w="3660" w:type="dxa"/>
            <w:tcBorders>
              <w:right w:val="single" w:sz="8" w:space="0" w:color="auto"/>
            </w:tcBorders>
            <w:vAlign w:val="bottom"/>
          </w:tcPr>
          <w:p w:rsidR="001911D0" w:rsidRPr="001819F9" w:rsidRDefault="001911D0" w:rsidP="00236BD6">
            <w:pPr>
              <w:spacing w:line="238" w:lineRule="exact"/>
              <w:ind w:left="80"/>
            </w:pPr>
            <w:r w:rsidRPr="001819F9">
              <w:t>Saper mettere in relazione le funzioni</w:t>
            </w:r>
          </w:p>
        </w:tc>
        <w:tc>
          <w:tcPr>
            <w:tcW w:w="4240" w:type="dxa"/>
            <w:tcBorders>
              <w:right w:val="single" w:sz="8" w:space="0" w:color="auto"/>
            </w:tcBorders>
            <w:vAlign w:val="bottom"/>
          </w:tcPr>
          <w:p w:rsidR="001911D0" w:rsidRPr="001819F9" w:rsidRDefault="001911D0" w:rsidP="00236BD6">
            <w:pPr>
              <w:spacing w:line="223" w:lineRule="exact"/>
              <w:ind w:left="80"/>
            </w:pPr>
            <w:r w:rsidRPr="001819F9">
              <w:t>polmonare</w:t>
            </w:r>
          </w:p>
        </w:tc>
      </w:tr>
      <w:tr w:rsidR="001911D0" w:rsidRPr="001819F9" w:rsidTr="00236BD6">
        <w:trPr>
          <w:trHeight w:val="245"/>
        </w:trPr>
        <w:tc>
          <w:tcPr>
            <w:tcW w:w="1980" w:type="dxa"/>
            <w:tcBorders>
              <w:left w:val="single" w:sz="8" w:space="0" w:color="auto"/>
              <w:right w:val="single" w:sz="8" w:space="0" w:color="auto"/>
            </w:tcBorders>
            <w:vAlign w:val="bottom"/>
          </w:tcPr>
          <w:p w:rsidR="001911D0" w:rsidRPr="001819F9" w:rsidRDefault="001911D0" w:rsidP="00236BD6">
            <w:pPr>
              <w:spacing w:line="235" w:lineRule="exact"/>
              <w:jc w:val="center"/>
              <w:rPr>
                <w:b/>
              </w:rPr>
            </w:pPr>
            <w:r w:rsidRPr="001819F9">
              <w:rPr>
                <w:b/>
              </w:rPr>
              <w:t>SCAMBI GASSOSI</w:t>
            </w:r>
          </w:p>
        </w:tc>
        <w:tc>
          <w:tcPr>
            <w:tcW w:w="3660" w:type="dxa"/>
            <w:tcBorders>
              <w:right w:val="single" w:sz="8" w:space="0" w:color="auto"/>
            </w:tcBorders>
            <w:vAlign w:val="bottom"/>
          </w:tcPr>
          <w:p w:rsidR="001911D0" w:rsidRPr="001819F9" w:rsidRDefault="001911D0" w:rsidP="00236BD6">
            <w:pPr>
              <w:spacing w:line="240" w:lineRule="atLeast"/>
              <w:ind w:left="80"/>
            </w:pPr>
            <w:r w:rsidRPr="001819F9">
              <w:t>dell’apparato respiratorio con quelle</w:t>
            </w:r>
          </w:p>
        </w:tc>
        <w:tc>
          <w:tcPr>
            <w:tcW w:w="4240" w:type="dxa"/>
            <w:tcBorders>
              <w:right w:val="single" w:sz="8" w:space="0" w:color="auto"/>
            </w:tcBorders>
            <w:vAlign w:val="bottom"/>
          </w:tcPr>
          <w:p w:rsidR="001911D0" w:rsidRPr="001819F9" w:rsidRDefault="001911D0" w:rsidP="00236BD6">
            <w:pPr>
              <w:spacing w:line="230" w:lineRule="exact"/>
              <w:ind w:left="80"/>
            </w:pPr>
            <w:r w:rsidRPr="001819F9">
              <w:t>Il sangue e gli scambi dei gas respiratori</w:t>
            </w:r>
          </w:p>
        </w:tc>
      </w:tr>
      <w:tr w:rsidR="001911D0" w:rsidRPr="001819F9" w:rsidTr="00236BD6">
        <w:trPr>
          <w:trHeight w:val="245"/>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80"/>
            </w:pPr>
            <w:r w:rsidRPr="001819F9">
              <w:t>dell’apparato cardiovascolare</w:t>
            </w:r>
          </w:p>
        </w:tc>
        <w:tc>
          <w:tcPr>
            <w:tcW w:w="4240" w:type="dxa"/>
            <w:tcBorders>
              <w:right w:val="single" w:sz="8" w:space="0" w:color="auto"/>
            </w:tcBorders>
            <w:vAlign w:val="bottom"/>
          </w:tcPr>
          <w:p w:rsidR="001911D0" w:rsidRPr="001819F9" w:rsidRDefault="001911D0" w:rsidP="00236BD6">
            <w:pPr>
              <w:spacing w:line="230" w:lineRule="exact"/>
              <w:ind w:left="80"/>
            </w:pPr>
            <w:r w:rsidRPr="001819F9">
              <w:t>Le malattie dell'apparato respiratorio.</w:t>
            </w:r>
          </w:p>
        </w:tc>
      </w:tr>
      <w:tr w:rsidR="001911D0" w:rsidRPr="001819F9" w:rsidTr="00236BD6">
        <w:trPr>
          <w:trHeight w:val="247"/>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80"/>
            </w:pPr>
            <w:r w:rsidRPr="001819F9">
              <w:t>comprendendo la stretta interdipendenza</w:t>
            </w:r>
          </w:p>
        </w:tc>
        <w:tc>
          <w:tcPr>
            <w:tcW w:w="4240" w:type="dxa"/>
            <w:tcBorders>
              <w:right w:val="single" w:sz="8" w:space="0" w:color="auto"/>
            </w:tcBorders>
            <w:vAlign w:val="bottom"/>
          </w:tcPr>
          <w:p w:rsidR="001911D0" w:rsidRPr="001819F9" w:rsidRDefault="001911D0" w:rsidP="00236BD6">
            <w:pPr>
              <w:spacing w:line="232" w:lineRule="exact"/>
              <w:ind w:left="80"/>
            </w:pPr>
            <w:r w:rsidRPr="001819F9">
              <w:t>Il fumo</w:t>
            </w:r>
          </w:p>
        </w:tc>
      </w:tr>
      <w:tr w:rsidR="001911D0" w:rsidRPr="001819F9" w:rsidTr="00236BD6">
        <w:trPr>
          <w:trHeight w:val="238"/>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80"/>
              <w:rPr>
                <w:color w:val="FF0000"/>
              </w:rPr>
            </w:pPr>
            <w:r>
              <w:t xml:space="preserve">di questi due apparati, </w:t>
            </w:r>
            <w:r>
              <w:rPr>
                <w:color w:val="FF0000"/>
              </w:rPr>
              <w:t>sviluppando in questo modo competenze personali e sociali.</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rPr>
            </w:pPr>
          </w:p>
        </w:tc>
      </w:tr>
      <w:tr w:rsidR="001911D0" w:rsidRPr="001819F9" w:rsidTr="00236BD6">
        <w:trPr>
          <w:trHeight w:val="250"/>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80"/>
            </w:pPr>
            <w:r>
              <w:rPr>
                <w:color w:val="FF0000"/>
              </w:rPr>
              <w:t xml:space="preserve">Essere in grado di </w:t>
            </w:r>
            <w:r>
              <w:t>d</w:t>
            </w:r>
            <w:r w:rsidRPr="001819F9">
              <w:t>escrivere le principali malattie del</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trHeight w:val="238"/>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80"/>
            </w:pPr>
            <w:r w:rsidRPr="001819F9">
              <w:t>sistema respiratorio mettendole in</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rPr>
            </w:pPr>
          </w:p>
        </w:tc>
      </w:tr>
      <w:tr w:rsidR="001911D0" w:rsidRPr="001819F9" w:rsidTr="00236BD6">
        <w:trPr>
          <w:trHeight w:val="251"/>
        </w:trPr>
        <w:tc>
          <w:tcPr>
            <w:tcW w:w="1980" w:type="dxa"/>
            <w:tcBorders>
              <w:left w:val="single" w:sz="8" w:space="0" w:color="auto"/>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bottom w:val="single" w:sz="8" w:space="0" w:color="auto"/>
              <w:right w:val="single" w:sz="8" w:space="0" w:color="auto"/>
            </w:tcBorders>
            <w:vAlign w:val="bottom"/>
          </w:tcPr>
          <w:p w:rsidR="001911D0" w:rsidRPr="001819F9" w:rsidRDefault="001911D0" w:rsidP="00236BD6">
            <w:pPr>
              <w:spacing w:line="240" w:lineRule="atLeast"/>
              <w:ind w:left="80"/>
            </w:pPr>
            <w:r w:rsidRPr="001819F9">
              <w:t>relazione anche con gli stili di vita.</w:t>
            </w:r>
          </w:p>
        </w:tc>
        <w:tc>
          <w:tcPr>
            <w:tcW w:w="4240" w:type="dxa"/>
            <w:tcBorders>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trHeight w:val="250"/>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80"/>
            </w:pPr>
            <w:r w:rsidRPr="001819F9">
              <w:t>Comprendere che il processo digestivo ha</w:t>
            </w:r>
          </w:p>
        </w:tc>
        <w:tc>
          <w:tcPr>
            <w:tcW w:w="4240" w:type="dxa"/>
            <w:tcBorders>
              <w:right w:val="single" w:sz="8" w:space="0" w:color="auto"/>
            </w:tcBorders>
            <w:vAlign w:val="bottom"/>
          </w:tcPr>
          <w:p w:rsidR="001911D0" w:rsidRPr="001819F9" w:rsidRDefault="001911D0" w:rsidP="00236BD6">
            <w:pPr>
              <w:spacing w:line="230" w:lineRule="exact"/>
              <w:ind w:left="80"/>
            </w:pPr>
            <w:r w:rsidRPr="001819F9">
              <w:t>L’organizzazione e la funzione dell’apparato</w:t>
            </w:r>
          </w:p>
        </w:tc>
      </w:tr>
      <w:tr w:rsidR="001911D0" w:rsidRPr="001819F9" w:rsidTr="00236BD6">
        <w:trPr>
          <w:trHeight w:val="241"/>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41" w:lineRule="exact"/>
              <w:ind w:left="80"/>
            </w:pPr>
            <w:r w:rsidRPr="001819F9">
              <w:t>la funzioni di elaborare gli alimenti</w:t>
            </w:r>
          </w:p>
        </w:tc>
        <w:tc>
          <w:tcPr>
            <w:tcW w:w="4240" w:type="dxa"/>
            <w:tcBorders>
              <w:right w:val="single" w:sz="8" w:space="0" w:color="auto"/>
            </w:tcBorders>
            <w:vAlign w:val="bottom"/>
          </w:tcPr>
          <w:p w:rsidR="001911D0" w:rsidRPr="001819F9" w:rsidRDefault="001911D0" w:rsidP="00236BD6">
            <w:pPr>
              <w:spacing w:line="224" w:lineRule="exact"/>
              <w:ind w:left="80"/>
            </w:pPr>
            <w:r w:rsidRPr="001819F9">
              <w:t>digerente. Le principali classi di biomolecole</w:t>
            </w:r>
          </w:p>
        </w:tc>
      </w:tr>
      <w:tr w:rsidR="001911D0" w:rsidRPr="001819F9" w:rsidTr="00236BD6">
        <w:trPr>
          <w:trHeight w:val="240"/>
        </w:trPr>
        <w:tc>
          <w:tcPr>
            <w:tcW w:w="1980" w:type="dxa"/>
            <w:tcBorders>
              <w:left w:val="single" w:sz="8" w:space="0" w:color="auto"/>
              <w:right w:val="single" w:sz="8" w:space="0" w:color="auto"/>
            </w:tcBorders>
            <w:vAlign w:val="bottom"/>
          </w:tcPr>
          <w:p w:rsidR="001911D0" w:rsidRPr="001819F9" w:rsidRDefault="001911D0" w:rsidP="00236BD6">
            <w:pPr>
              <w:spacing w:line="221" w:lineRule="exact"/>
              <w:jc w:val="center"/>
              <w:rPr>
                <w:b/>
                <w:w w:val="98"/>
              </w:rPr>
            </w:pPr>
            <w:r w:rsidRPr="001819F9">
              <w:rPr>
                <w:b/>
                <w:w w:val="98"/>
              </w:rPr>
              <w:t>L’APPARATO</w:t>
            </w:r>
          </w:p>
        </w:tc>
        <w:tc>
          <w:tcPr>
            <w:tcW w:w="3660" w:type="dxa"/>
            <w:tcBorders>
              <w:right w:val="single" w:sz="8" w:space="0" w:color="auto"/>
            </w:tcBorders>
            <w:vAlign w:val="bottom"/>
          </w:tcPr>
          <w:p w:rsidR="001911D0" w:rsidRPr="001819F9" w:rsidRDefault="001911D0" w:rsidP="00236BD6">
            <w:pPr>
              <w:spacing w:line="240" w:lineRule="exact"/>
              <w:ind w:left="80"/>
            </w:pPr>
            <w:r w:rsidRPr="001819F9">
              <w:t>trasformandoli in sostanze utilizzabili</w:t>
            </w:r>
          </w:p>
        </w:tc>
        <w:tc>
          <w:tcPr>
            <w:tcW w:w="4240" w:type="dxa"/>
            <w:tcBorders>
              <w:right w:val="single" w:sz="8" w:space="0" w:color="auto"/>
            </w:tcBorders>
            <w:vAlign w:val="bottom"/>
          </w:tcPr>
          <w:p w:rsidR="001911D0" w:rsidRPr="001819F9" w:rsidRDefault="001911D0" w:rsidP="00236BD6">
            <w:pPr>
              <w:spacing w:line="223" w:lineRule="exact"/>
              <w:ind w:left="80"/>
            </w:pPr>
            <w:r w:rsidRPr="001819F9">
              <w:t>alimentari.</w:t>
            </w:r>
          </w:p>
        </w:tc>
      </w:tr>
      <w:tr w:rsidR="001911D0" w:rsidRPr="001819F9" w:rsidTr="00236BD6">
        <w:trPr>
          <w:trHeight w:val="245"/>
        </w:trPr>
        <w:tc>
          <w:tcPr>
            <w:tcW w:w="1980" w:type="dxa"/>
            <w:tcBorders>
              <w:left w:val="single" w:sz="8" w:space="0" w:color="auto"/>
              <w:right w:val="single" w:sz="8" w:space="0" w:color="auto"/>
            </w:tcBorders>
            <w:vAlign w:val="bottom"/>
          </w:tcPr>
          <w:p w:rsidR="001911D0" w:rsidRPr="001819F9" w:rsidRDefault="001911D0" w:rsidP="00236BD6">
            <w:pPr>
              <w:spacing w:line="230" w:lineRule="exact"/>
              <w:jc w:val="center"/>
              <w:rPr>
                <w:b/>
                <w:w w:val="99"/>
              </w:rPr>
            </w:pPr>
            <w:r w:rsidRPr="001819F9">
              <w:rPr>
                <w:b/>
                <w:w w:val="99"/>
              </w:rPr>
              <w:t>DIGERENTE E</w:t>
            </w:r>
          </w:p>
        </w:tc>
        <w:tc>
          <w:tcPr>
            <w:tcW w:w="3660" w:type="dxa"/>
            <w:tcBorders>
              <w:right w:val="single" w:sz="8" w:space="0" w:color="auto"/>
            </w:tcBorders>
            <w:vAlign w:val="bottom"/>
          </w:tcPr>
          <w:p w:rsidR="001911D0" w:rsidRPr="001819F9" w:rsidRDefault="001911D0" w:rsidP="00236BD6">
            <w:pPr>
              <w:spacing w:line="240" w:lineRule="atLeast"/>
              <w:ind w:left="80"/>
            </w:pPr>
            <w:r w:rsidRPr="001819F9">
              <w:t>dalle nostre cellule.</w:t>
            </w:r>
          </w:p>
        </w:tc>
        <w:tc>
          <w:tcPr>
            <w:tcW w:w="4240" w:type="dxa"/>
            <w:tcBorders>
              <w:right w:val="single" w:sz="8" w:space="0" w:color="auto"/>
            </w:tcBorders>
            <w:vAlign w:val="bottom"/>
          </w:tcPr>
          <w:p w:rsidR="001911D0" w:rsidRPr="001819F9" w:rsidRDefault="001911D0" w:rsidP="00236BD6">
            <w:pPr>
              <w:spacing w:line="228" w:lineRule="exact"/>
              <w:ind w:left="80"/>
            </w:pPr>
            <w:r w:rsidRPr="001819F9">
              <w:t>Le varie fasi della digestione</w:t>
            </w:r>
          </w:p>
        </w:tc>
      </w:tr>
      <w:tr w:rsidR="001911D0" w:rsidRPr="001819F9" w:rsidTr="00236BD6">
        <w:trPr>
          <w:trHeight w:val="238"/>
        </w:trPr>
        <w:tc>
          <w:tcPr>
            <w:tcW w:w="1980" w:type="dxa"/>
            <w:tcBorders>
              <w:left w:val="single" w:sz="8" w:space="0" w:color="auto"/>
              <w:right w:val="single" w:sz="8" w:space="0" w:color="auto"/>
            </w:tcBorders>
            <w:vAlign w:val="bottom"/>
          </w:tcPr>
          <w:p w:rsidR="001911D0" w:rsidRPr="001819F9" w:rsidRDefault="001911D0" w:rsidP="00236BD6">
            <w:pPr>
              <w:spacing w:line="228" w:lineRule="exact"/>
              <w:jc w:val="center"/>
              <w:rPr>
                <w:b/>
                <w:w w:val="99"/>
              </w:rPr>
            </w:pPr>
            <w:r w:rsidRPr="001819F9">
              <w:rPr>
                <w:b/>
                <w:w w:val="99"/>
              </w:rPr>
              <w:t>L’ALIMENTAZIONE</w:t>
            </w:r>
          </w:p>
        </w:tc>
        <w:tc>
          <w:tcPr>
            <w:tcW w:w="3660" w:type="dxa"/>
            <w:tcBorders>
              <w:right w:val="single" w:sz="8" w:space="0" w:color="auto"/>
            </w:tcBorders>
            <w:vAlign w:val="bottom"/>
          </w:tcPr>
          <w:p w:rsidR="001911D0" w:rsidRPr="001819F9" w:rsidRDefault="001911D0" w:rsidP="00236BD6">
            <w:pPr>
              <w:spacing w:line="238" w:lineRule="exact"/>
              <w:ind w:left="80"/>
            </w:pPr>
            <w:r w:rsidRPr="001819F9">
              <w:t>Saper mettere in relazione i diversi organi</w:t>
            </w:r>
          </w:p>
        </w:tc>
        <w:tc>
          <w:tcPr>
            <w:tcW w:w="4240" w:type="dxa"/>
            <w:tcBorders>
              <w:right w:val="single" w:sz="8" w:space="0" w:color="auto"/>
            </w:tcBorders>
            <w:vAlign w:val="bottom"/>
          </w:tcPr>
          <w:p w:rsidR="001911D0" w:rsidRPr="001819F9" w:rsidRDefault="001911D0" w:rsidP="00236BD6">
            <w:pPr>
              <w:spacing w:line="221" w:lineRule="exact"/>
              <w:ind w:left="80"/>
            </w:pPr>
            <w:r w:rsidRPr="001819F9">
              <w:t>Ruolo del pancreas e del fegato</w:t>
            </w:r>
          </w:p>
        </w:tc>
      </w:tr>
      <w:tr w:rsidR="001911D0" w:rsidRPr="001819F9" w:rsidTr="00236BD6">
        <w:trPr>
          <w:trHeight w:val="250"/>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80"/>
            </w:pPr>
            <w:r w:rsidRPr="001819F9">
              <w:t>che compongono l’apparato digerente</w:t>
            </w:r>
          </w:p>
        </w:tc>
        <w:tc>
          <w:tcPr>
            <w:tcW w:w="4240" w:type="dxa"/>
            <w:tcBorders>
              <w:right w:val="single" w:sz="8" w:space="0" w:color="auto"/>
            </w:tcBorders>
            <w:vAlign w:val="bottom"/>
          </w:tcPr>
          <w:p w:rsidR="001911D0" w:rsidRPr="001819F9" w:rsidRDefault="001911D0" w:rsidP="00236BD6">
            <w:pPr>
              <w:spacing w:line="232" w:lineRule="exact"/>
              <w:ind w:left="80"/>
            </w:pPr>
            <w:r w:rsidRPr="001819F9">
              <w:t>Il controllo della digestione e il metabolismo</w:t>
            </w:r>
          </w:p>
        </w:tc>
      </w:tr>
      <w:tr w:rsidR="001911D0" w:rsidRPr="001819F9" w:rsidTr="00236BD6">
        <w:trPr>
          <w:trHeight w:val="238"/>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80"/>
            </w:pPr>
            <w:r w:rsidRPr="001819F9">
              <w:t>con le rispettive funzioni.</w:t>
            </w:r>
          </w:p>
        </w:tc>
        <w:tc>
          <w:tcPr>
            <w:tcW w:w="4240" w:type="dxa"/>
            <w:tcBorders>
              <w:right w:val="single" w:sz="8" w:space="0" w:color="auto"/>
            </w:tcBorders>
            <w:vAlign w:val="bottom"/>
          </w:tcPr>
          <w:p w:rsidR="001911D0" w:rsidRPr="001819F9" w:rsidRDefault="001911D0" w:rsidP="00236BD6">
            <w:pPr>
              <w:spacing w:line="221" w:lineRule="exact"/>
              <w:ind w:left="80"/>
            </w:pPr>
            <w:r w:rsidRPr="001819F9">
              <w:t>Assorbimento</w:t>
            </w:r>
          </w:p>
        </w:tc>
      </w:tr>
      <w:tr w:rsidR="001911D0" w:rsidRPr="001819F9" w:rsidTr="00236BD6">
        <w:trPr>
          <w:trHeight w:val="250"/>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80"/>
            </w:pPr>
            <w:r w:rsidRPr="001819F9">
              <w:t>Comprendere il ruolo delle diverse</w:t>
            </w:r>
          </w:p>
        </w:tc>
        <w:tc>
          <w:tcPr>
            <w:tcW w:w="4240" w:type="dxa"/>
            <w:tcBorders>
              <w:right w:val="single" w:sz="8" w:space="0" w:color="auto"/>
            </w:tcBorders>
            <w:vAlign w:val="bottom"/>
          </w:tcPr>
          <w:p w:rsidR="001911D0" w:rsidRPr="001819F9" w:rsidRDefault="001911D0" w:rsidP="00236BD6">
            <w:pPr>
              <w:spacing w:line="232" w:lineRule="exact"/>
              <w:ind w:left="80"/>
            </w:pPr>
            <w:r w:rsidRPr="001819F9">
              <w:t>Le principali patologie del'apparato digerente</w:t>
            </w:r>
          </w:p>
        </w:tc>
      </w:tr>
      <w:tr w:rsidR="001911D0" w:rsidRPr="001819F9" w:rsidTr="00236BD6">
        <w:trPr>
          <w:trHeight w:val="242"/>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3" w:lineRule="exact"/>
              <w:ind w:left="80"/>
            </w:pPr>
            <w:r w:rsidRPr="001819F9">
              <w:t>sostanze nutritive nella dieta e</w:t>
            </w:r>
          </w:p>
        </w:tc>
        <w:tc>
          <w:tcPr>
            <w:tcW w:w="4240" w:type="dxa"/>
            <w:tcBorders>
              <w:right w:val="single" w:sz="8" w:space="0" w:color="auto"/>
            </w:tcBorders>
            <w:vAlign w:val="bottom"/>
          </w:tcPr>
          <w:p w:rsidR="001911D0" w:rsidRPr="001819F9" w:rsidRDefault="001911D0" w:rsidP="00236BD6">
            <w:pPr>
              <w:spacing w:line="225" w:lineRule="exact"/>
              <w:ind w:left="80"/>
            </w:pPr>
            <w:r w:rsidRPr="001819F9">
              <w:t>La dieta</w:t>
            </w:r>
          </w:p>
        </w:tc>
      </w:tr>
      <w:tr w:rsidR="001911D0" w:rsidRPr="001819F9" w:rsidTr="00236BD6">
        <w:trPr>
          <w:trHeight w:val="238"/>
        </w:trPr>
        <w:tc>
          <w:tcPr>
            <w:tcW w:w="198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80"/>
            </w:pPr>
            <w:r w:rsidRPr="001819F9">
              <w:t>l’importanza di un’alimentazione sana e</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rPr>
            </w:pPr>
          </w:p>
        </w:tc>
      </w:tr>
      <w:tr w:rsidR="001911D0" w:rsidRPr="001819F9" w:rsidTr="00236BD6">
        <w:trPr>
          <w:trHeight w:val="251"/>
        </w:trPr>
        <w:tc>
          <w:tcPr>
            <w:tcW w:w="1980" w:type="dxa"/>
            <w:tcBorders>
              <w:left w:val="single" w:sz="8" w:space="0" w:color="auto"/>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bottom w:val="single" w:sz="8" w:space="0" w:color="auto"/>
              <w:right w:val="single" w:sz="8" w:space="0" w:color="auto"/>
            </w:tcBorders>
            <w:vAlign w:val="bottom"/>
          </w:tcPr>
          <w:p w:rsidR="001911D0" w:rsidRDefault="001911D0" w:rsidP="00236BD6">
            <w:pPr>
              <w:spacing w:line="240" w:lineRule="atLeast"/>
              <w:ind w:left="80"/>
            </w:pPr>
            <w:r w:rsidRPr="001819F9">
              <w:t>adeguata alle proprie necessità .</w:t>
            </w:r>
          </w:p>
          <w:p w:rsidR="001911D0" w:rsidRPr="001819F9" w:rsidRDefault="001911D0" w:rsidP="00236BD6">
            <w:pPr>
              <w:spacing w:line="240" w:lineRule="atLeast"/>
              <w:ind w:left="80"/>
              <w:rPr>
                <w:color w:val="FF0000"/>
              </w:rPr>
            </w:pPr>
            <w:r>
              <w:rPr>
                <w:color w:val="FF0000"/>
              </w:rPr>
              <w:t>Essere in grado di sviluppare una propria idea di sana alimentazione, partendo dai punti cardine della DM (Dieta Mediterranea), ed essere in grado di imparare ad imparare un corretto stile di vita alimentare</w:t>
            </w:r>
          </w:p>
        </w:tc>
        <w:tc>
          <w:tcPr>
            <w:tcW w:w="4240" w:type="dxa"/>
            <w:tcBorders>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r>
    </w:tbl>
    <w:p w:rsidR="001911D0" w:rsidRDefault="001911D0" w:rsidP="00003867">
      <w:pPr>
        <w:rPr>
          <w:rFonts w:ascii="Times New Roman" w:hAnsi="Times New Roman"/>
          <w:sz w:val="21"/>
        </w:rPr>
      </w:pPr>
    </w:p>
    <w:tbl>
      <w:tblPr>
        <w:tblpPr w:leftFromText="141" w:rightFromText="141" w:vertAnchor="text" w:horzAnchor="margin" w:tblpY="40"/>
        <w:tblW w:w="9900" w:type="dxa"/>
        <w:tblLayout w:type="fixed"/>
        <w:tblCellMar>
          <w:left w:w="0" w:type="dxa"/>
          <w:right w:w="0" w:type="dxa"/>
        </w:tblCellMar>
        <w:tblLook w:val="0000"/>
      </w:tblPr>
      <w:tblGrid>
        <w:gridCol w:w="2000"/>
        <w:gridCol w:w="3660"/>
        <w:gridCol w:w="4240"/>
      </w:tblGrid>
      <w:tr w:rsidR="001911D0" w:rsidRPr="001819F9" w:rsidTr="00236BD6">
        <w:trPr>
          <w:trHeight w:val="264"/>
        </w:trPr>
        <w:tc>
          <w:tcPr>
            <w:tcW w:w="2000" w:type="dxa"/>
            <w:tcBorders>
              <w:top w:val="single" w:sz="8" w:space="0" w:color="auto"/>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2"/>
              </w:rPr>
            </w:pPr>
          </w:p>
        </w:tc>
        <w:tc>
          <w:tcPr>
            <w:tcW w:w="3660" w:type="dxa"/>
            <w:tcBorders>
              <w:top w:val="single" w:sz="8" w:space="0" w:color="auto"/>
              <w:right w:val="single" w:sz="8" w:space="0" w:color="auto"/>
            </w:tcBorders>
            <w:vAlign w:val="bottom"/>
          </w:tcPr>
          <w:p w:rsidR="001911D0" w:rsidRPr="001819F9" w:rsidRDefault="001911D0" w:rsidP="00236BD6">
            <w:pPr>
              <w:spacing w:line="240" w:lineRule="atLeast"/>
              <w:ind w:left="60"/>
            </w:pPr>
            <w:r w:rsidRPr="001819F9">
              <w:t>Comprendere la complessità e</w:t>
            </w:r>
          </w:p>
        </w:tc>
        <w:tc>
          <w:tcPr>
            <w:tcW w:w="4240" w:type="dxa"/>
            <w:tcBorders>
              <w:top w:val="single" w:sz="8" w:space="0" w:color="auto"/>
              <w:right w:val="single" w:sz="8" w:space="0" w:color="auto"/>
            </w:tcBorders>
            <w:vAlign w:val="bottom"/>
          </w:tcPr>
          <w:p w:rsidR="001911D0" w:rsidRPr="001819F9" w:rsidRDefault="001911D0" w:rsidP="00236BD6">
            <w:pPr>
              <w:spacing w:line="240" w:lineRule="atLeast"/>
              <w:ind w:left="120"/>
            </w:pPr>
            <w:r w:rsidRPr="001819F9">
              <w:t>L’organizzazione e le funzioni dell’apparato</w:t>
            </w:r>
          </w:p>
        </w:tc>
      </w:tr>
      <w:tr w:rsidR="001911D0" w:rsidRPr="001819F9" w:rsidTr="00236BD6">
        <w:trPr>
          <w:trHeight w:val="264"/>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jc w:val="center"/>
              <w:rPr>
                <w:b/>
              </w:rPr>
            </w:pPr>
            <w:r w:rsidRPr="001819F9">
              <w:rPr>
                <w:b/>
              </w:rPr>
              <w:t>L’APPARATO</w:t>
            </w:r>
          </w:p>
        </w:tc>
        <w:tc>
          <w:tcPr>
            <w:tcW w:w="3660" w:type="dxa"/>
            <w:tcBorders>
              <w:right w:val="single" w:sz="8" w:space="0" w:color="auto"/>
            </w:tcBorders>
            <w:vAlign w:val="bottom"/>
          </w:tcPr>
          <w:p w:rsidR="001911D0" w:rsidRPr="001819F9" w:rsidRDefault="001911D0" w:rsidP="00236BD6">
            <w:pPr>
              <w:spacing w:line="241" w:lineRule="exact"/>
              <w:ind w:left="60"/>
            </w:pPr>
            <w:r w:rsidRPr="001819F9">
              <w:t>l’importanza per la salute dei meccanismi</w:t>
            </w:r>
          </w:p>
        </w:tc>
        <w:tc>
          <w:tcPr>
            <w:tcW w:w="4240" w:type="dxa"/>
            <w:tcBorders>
              <w:right w:val="single" w:sz="8" w:space="0" w:color="auto"/>
            </w:tcBorders>
            <w:vAlign w:val="bottom"/>
          </w:tcPr>
          <w:p w:rsidR="001911D0" w:rsidRPr="001819F9" w:rsidRDefault="001911D0" w:rsidP="00236BD6">
            <w:pPr>
              <w:spacing w:line="241" w:lineRule="exact"/>
              <w:ind w:left="60"/>
            </w:pPr>
            <w:r w:rsidRPr="001819F9">
              <w:t>Urinario. Struttura e funzioni del nefrone</w:t>
            </w:r>
          </w:p>
        </w:tc>
      </w:tr>
      <w:tr w:rsidR="001911D0" w:rsidRPr="001819F9" w:rsidTr="00236BD6">
        <w:trPr>
          <w:trHeight w:val="245"/>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jc w:val="center"/>
              <w:rPr>
                <w:b/>
                <w:w w:val="98"/>
              </w:rPr>
            </w:pPr>
            <w:r w:rsidRPr="001819F9">
              <w:rPr>
                <w:b/>
                <w:w w:val="98"/>
              </w:rPr>
              <w:t>URINARIO E</w:t>
            </w:r>
          </w:p>
        </w:tc>
        <w:tc>
          <w:tcPr>
            <w:tcW w:w="3660" w:type="dxa"/>
            <w:tcBorders>
              <w:right w:val="single" w:sz="8" w:space="0" w:color="auto"/>
            </w:tcBorders>
            <w:vAlign w:val="bottom"/>
          </w:tcPr>
          <w:p w:rsidR="001911D0" w:rsidRPr="001819F9" w:rsidRDefault="001911D0" w:rsidP="00236BD6">
            <w:pPr>
              <w:spacing w:line="213" w:lineRule="exact"/>
              <w:ind w:left="60"/>
            </w:pPr>
            <w:r w:rsidRPr="001819F9">
              <w:t>messi in atto dai reni per mantenere</w:t>
            </w:r>
          </w:p>
        </w:tc>
        <w:tc>
          <w:tcPr>
            <w:tcW w:w="4240" w:type="dxa"/>
            <w:tcBorders>
              <w:right w:val="single" w:sz="8" w:space="0" w:color="auto"/>
            </w:tcBorders>
            <w:vAlign w:val="bottom"/>
          </w:tcPr>
          <w:p w:rsidR="001911D0" w:rsidRPr="001819F9" w:rsidRDefault="001911D0" w:rsidP="00236BD6">
            <w:pPr>
              <w:spacing w:line="218" w:lineRule="exact"/>
              <w:ind w:left="120"/>
            </w:pPr>
            <w:r w:rsidRPr="001819F9">
              <w:t>I meccanismi che regolano le funzioni dei reni</w:t>
            </w:r>
          </w:p>
        </w:tc>
      </w:tr>
      <w:tr w:rsidR="001911D0" w:rsidRPr="001819F9" w:rsidTr="00236BD6">
        <w:trPr>
          <w:trHeight w:val="250"/>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jc w:val="center"/>
              <w:rPr>
                <w:b/>
                <w:w w:val="99"/>
              </w:rPr>
            </w:pPr>
            <w:r w:rsidRPr="001819F9">
              <w:rPr>
                <w:b/>
                <w:w w:val="99"/>
              </w:rPr>
              <w:t>L’EQUILIBRIO</w:t>
            </w:r>
          </w:p>
        </w:tc>
        <w:tc>
          <w:tcPr>
            <w:tcW w:w="3660" w:type="dxa"/>
            <w:tcBorders>
              <w:right w:val="single" w:sz="8" w:space="0" w:color="auto"/>
            </w:tcBorders>
            <w:vAlign w:val="bottom"/>
          </w:tcPr>
          <w:p w:rsidR="001911D0" w:rsidRPr="001819F9" w:rsidRDefault="001911D0" w:rsidP="00236BD6">
            <w:pPr>
              <w:spacing w:line="218" w:lineRule="exact"/>
              <w:ind w:left="60"/>
            </w:pPr>
            <w:r w:rsidRPr="001819F9">
              <w:t>l’equilibrio idrosalino e per eliminare i</w:t>
            </w:r>
          </w:p>
        </w:tc>
        <w:tc>
          <w:tcPr>
            <w:tcW w:w="4240" w:type="dxa"/>
            <w:tcBorders>
              <w:right w:val="single" w:sz="8" w:space="0" w:color="auto"/>
            </w:tcBorders>
            <w:vAlign w:val="bottom"/>
          </w:tcPr>
          <w:p w:rsidR="001911D0" w:rsidRPr="001819F9" w:rsidRDefault="001911D0" w:rsidP="00236BD6">
            <w:pPr>
              <w:spacing w:line="211" w:lineRule="exact"/>
              <w:ind w:left="60"/>
            </w:pPr>
            <w:r w:rsidRPr="001819F9">
              <w:t>Le patologie dell'apparato urinario</w:t>
            </w:r>
          </w:p>
        </w:tc>
      </w:tr>
      <w:tr w:rsidR="001911D0" w:rsidRPr="001819F9" w:rsidTr="00236BD6">
        <w:trPr>
          <w:trHeight w:val="250"/>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jc w:val="center"/>
              <w:rPr>
                <w:b/>
                <w:w w:val="97"/>
              </w:rPr>
            </w:pPr>
            <w:r w:rsidRPr="001819F9">
              <w:rPr>
                <w:b/>
                <w:w w:val="97"/>
              </w:rPr>
              <w:t>IDROSALINO</w:t>
            </w:r>
          </w:p>
        </w:tc>
        <w:tc>
          <w:tcPr>
            <w:tcW w:w="3660" w:type="dxa"/>
            <w:tcBorders>
              <w:right w:val="single" w:sz="8" w:space="0" w:color="auto"/>
            </w:tcBorders>
            <w:vAlign w:val="bottom"/>
          </w:tcPr>
          <w:p w:rsidR="001911D0" w:rsidRPr="001819F9" w:rsidRDefault="001911D0" w:rsidP="00236BD6">
            <w:pPr>
              <w:spacing w:line="206" w:lineRule="exact"/>
              <w:ind w:left="60"/>
            </w:pPr>
            <w:r w:rsidRPr="001819F9">
              <w:t>rifiuti metabolici azotati</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trHeight w:val="202"/>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17"/>
              </w:rPr>
            </w:pPr>
          </w:p>
        </w:tc>
        <w:tc>
          <w:tcPr>
            <w:tcW w:w="3660" w:type="dxa"/>
            <w:tcBorders>
              <w:right w:val="single" w:sz="8" w:space="0" w:color="auto"/>
            </w:tcBorders>
            <w:vAlign w:val="bottom"/>
          </w:tcPr>
          <w:p w:rsidR="001911D0" w:rsidRPr="001819F9" w:rsidRDefault="001911D0" w:rsidP="00236BD6">
            <w:pPr>
              <w:spacing w:line="202" w:lineRule="exact"/>
              <w:ind w:left="60"/>
            </w:pPr>
            <w:r w:rsidRPr="001819F9">
              <w:t>Saper mettere in relazione i diversi tratti</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sz w:val="17"/>
              </w:rPr>
            </w:pPr>
          </w:p>
        </w:tc>
      </w:tr>
      <w:tr w:rsidR="001911D0" w:rsidRPr="001819F9" w:rsidTr="00236BD6">
        <w:trPr>
          <w:trHeight w:val="245"/>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Default="001911D0" w:rsidP="00236BD6">
            <w:pPr>
              <w:spacing w:line="240" w:lineRule="atLeast"/>
              <w:ind w:left="60"/>
            </w:pPr>
            <w:r w:rsidRPr="001819F9">
              <w:t>del nefrone con le rispettive funzioni.</w:t>
            </w:r>
          </w:p>
          <w:p w:rsidR="001911D0" w:rsidRPr="00007406" w:rsidRDefault="001911D0" w:rsidP="00236BD6">
            <w:pPr>
              <w:spacing w:line="240" w:lineRule="atLeast"/>
              <w:ind w:left="60"/>
              <w:rPr>
                <w:color w:val="FF0000"/>
              </w:rPr>
            </w:pPr>
            <w:r>
              <w:rPr>
                <w:color w:val="FF0000"/>
              </w:rPr>
              <w:t>Essere in grado di sviluppare una competenza personale nel riconoscere gli stati fisiologici e patologici dell’apparato urinario</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trHeight w:val="1044"/>
        </w:trPr>
        <w:tc>
          <w:tcPr>
            <w:tcW w:w="2000" w:type="dxa"/>
            <w:tcBorders>
              <w:left w:val="single" w:sz="8" w:space="0" w:color="auto"/>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4"/>
              </w:rPr>
            </w:pPr>
          </w:p>
        </w:tc>
        <w:tc>
          <w:tcPr>
            <w:tcW w:w="3660" w:type="dxa"/>
            <w:tcBorders>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4"/>
              </w:rPr>
            </w:pPr>
          </w:p>
        </w:tc>
        <w:tc>
          <w:tcPr>
            <w:tcW w:w="4240" w:type="dxa"/>
            <w:tcBorders>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4"/>
              </w:rPr>
            </w:pPr>
          </w:p>
        </w:tc>
      </w:tr>
      <w:tr w:rsidR="001911D0" w:rsidRPr="001819F9" w:rsidTr="00236BD6">
        <w:trPr>
          <w:trHeight w:val="244"/>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Acquisire le informazioni essenziali per</w:t>
            </w:r>
          </w:p>
        </w:tc>
        <w:tc>
          <w:tcPr>
            <w:tcW w:w="4240" w:type="dxa"/>
            <w:tcBorders>
              <w:right w:val="single" w:sz="8" w:space="0" w:color="auto"/>
            </w:tcBorders>
            <w:vAlign w:val="bottom"/>
          </w:tcPr>
          <w:p w:rsidR="001911D0" w:rsidRPr="001819F9" w:rsidRDefault="001911D0" w:rsidP="00236BD6">
            <w:pPr>
              <w:spacing w:line="229" w:lineRule="exact"/>
              <w:ind w:left="60"/>
            </w:pPr>
            <w:r w:rsidRPr="001819F9">
              <w:t>Il sistema linfatico e ruolo degli organi linfatici</w:t>
            </w:r>
          </w:p>
        </w:tc>
      </w:tr>
      <w:tr w:rsidR="001911D0" w:rsidRPr="001819F9" w:rsidTr="00236BD6">
        <w:trPr>
          <w:trHeight w:val="235"/>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5" w:lineRule="exact"/>
              <w:ind w:left="60"/>
            </w:pPr>
            <w:r w:rsidRPr="001819F9">
              <w:t>comprendere la complessità dei</w:t>
            </w:r>
          </w:p>
        </w:tc>
        <w:tc>
          <w:tcPr>
            <w:tcW w:w="4240" w:type="dxa"/>
            <w:tcBorders>
              <w:right w:val="single" w:sz="8" w:space="0" w:color="auto"/>
            </w:tcBorders>
            <w:vAlign w:val="bottom"/>
          </w:tcPr>
          <w:p w:rsidR="001911D0" w:rsidRPr="001819F9" w:rsidRDefault="001911D0" w:rsidP="00236BD6">
            <w:pPr>
              <w:spacing w:line="221" w:lineRule="exact"/>
              <w:ind w:left="60"/>
            </w:pPr>
            <w:r w:rsidRPr="001819F9">
              <w:t>nella difesa immunitaria.</w:t>
            </w:r>
          </w:p>
        </w:tc>
      </w:tr>
      <w:tr w:rsidR="001911D0" w:rsidRPr="001819F9" w:rsidTr="00236BD6">
        <w:trPr>
          <w:trHeight w:val="250"/>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meccanismi messi in atto dal nostro corpo</w:t>
            </w:r>
          </w:p>
        </w:tc>
        <w:tc>
          <w:tcPr>
            <w:tcW w:w="4240" w:type="dxa"/>
            <w:tcBorders>
              <w:right w:val="single" w:sz="8" w:space="0" w:color="auto"/>
            </w:tcBorders>
            <w:vAlign w:val="bottom"/>
          </w:tcPr>
          <w:p w:rsidR="001911D0" w:rsidRPr="001819F9" w:rsidRDefault="001911D0" w:rsidP="00236BD6">
            <w:pPr>
              <w:spacing w:line="235" w:lineRule="exact"/>
              <w:ind w:left="60"/>
            </w:pPr>
            <w:r w:rsidRPr="001819F9">
              <w:t>L’immunità innata.</w:t>
            </w:r>
          </w:p>
        </w:tc>
      </w:tr>
      <w:tr w:rsidR="001911D0" w:rsidRPr="001819F9" w:rsidTr="00236BD6">
        <w:trPr>
          <w:trHeight w:val="238"/>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9" w:lineRule="exact"/>
              <w:ind w:left="60"/>
            </w:pPr>
            <w:r w:rsidRPr="001819F9">
              <w:t>per combattere le malattie infettive.</w:t>
            </w:r>
          </w:p>
        </w:tc>
        <w:tc>
          <w:tcPr>
            <w:tcW w:w="4240" w:type="dxa"/>
            <w:tcBorders>
              <w:right w:val="single" w:sz="8" w:space="0" w:color="auto"/>
            </w:tcBorders>
            <w:vAlign w:val="bottom"/>
          </w:tcPr>
          <w:p w:rsidR="001911D0" w:rsidRPr="001819F9" w:rsidRDefault="001911D0" w:rsidP="00236BD6">
            <w:pPr>
              <w:spacing w:line="224" w:lineRule="exact"/>
              <w:ind w:left="120"/>
            </w:pPr>
            <w:r w:rsidRPr="001819F9">
              <w:t>I linfociti: responsabili dell’immunità adattativa</w:t>
            </w:r>
          </w:p>
        </w:tc>
      </w:tr>
      <w:tr w:rsidR="001911D0" w:rsidRPr="001819F9" w:rsidTr="00236BD6">
        <w:trPr>
          <w:trHeight w:val="247"/>
        </w:trPr>
        <w:tc>
          <w:tcPr>
            <w:tcW w:w="2000" w:type="dxa"/>
            <w:tcBorders>
              <w:left w:val="single" w:sz="8" w:space="0" w:color="auto"/>
              <w:right w:val="single" w:sz="8" w:space="0" w:color="auto"/>
            </w:tcBorders>
            <w:vAlign w:val="bottom"/>
          </w:tcPr>
          <w:p w:rsidR="001911D0" w:rsidRPr="001819F9" w:rsidRDefault="001911D0" w:rsidP="00236BD6">
            <w:pPr>
              <w:spacing w:line="232" w:lineRule="exact"/>
              <w:jc w:val="center"/>
              <w:rPr>
                <w:b/>
                <w:w w:val="97"/>
              </w:rPr>
            </w:pPr>
            <w:r w:rsidRPr="001819F9">
              <w:rPr>
                <w:b/>
                <w:w w:val="97"/>
              </w:rPr>
              <w:t>IL SISTEMA</w:t>
            </w: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Saper distinguere tra immunità aspecifica</w:t>
            </w:r>
          </w:p>
        </w:tc>
        <w:tc>
          <w:tcPr>
            <w:tcW w:w="4240" w:type="dxa"/>
            <w:tcBorders>
              <w:right w:val="single" w:sz="8" w:space="0" w:color="auto"/>
            </w:tcBorders>
            <w:vAlign w:val="bottom"/>
          </w:tcPr>
          <w:p w:rsidR="001911D0" w:rsidRPr="001819F9" w:rsidRDefault="001911D0" w:rsidP="00236BD6">
            <w:pPr>
              <w:spacing w:line="232" w:lineRule="exact"/>
              <w:ind w:left="60"/>
            </w:pPr>
            <w:r w:rsidRPr="001819F9">
              <w:t>La risposta immunitaria umorale e cellulare</w:t>
            </w:r>
          </w:p>
        </w:tc>
      </w:tr>
      <w:tr w:rsidR="001911D0" w:rsidRPr="001819F9" w:rsidTr="00236BD6">
        <w:trPr>
          <w:trHeight w:val="238"/>
        </w:trPr>
        <w:tc>
          <w:tcPr>
            <w:tcW w:w="2000" w:type="dxa"/>
            <w:tcBorders>
              <w:left w:val="single" w:sz="8" w:space="0" w:color="auto"/>
              <w:right w:val="single" w:sz="8" w:space="0" w:color="auto"/>
            </w:tcBorders>
            <w:vAlign w:val="bottom"/>
          </w:tcPr>
          <w:p w:rsidR="001911D0" w:rsidRPr="001819F9" w:rsidRDefault="001911D0" w:rsidP="00236BD6">
            <w:pPr>
              <w:spacing w:line="230" w:lineRule="exact"/>
              <w:jc w:val="center"/>
              <w:rPr>
                <w:b/>
              </w:rPr>
            </w:pPr>
            <w:r w:rsidRPr="001819F9">
              <w:rPr>
                <w:b/>
              </w:rPr>
              <w:t>LINFATICO E</w:t>
            </w:r>
          </w:p>
        </w:tc>
        <w:tc>
          <w:tcPr>
            <w:tcW w:w="3660" w:type="dxa"/>
            <w:tcBorders>
              <w:right w:val="single" w:sz="8" w:space="0" w:color="auto"/>
            </w:tcBorders>
            <w:vAlign w:val="bottom"/>
          </w:tcPr>
          <w:p w:rsidR="001911D0" w:rsidRPr="001819F9" w:rsidRDefault="001911D0" w:rsidP="00236BD6">
            <w:pPr>
              <w:spacing w:line="238" w:lineRule="exact"/>
              <w:ind w:left="60"/>
            </w:pPr>
            <w:r w:rsidRPr="001819F9">
              <w:t>e specifica e tra umorale e adattativa.</w:t>
            </w:r>
          </w:p>
        </w:tc>
        <w:tc>
          <w:tcPr>
            <w:tcW w:w="4240" w:type="dxa"/>
            <w:tcBorders>
              <w:right w:val="single" w:sz="8" w:space="0" w:color="auto"/>
            </w:tcBorders>
            <w:vAlign w:val="bottom"/>
          </w:tcPr>
          <w:p w:rsidR="001911D0" w:rsidRPr="001819F9" w:rsidRDefault="001911D0" w:rsidP="00236BD6">
            <w:pPr>
              <w:spacing w:line="225" w:lineRule="exact"/>
              <w:ind w:left="60"/>
            </w:pPr>
            <w:r w:rsidRPr="001819F9">
              <w:t>La memoria immunologica</w:t>
            </w:r>
          </w:p>
        </w:tc>
      </w:tr>
      <w:tr w:rsidR="001911D0" w:rsidRPr="001819F9" w:rsidTr="00236BD6">
        <w:trPr>
          <w:trHeight w:val="245"/>
        </w:trPr>
        <w:tc>
          <w:tcPr>
            <w:tcW w:w="2000" w:type="dxa"/>
            <w:tcBorders>
              <w:left w:val="single" w:sz="8" w:space="0" w:color="auto"/>
              <w:right w:val="single" w:sz="8" w:space="0" w:color="auto"/>
            </w:tcBorders>
            <w:vAlign w:val="bottom"/>
          </w:tcPr>
          <w:p w:rsidR="001911D0" w:rsidRPr="001819F9" w:rsidRDefault="001911D0" w:rsidP="00236BD6">
            <w:pPr>
              <w:spacing w:line="238" w:lineRule="exact"/>
              <w:jc w:val="center"/>
              <w:rPr>
                <w:b/>
                <w:w w:val="98"/>
              </w:rPr>
            </w:pPr>
            <w:r w:rsidRPr="001819F9">
              <w:rPr>
                <w:b/>
                <w:w w:val="98"/>
              </w:rPr>
              <w:t>L’IMMUNITÀ</w:t>
            </w: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Comprendere le cause e le conseguenze</w:t>
            </w:r>
          </w:p>
        </w:tc>
        <w:tc>
          <w:tcPr>
            <w:tcW w:w="4240" w:type="dxa"/>
            <w:tcBorders>
              <w:right w:val="single" w:sz="8" w:space="0" w:color="auto"/>
            </w:tcBorders>
            <w:vAlign w:val="bottom"/>
          </w:tcPr>
          <w:p w:rsidR="001911D0" w:rsidRPr="001819F9" w:rsidRDefault="001911D0" w:rsidP="00236BD6">
            <w:pPr>
              <w:spacing w:line="230" w:lineRule="exact"/>
              <w:ind w:left="60"/>
            </w:pPr>
            <w:r w:rsidRPr="001819F9">
              <w:t>Allergie, immunodeficienze (AIDS) e malattie</w:t>
            </w:r>
          </w:p>
        </w:tc>
      </w:tr>
      <w:tr w:rsidR="001911D0" w:rsidRPr="001819F9" w:rsidTr="00236BD6">
        <w:trPr>
          <w:trHeight w:val="250"/>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delle principali patologie del sistema</w:t>
            </w:r>
          </w:p>
        </w:tc>
        <w:tc>
          <w:tcPr>
            <w:tcW w:w="4240" w:type="dxa"/>
            <w:tcBorders>
              <w:right w:val="single" w:sz="8" w:space="0" w:color="auto"/>
            </w:tcBorders>
            <w:vAlign w:val="bottom"/>
          </w:tcPr>
          <w:p w:rsidR="001911D0" w:rsidRPr="001819F9" w:rsidRDefault="001911D0" w:rsidP="00236BD6">
            <w:pPr>
              <w:spacing w:line="235" w:lineRule="exact"/>
              <w:ind w:left="60"/>
            </w:pPr>
            <w:r w:rsidRPr="001819F9">
              <w:t>autoimmuni</w:t>
            </w:r>
          </w:p>
        </w:tc>
      </w:tr>
      <w:tr w:rsidR="001911D0" w:rsidRPr="001819F9" w:rsidTr="00236BD6">
        <w:trPr>
          <w:trHeight w:val="244"/>
        </w:trPr>
        <w:tc>
          <w:tcPr>
            <w:tcW w:w="2000" w:type="dxa"/>
            <w:tcBorders>
              <w:left w:val="single" w:sz="8" w:space="0" w:color="auto"/>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bottom w:val="single" w:sz="8" w:space="0" w:color="auto"/>
              <w:right w:val="single" w:sz="8" w:space="0" w:color="auto"/>
            </w:tcBorders>
            <w:vAlign w:val="bottom"/>
          </w:tcPr>
          <w:p w:rsidR="001911D0" w:rsidRPr="001819F9" w:rsidRDefault="001911D0" w:rsidP="00236BD6">
            <w:pPr>
              <w:spacing w:line="238" w:lineRule="exact"/>
              <w:ind w:left="60"/>
            </w:pPr>
            <w:r w:rsidRPr="001819F9">
              <w:t>immunitario</w:t>
            </w:r>
          </w:p>
        </w:tc>
        <w:tc>
          <w:tcPr>
            <w:tcW w:w="4240" w:type="dxa"/>
            <w:tcBorders>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trHeight w:val="230"/>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0" w:lineRule="exact"/>
              <w:ind w:left="60"/>
            </w:pPr>
            <w:r w:rsidRPr="001819F9">
              <w:t>Comprendere l’importanza degli ormoni</w:t>
            </w:r>
          </w:p>
        </w:tc>
        <w:tc>
          <w:tcPr>
            <w:tcW w:w="4240" w:type="dxa"/>
            <w:tcBorders>
              <w:right w:val="single" w:sz="8" w:space="0" w:color="auto"/>
            </w:tcBorders>
            <w:vAlign w:val="bottom"/>
          </w:tcPr>
          <w:p w:rsidR="001911D0" w:rsidRPr="001819F9" w:rsidRDefault="001911D0" w:rsidP="00236BD6">
            <w:pPr>
              <w:spacing w:line="230" w:lineRule="exact"/>
              <w:ind w:left="60"/>
            </w:pPr>
            <w:r w:rsidRPr="001819F9">
              <w:t>L’organizzazione e la funzione del sistema</w:t>
            </w:r>
          </w:p>
        </w:tc>
      </w:tr>
      <w:tr w:rsidR="001911D0" w:rsidRPr="001819F9" w:rsidTr="00236BD6">
        <w:trPr>
          <w:trHeight w:val="242"/>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3" w:lineRule="exact"/>
              <w:ind w:left="60"/>
            </w:pPr>
            <w:r w:rsidRPr="001819F9">
              <w:t>per controllare, modulare e integrare le</w:t>
            </w:r>
          </w:p>
        </w:tc>
        <w:tc>
          <w:tcPr>
            <w:tcW w:w="4240" w:type="dxa"/>
            <w:tcBorders>
              <w:right w:val="single" w:sz="8" w:space="0" w:color="auto"/>
            </w:tcBorders>
            <w:vAlign w:val="bottom"/>
          </w:tcPr>
          <w:p w:rsidR="001911D0" w:rsidRPr="001819F9" w:rsidRDefault="001911D0" w:rsidP="00236BD6">
            <w:pPr>
              <w:spacing w:line="243" w:lineRule="exact"/>
              <w:ind w:left="60"/>
            </w:pPr>
            <w:r w:rsidRPr="001819F9">
              <w:t>endocrino</w:t>
            </w:r>
          </w:p>
        </w:tc>
      </w:tr>
      <w:tr w:rsidR="001911D0" w:rsidRPr="001819F9" w:rsidTr="00236BD6">
        <w:trPr>
          <w:trHeight w:val="238"/>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60"/>
            </w:pPr>
            <w:r w:rsidRPr="001819F9">
              <w:t>funzioni del corpo umano in risposta alle</w:t>
            </w:r>
          </w:p>
        </w:tc>
        <w:tc>
          <w:tcPr>
            <w:tcW w:w="4240" w:type="dxa"/>
            <w:tcBorders>
              <w:right w:val="single" w:sz="8" w:space="0" w:color="auto"/>
            </w:tcBorders>
            <w:vAlign w:val="bottom"/>
          </w:tcPr>
          <w:p w:rsidR="001911D0" w:rsidRPr="001819F9" w:rsidRDefault="001911D0" w:rsidP="00236BD6">
            <w:pPr>
              <w:spacing w:line="238" w:lineRule="exact"/>
              <w:ind w:left="60"/>
            </w:pPr>
            <w:r w:rsidRPr="001819F9">
              <w:t>Ruolo dell’ipofisi e dell’ipotalamo</w:t>
            </w:r>
          </w:p>
        </w:tc>
      </w:tr>
      <w:tr w:rsidR="001911D0" w:rsidRPr="001819F9" w:rsidTr="00236BD6">
        <w:trPr>
          <w:trHeight w:val="250"/>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variazioni dell’ambiente interno ed</w:t>
            </w:r>
          </w:p>
        </w:tc>
        <w:tc>
          <w:tcPr>
            <w:tcW w:w="4240" w:type="dxa"/>
            <w:tcBorders>
              <w:right w:val="single" w:sz="8" w:space="0" w:color="auto"/>
            </w:tcBorders>
            <w:vAlign w:val="bottom"/>
          </w:tcPr>
          <w:p w:rsidR="001911D0" w:rsidRPr="001819F9" w:rsidRDefault="001911D0" w:rsidP="00236BD6">
            <w:pPr>
              <w:spacing w:line="240" w:lineRule="atLeast"/>
              <w:ind w:left="60"/>
            </w:pPr>
            <w:r w:rsidRPr="001819F9">
              <w:t>nell’’integrazione tra funzioni nervose ed</w:t>
            </w:r>
          </w:p>
        </w:tc>
      </w:tr>
      <w:tr w:rsidR="001911D0" w:rsidRPr="001819F9" w:rsidTr="00236BD6">
        <w:trPr>
          <w:trHeight w:val="240"/>
        </w:trPr>
        <w:tc>
          <w:tcPr>
            <w:tcW w:w="2000" w:type="dxa"/>
            <w:tcBorders>
              <w:left w:val="single" w:sz="8" w:space="0" w:color="auto"/>
              <w:right w:val="single" w:sz="8" w:space="0" w:color="auto"/>
            </w:tcBorders>
            <w:vAlign w:val="bottom"/>
          </w:tcPr>
          <w:p w:rsidR="001911D0" w:rsidRPr="001819F9" w:rsidRDefault="001911D0" w:rsidP="00236BD6">
            <w:pPr>
              <w:spacing w:line="240" w:lineRule="exact"/>
              <w:jc w:val="center"/>
              <w:rPr>
                <w:b/>
                <w:w w:val="97"/>
              </w:rPr>
            </w:pPr>
            <w:r w:rsidRPr="001819F9">
              <w:rPr>
                <w:b/>
                <w:w w:val="97"/>
              </w:rPr>
              <w:t>IL SISTEMA</w:t>
            </w:r>
          </w:p>
        </w:tc>
        <w:tc>
          <w:tcPr>
            <w:tcW w:w="3660" w:type="dxa"/>
            <w:tcBorders>
              <w:right w:val="single" w:sz="8" w:space="0" w:color="auto"/>
            </w:tcBorders>
            <w:vAlign w:val="bottom"/>
          </w:tcPr>
          <w:p w:rsidR="001911D0" w:rsidRPr="001819F9" w:rsidRDefault="001911D0" w:rsidP="00236BD6">
            <w:pPr>
              <w:spacing w:line="240" w:lineRule="exact"/>
              <w:ind w:left="60"/>
            </w:pPr>
            <w:r w:rsidRPr="001819F9">
              <w:t>esterno</w:t>
            </w:r>
          </w:p>
        </w:tc>
        <w:tc>
          <w:tcPr>
            <w:tcW w:w="4240" w:type="dxa"/>
            <w:tcBorders>
              <w:right w:val="single" w:sz="8" w:space="0" w:color="auto"/>
            </w:tcBorders>
            <w:vAlign w:val="bottom"/>
          </w:tcPr>
          <w:p w:rsidR="001911D0" w:rsidRPr="001819F9" w:rsidRDefault="001911D0" w:rsidP="00236BD6">
            <w:pPr>
              <w:spacing w:line="240" w:lineRule="exact"/>
              <w:ind w:left="60"/>
            </w:pPr>
            <w:r w:rsidRPr="001819F9">
              <w:t>endocrine</w:t>
            </w:r>
          </w:p>
        </w:tc>
      </w:tr>
      <w:tr w:rsidR="001911D0" w:rsidRPr="001819F9" w:rsidTr="00236BD6">
        <w:trPr>
          <w:trHeight w:val="247"/>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jc w:val="center"/>
              <w:rPr>
                <w:b/>
                <w:w w:val="99"/>
              </w:rPr>
            </w:pPr>
            <w:r w:rsidRPr="001819F9">
              <w:rPr>
                <w:b/>
                <w:w w:val="99"/>
              </w:rPr>
              <w:t>ENDOCRINO</w:t>
            </w:r>
          </w:p>
        </w:tc>
        <w:tc>
          <w:tcPr>
            <w:tcW w:w="3660" w:type="dxa"/>
            <w:tcBorders>
              <w:right w:val="single" w:sz="8" w:space="0" w:color="auto"/>
            </w:tcBorders>
            <w:vAlign w:val="bottom"/>
          </w:tcPr>
          <w:p w:rsidR="001911D0" w:rsidRPr="001819F9" w:rsidRDefault="001911D0" w:rsidP="00236BD6">
            <w:pPr>
              <w:spacing w:line="238" w:lineRule="exact"/>
              <w:ind w:left="60"/>
            </w:pPr>
            <w:r w:rsidRPr="001819F9">
              <w:t>Mettere in relazione le principali</w:t>
            </w:r>
          </w:p>
        </w:tc>
        <w:tc>
          <w:tcPr>
            <w:tcW w:w="4240" w:type="dxa"/>
            <w:tcBorders>
              <w:right w:val="single" w:sz="8" w:space="0" w:color="auto"/>
            </w:tcBorders>
            <w:vAlign w:val="bottom"/>
          </w:tcPr>
          <w:p w:rsidR="001911D0" w:rsidRPr="001819F9" w:rsidRDefault="001911D0" w:rsidP="00236BD6">
            <w:pPr>
              <w:spacing w:line="238" w:lineRule="exact"/>
              <w:ind w:left="60"/>
            </w:pPr>
            <w:r w:rsidRPr="001819F9">
              <w:t>Tiroide e paratiroidi</w:t>
            </w:r>
          </w:p>
        </w:tc>
      </w:tr>
      <w:tr w:rsidR="001911D0" w:rsidRPr="001819F9" w:rsidTr="00236BD6">
        <w:trPr>
          <w:trHeight w:val="240"/>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40" w:lineRule="exact"/>
              <w:ind w:left="60"/>
            </w:pPr>
            <w:r w:rsidRPr="001819F9">
              <w:t>patologie del sistema endocrino con</w:t>
            </w:r>
          </w:p>
        </w:tc>
        <w:tc>
          <w:tcPr>
            <w:tcW w:w="4240" w:type="dxa"/>
            <w:tcBorders>
              <w:right w:val="single" w:sz="8" w:space="0" w:color="auto"/>
            </w:tcBorders>
            <w:vAlign w:val="bottom"/>
          </w:tcPr>
          <w:p w:rsidR="001911D0" w:rsidRPr="001819F9" w:rsidRDefault="001911D0" w:rsidP="00236BD6">
            <w:pPr>
              <w:spacing w:line="240" w:lineRule="exact"/>
              <w:ind w:left="60"/>
            </w:pPr>
            <w:r w:rsidRPr="001819F9">
              <w:t>Il pancreas endocrino e il controllo della glicemia</w:t>
            </w:r>
          </w:p>
        </w:tc>
      </w:tr>
      <w:tr w:rsidR="001911D0" w:rsidRPr="001819F9" w:rsidTr="00236BD6">
        <w:trPr>
          <w:trHeight w:val="238"/>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60"/>
            </w:pPr>
            <w:r w:rsidRPr="001819F9">
              <w:t>l’alterazione di alcune funzioni del corpo.</w:t>
            </w:r>
          </w:p>
        </w:tc>
        <w:tc>
          <w:tcPr>
            <w:tcW w:w="4240" w:type="dxa"/>
            <w:tcBorders>
              <w:right w:val="single" w:sz="8" w:space="0" w:color="auto"/>
            </w:tcBorders>
            <w:vAlign w:val="bottom"/>
          </w:tcPr>
          <w:p w:rsidR="001911D0" w:rsidRPr="001819F9" w:rsidRDefault="001911D0" w:rsidP="00236BD6">
            <w:pPr>
              <w:spacing w:line="238" w:lineRule="exact"/>
              <w:ind w:left="60"/>
            </w:pPr>
            <w:r w:rsidRPr="001819F9">
              <w:t>Ghiandole surrenali</w:t>
            </w:r>
          </w:p>
        </w:tc>
      </w:tr>
      <w:tr w:rsidR="001911D0" w:rsidRPr="001819F9" w:rsidTr="00236BD6">
        <w:trPr>
          <w:trHeight w:val="250"/>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4240" w:type="dxa"/>
            <w:tcBorders>
              <w:right w:val="single" w:sz="8" w:space="0" w:color="auto"/>
            </w:tcBorders>
            <w:vAlign w:val="bottom"/>
          </w:tcPr>
          <w:p w:rsidR="001911D0" w:rsidRPr="001819F9" w:rsidRDefault="001911D0" w:rsidP="00236BD6">
            <w:pPr>
              <w:spacing w:line="240" w:lineRule="atLeast"/>
              <w:ind w:left="60"/>
            </w:pPr>
            <w:r w:rsidRPr="001819F9">
              <w:t>Le gonadi e gli ormoni sessuali</w:t>
            </w:r>
          </w:p>
        </w:tc>
      </w:tr>
      <w:tr w:rsidR="001911D0" w:rsidRPr="001819F9" w:rsidTr="00236BD6">
        <w:trPr>
          <w:trHeight w:val="238"/>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4240" w:type="dxa"/>
            <w:tcBorders>
              <w:right w:val="single" w:sz="8" w:space="0" w:color="auto"/>
            </w:tcBorders>
            <w:vAlign w:val="bottom"/>
          </w:tcPr>
          <w:p w:rsidR="001911D0" w:rsidRPr="001819F9" w:rsidRDefault="001911D0" w:rsidP="00236BD6">
            <w:pPr>
              <w:spacing w:line="238" w:lineRule="exact"/>
              <w:ind w:left="60"/>
            </w:pPr>
            <w:r w:rsidRPr="001819F9">
              <w:t>Le patologie legate alle ghiandole endocrine</w:t>
            </w:r>
          </w:p>
        </w:tc>
      </w:tr>
      <w:tr w:rsidR="001911D0" w:rsidRPr="001819F9" w:rsidTr="00236BD6">
        <w:trPr>
          <w:trHeight w:val="266"/>
        </w:trPr>
        <w:tc>
          <w:tcPr>
            <w:tcW w:w="2000" w:type="dxa"/>
            <w:tcBorders>
              <w:left w:val="single" w:sz="8" w:space="0" w:color="auto"/>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3"/>
              </w:rPr>
            </w:pPr>
          </w:p>
        </w:tc>
        <w:tc>
          <w:tcPr>
            <w:tcW w:w="3660" w:type="dxa"/>
            <w:tcBorders>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3"/>
              </w:rPr>
            </w:pPr>
          </w:p>
        </w:tc>
        <w:tc>
          <w:tcPr>
            <w:tcW w:w="4240" w:type="dxa"/>
            <w:tcBorders>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3"/>
              </w:rPr>
            </w:pPr>
          </w:p>
        </w:tc>
      </w:tr>
      <w:tr w:rsidR="001911D0" w:rsidRPr="001819F9" w:rsidTr="00236BD6">
        <w:trPr>
          <w:trHeight w:val="230"/>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19"/>
              </w:rPr>
            </w:pPr>
          </w:p>
        </w:tc>
        <w:tc>
          <w:tcPr>
            <w:tcW w:w="3660" w:type="dxa"/>
            <w:tcBorders>
              <w:right w:val="single" w:sz="8" w:space="0" w:color="auto"/>
            </w:tcBorders>
            <w:vAlign w:val="bottom"/>
          </w:tcPr>
          <w:p w:rsidR="001911D0" w:rsidRPr="001819F9" w:rsidRDefault="001911D0" w:rsidP="00236BD6">
            <w:pPr>
              <w:spacing w:line="229" w:lineRule="exact"/>
              <w:ind w:left="60"/>
            </w:pPr>
            <w:r w:rsidRPr="001819F9">
              <w:t>Comprendere le differenze e la</w:t>
            </w:r>
          </w:p>
        </w:tc>
        <w:tc>
          <w:tcPr>
            <w:tcW w:w="4240" w:type="dxa"/>
            <w:tcBorders>
              <w:right w:val="single" w:sz="8" w:space="0" w:color="auto"/>
            </w:tcBorders>
            <w:vAlign w:val="bottom"/>
          </w:tcPr>
          <w:p w:rsidR="001911D0" w:rsidRPr="001819F9" w:rsidRDefault="001911D0" w:rsidP="00236BD6">
            <w:pPr>
              <w:spacing w:line="229" w:lineRule="exact"/>
              <w:ind w:left="60"/>
            </w:pPr>
            <w:r w:rsidRPr="001819F9">
              <w:t>L’organizzazione e le funzioni degli apparati</w:t>
            </w:r>
          </w:p>
        </w:tc>
      </w:tr>
      <w:tr w:rsidR="001911D0" w:rsidRPr="001819F9" w:rsidTr="00236BD6">
        <w:trPr>
          <w:trHeight w:val="242"/>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3" w:lineRule="exact"/>
              <w:ind w:left="60"/>
            </w:pPr>
            <w:r w:rsidRPr="001819F9">
              <w:t>complementarietà degli apparati</w:t>
            </w:r>
          </w:p>
        </w:tc>
        <w:tc>
          <w:tcPr>
            <w:tcW w:w="4240" w:type="dxa"/>
            <w:tcBorders>
              <w:right w:val="single" w:sz="8" w:space="0" w:color="auto"/>
            </w:tcBorders>
            <w:vAlign w:val="bottom"/>
          </w:tcPr>
          <w:p w:rsidR="001911D0" w:rsidRPr="001819F9" w:rsidRDefault="001911D0" w:rsidP="00236BD6">
            <w:pPr>
              <w:spacing w:line="243" w:lineRule="exact"/>
              <w:ind w:left="60"/>
            </w:pPr>
            <w:r w:rsidRPr="001819F9">
              <w:t>riproduttori maschile e femminile</w:t>
            </w:r>
          </w:p>
        </w:tc>
      </w:tr>
      <w:tr w:rsidR="001911D0" w:rsidRPr="001819F9" w:rsidTr="00236BD6">
        <w:trPr>
          <w:trHeight w:val="238"/>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60"/>
            </w:pPr>
            <w:r w:rsidRPr="001819F9">
              <w:t>riproduttori maschile e femminile che</w:t>
            </w:r>
          </w:p>
        </w:tc>
        <w:tc>
          <w:tcPr>
            <w:tcW w:w="4240" w:type="dxa"/>
            <w:tcBorders>
              <w:right w:val="single" w:sz="8" w:space="0" w:color="auto"/>
            </w:tcBorders>
            <w:vAlign w:val="bottom"/>
          </w:tcPr>
          <w:p w:rsidR="001911D0" w:rsidRPr="001819F9" w:rsidRDefault="001911D0" w:rsidP="00236BD6">
            <w:pPr>
              <w:spacing w:line="238" w:lineRule="exact"/>
              <w:ind w:left="60"/>
            </w:pPr>
            <w:r w:rsidRPr="001819F9">
              <w:t>La gametogenesi e la fecondazione</w:t>
            </w:r>
          </w:p>
        </w:tc>
      </w:tr>
      <w:tr w:rsidR="001911D0" w:rsidRPr="001819F9" w:rsidTr="00236BD6">
        <w:trPr>
          <w:trHeight w:val="247"/>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jc w:val="center"/>
              <w:rPr>
                <w:b/>
                <w:w w:val="98"/>
              </w:rPr>
            </w:pPr>
            <w:r w:rsidRPr="001819F9">
              <w:rPr>
                <w:b/>
                <w:w w:val="98"/>
              </w:rPr>
              <w:t>LA RIPRODUZIONE E</w:t>
            </w: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permettono la formazione e l’incontro dei</w:t>
            </w:r>
          </w:p>
        </w:tc>
        <w:tc>
          <w:tcPr>
            <w:tcW w:w="4240" w:type="dxa"/>
            <w:tcBorders>
              <w:right w:val="single" w:sz="8" w:space="0" w:color="auto"/>
            </w:tcBorders>
            <w:vAlign w:val="bottom"/>
          </w:tcPr>
          <w:p w:rsidR="001911D0" w:rsidRPr="001819F9" w:rsidRDefault="001911D0" w:rsidP="00236BD6">
            <w:pPr>
              <w:spacing w:line="240" w:lineRule="atLeast"/>
              <w:ind w:left="60"/>
            </w:pPr>
            <w:r w:rsidRPr="001819F9">
              <w:t>Sviluppo embrionale, l’organogenesi, ultime fasi</w:t>
            </w:r>
          </w:p>
        </w:tc>
      </w:tr>
      <w:tr w:rsidR="001911D0" w:rsidRPr="001819F9" w:rsidTr="00236BD6">
        <w:trPr>
          <w:trHeight w:val="245"/>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jc w:val="center"/>
              <w:rPr>
                <w:b/>
                <w:w w:val="96"/>
              </w:rPr>
            </w:pPr>
            <w:r w:rsidRPr="001819F9">
              <w:rPr>
                <w:b/>
                <w:w w:val="96"/>
              </w:rPr>
              <w:t>LO SVILUPPO</w:t>
            </w:r>
          </w:p>
        </w:tc>
        <w:tc>
          <w:tcPr>
            <w:tcW w:w="3660" w:type="dxa"/>
            <w:tcBorders>
              <w:right w:val="single" w:sz="8" w:space="0" w:color="auto"/>
            </w:tcBorders>
            <w:vAlign w:val="bottom"/>
          </w:tcPr>
          <w:p w:rsidR="001911D0" w:rsidRPr="001819F9" w:rsidRDefault="001911D0" w:rsidP="00236BD6">
            <w:pPr>
              <w:spacing w:line="238" w:lineRule="exact"/>
              <w:ind w:left="60"/>
            </w:pPr>
            <w:r w:rsidRPr="001819F9">
              <w:t>gameti per consentire la nascita di un</w:t>
            </w:r>
          </w:p>
        </w:tc>
        <w:tc>
          <w:tcPr>
            <w:tcW w:w="4240" w:type="dxa"/>
            <w:tcBorders>
              <w:right w:val="single" w:sz="8" w:space="0" w:color="auto"/>
            </w:tcBorders>
            <w:vAlign w:val="bottom"/>
          </w:tcPr>
          <w:p w:rsidR="001911D0" w:rsidRPr="001819F9" w:rsidRDefault="001911D0" w:rsidP="00236BD6">
            <w:pPr>
              <w:spacing w:line="238" w:lineRule="exact"/>
              <w:ind w:left="60"/>
            </w:pPr>
            <w:r w:rsidRPr="001819F9">
              <w:t>dello sviluppo del feto e il parto</w:t>
            </w:r>
          </w:p>
        </w:tc>
      </w:tr>
      <w:tr w:rsidR="001911D0" w:rsidRPr="001819F9" w:rsidTr="00236BD6">
        <w:trPr>
          <w:trHeight w:val="242"/>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3" w:lineRule="exact"/>
              <w:ind w:left="60"/>
            </w:pPr>
            <w:r w:rsidRPr="001819F9">
              <w:t>nuovo individuo.</w:t>
            </w:r>
          </w:p>
        </w:tc>
        <w:tc>
          <w:tcPr>
            <w:tcW w:w="4240" w:type="dxa"/>
            <w:tcBorders>
              <w:right w:val="single" w:sz="8" w:space="0" w:color="auto"/>
            </w:tcBorders>
            <w:vAlign w:val="bottom"/>
          </w:tcPr>
          <w:p w:rsidR="001911D0" w:rsidRPr="001819F9" w:rsidRDefault="001911D0" w:rsidP="00236BD6">
            <w:pPr>
              <w:spacing w:line="243" w:lineRule="exact"/>
              <w:ind w:left="60"/>
            </w:pPr>
            <w:r w:rsidRPr="001819F9">
              <w:t>Metodi per i controllo delle nascite.</w:t>
            </w:r>
          </w:p>
        </w:tc>
      </w:tr>
      <w:tr w:rsidR="001911D0" w:rsidRPr="001819F9" w:rsidTr="00236BD6">
        <w:trPr>
          <w:trHeight w:val="238"/>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60"/>
            </w:pPr>
            <w:r w:rsidRPr="001819F9">
              <w:t>Saper mettere in relazione i cambiamenti</w:t>
            </w:r>
          </w:p>
        </w:tc>
        <w:tc>
          <w:tcPr>
            <w:tcW w:w="4240" w:type="dxa"/>
            <w:tcBorders>
              <w:right w:val="single" w:sz="8" w:space="0" w:color="auto"/>
            </w:tcBorders>
            <w:vAlign w:val="bottom"/>
          </w:tcPr>
          <w:p w:rsidR="001911D0" w:rsidRPr="001819F9" w:rsidRDefault="001911D0" w:rsidP="00236BD6">
            <w:pPr>
              <w:spacing w:line="238" w:lineRule="exact"/>
              <w:ind w:left="60"/>
            </w:pPr>
            <w:r w:rsidRPr="001819F9">
              <w:t>Malattie legate agli apparati riproduttori.</w:t>
            </w:r>
          </w:p>
        </w:tc>
      </w:tr>
      <w:tr w:rsidR="001911D0" w:rsidRPr="001819F9" w:rsidTr="00236BD6">
        <w:trPr>
          <w:trHeight w:val="250"/>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che si verificano nell’utero materno con il</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trHeight w:val="238"/>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60"/>
            </w:pPr>
            <w:r w:rsidRPr="001819F9">
              <w:t>graduale sviluppo del feto durante i nove</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rPr>
            </w:pPr>
          </w:p>
        </w:tc>
      </w:tr>
      <w:tr w:rsidR="001911D0" w:rsidRPr="001819F9" w:rsidTr="00236BD6">
        <w:trPr>
          <w:trHeight w:val="250"/>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mesi di gravidanza.</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trHeight w:val="242"/>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3" w:lineRule="exact"/>
              <w:ind w:left="60"/>
            </w:pPr>
            <w:r w:rsidRPr="001819F9">
              <w:t>Descrivere le tecniche contraccettive</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trHeight w:val="238"/>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9" w:lineRule="exact"/>
              <w:ind w:left="60"/>
            </w:pPr>
            <w:r w:rsidRPr="001819F9">
              <w:t>maschili e femminili, spiegando vantaggi e</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rPr>
            </w:pPr>
          </w:p>
        </w:tc>
      </w:tr>
      <w:tr w:rsidR="001911D0" w:rsidRPr="001819F9" w:rsidTr="00236BD6">
        <w:trPr>
          <w:trHeight w:val="250"/>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svantaggi di ognuna di esse.</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trHeight w:val="238"/>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60"/>
            </w:pPr>
            <w:r w:rsidRPr="001819F9">
              <w:t>Comprendere le cause e le conseguenze</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rPr>
            </w:pPr>
          </w:p>
        </w:tc>
      </w:tr>
      <w:tr w:rsidR="001911D0" w:rsidRPr="001819F9" w:rsidTr="00236BD6">
        <w:trPr>
          <w:trHeight w:val="250"/>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delle malattie dell’apparato riproduttore</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trHeight w:val="238"/>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Default="001911D0" w:rsidP="00236BD6">
            <w:pPr>
              <w:spacing w:line="238" w:lineRule="exact"/>
              <w:ind w:left="60"/>
            </w:pPr>
            <w:r w:rsidRPr="001819F9">
              <w:t>maschile e femminile</w:t>
            </w:r>
            <w:r>
              <w:t>.</w:t>
            </w:r>
          </w:p>
          <w:p w:rsidR="001911D0" w:rsidRPr="00007406" w:rsidRDefault="001911D0" w:rsidP="00236BD6">
            <w:pPr>
              <w:spacing w:line="238" w:lineRule="exact"/>
              <w:ind w:left="60"/>
              <w:rPr>
                <w:color w:val="FF0000"/>
              </w:rPr>
            </w:pPr>
            <w:r>
              <w:rPr>
                <w:color w:val="FF0000"/>
              </w:rPr>
              <w:t>Essere in grado di riconoscere l’importanza delle maggiori tecnologie bioingegneristiche, attive nell’ambito di processi di fecondazione assistita e di diagnostica pre-natale</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rPr>
            </w:pPr>
          </w:p>
        </w:tc>
      </w:tr>
      <w:tr w:rsidR="001911D0" w:rsidRPr="001819F9" w:rsidTr="00236BD6">
        <w:trPr>
          <w:trHeight w:val="310"/>
        </w:trPr>
        <w:tc>
          <w:tcPr>
            <w:tcW w:w="2000" w:type="dxa"/>
            <w:tcBorders>
              <w:left w:val="single" w:sz="8" w:space="0" w:color="auto"/>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4"/>
              </w:rPr>
            </w:pPr>
          </w:p>
        </w:tc>
        <w:tc>
          <w:tcPr>
            <w:tcW w:w="3660" w:type="dxa"/>
            <w:tcBorders>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4"/>
              </w:rPr>
            </w:pPr>
          </w:p>
        </w:tc>
        <w:tc>
          <w:tcPr>
            <w:tcW w:w="4240" w:type="dxa"/>
            <w:tcBorders>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4"/>
              </w:rPr>
            </w:pPr>
          </w:p>
        </w:tc>
      </w:tr>
      <w:tr w:rsidR="001911D0" w:rsidRPr="001819F9" w:rsidTr="00236BD6">
        <w:trPr>
          <w:trHeight w:val="227"/>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19"/>
              </w:rPr>
            </w:pPr>
          </w:p>
        </w:tc>
        <w:tc>
          <w:tcPr>
            <w:tcW w:w="3660" w:type="dxa"/>
            <w:tcBorders>
              <w:right w:val="single" w:sz="8" w:space="0" w:color="auto"/>
            </w:tcBorders>
            <w:vAlign w:val="bottom"/>
          </w:tcPr>
          <w:p w:rsidR="001911D0" w:rsidRPr="001819F9" w:rsidRDefault="001911D0" w:rsidP="00236BD6">
            <w:pPr>
              <w:spacing w:line="227" w:lineRule="exact"/>
              <w:ind w:left="60"/>
            </w:pPr>
            <w:r w:rsidRPr="001819F9">
              <w:t>Comprendere come il sistema nervoso</w:t>
            </w:r>
          </w:p>
        </w:tc>
        <w:tc>
          <w:tcPr>
            <w:tcW w:w="4240" w:type="dxa"/>
            <w:tcBorders>
              <w:right w:val="single" w:sz="8" w:space="0" w:color="auto"/>
            </w:tcBorders>
            <w:vAlign w:val="bottom"/>
          </w:tcPr>
          <w:p w:rsidR="001911D0" w:rsidRPr="001819F9" w:rsidRDefault="001911D0" w:rsidP="00236BD6">
            <w:pPr>
              <w:spacing w:line="240" w:lineRule="atLeast"/>
              <w:rPr>
                <w:rFonts w:ascii="Times New Roman" w:hAnsi="Times New Roman"/>
                <w:sz w:val="19"/>
              </w:rPr>
            </w:pPr>
          </w:p>
        </w:tc>
      </w:tr>
      <w:tr w:rsidR="001911D0" w:rsidRPr="001819F9" w:rsidTr="00236BD6">
        <w:trPr>
          <w:trHeight w:val="257"/>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2"/>
              </w:rPr>
            </w:pPr>
          </w:p>
        </w:tc>
        <w:tc>
          <w:tcPr>
            <w:tcW w:w="3660" w:type="dxa"/>
            <w:tcBorders>
              <w:right w:val="single" w:sz="8" w:space="0" w:color="auto"/>
            </w:tcBorders>
            <w:vAlign w:val="bottom"/>
          </w:tcPr>
          <w:p w:rsidR="001911D0" w:rsidRPr="001819F9" w:rsidRDefault="001911D0" w:rsidP="00236BD6">
            <w:pPr>
              <w:spacing w:line="238" w:lineRule="exact"/>
              <w:ind w:left="60"/>
            </w:pPr>
            <w:r w:rsidRPr="001819F9">
              <w:t>controlla, modula e integra le funzioni del</w:t>
            </w:r>
          </w:p>
        </w:tc>
        <w:tc>
          <w:tcPr>
            <w:tcW w:w="4240" w:type="dxa"/>
            <w:tcBorders>
              <w:right w:val="single" w:sz="8" w:space="0" w:color="auto"/>
            </w:tcBorders>
            <w:vAlign w:val="bottom"/>
          </w:tcPr>
          <w:p w:rsidR="001911D0" w:rsidRPr="001819F9" w:rsidRDefault="001911D0" w:rsidP="00236BD6">
            <w:pPr>
              <w:spacing w:line="240" w:lineRule="atLeast"/>
              <w:ind w:left="60"/>
            </w:pPr>
            <w:r w:rsidRPr="001819F9">
              <w:t>L’organizzazione e la funzione del sistema</w:t>
            </w:r>
          </w:p>
        </w:tc>
      </w:tr>
      <w:tr w:rsidR="001911D0" w:rsidRPr="001819F9" w:rsidTr="00236BD6">
        <w:trPr>
          <w:trHeight w:val="238"/>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0" w:lineRule="exact"/>
              <w:ind w:left="60"/>
            </w:pPr>
            <w:r w:rsidRPr="001819F9">
              <w:t>corpo umano in risposta alle variazioni</w:t>
            </w:r>
          </w:p>
        </w:tc>
        <w:tc>
          <w:tcPr>
            <w:tcW w:w="4240" w:type="dxa"/>
            <w:tcBorders>
              <w:right w:val="single" w:sz="8" w:space="0" w:color="auto"/>
            </w:tcBorders>
            <w:vAlign w:val="bottom"/>
          </w:tcPr>
          <w:p w:rsidR="001911D0" w:rsidRPr="001819F9" w:rsidRDefault="001911D0" w:rsidP="00236BD6">
            <w:pPr>
              <w:spacing w:line="238" w:lineRule="exact"/>
              <w:ind w:left="60"/>
            </w:pPr>
            <w:r w:rsidRPr="001819F9">
              <w:t>nervoso</w:t>
            </w:r>
          </w:p>
        </w:tc>
      </w:tr>
      <w:tr w:rsidR="001911D0" w:rsidRPr="001819F9" w:rsidTr="00236BD6">
        <w:trPr>
          <w:trHeight w:val="247"/>
        </w:trPr>
        <w:tc>
          <w:tcPr>
            <w:tcW w:w="2000" w:type="dxa"/>
            <w:tcBorders>
              <w:left w:val="single" w:sz="8" w:space="0" w:color="auto"/>
              <w:right w:val="single" w:sz="8" w:space="0" w:color="auto"/>
            </w:tcBorders>
            <w:vAlign w:val="bottom"/>
          </w:tcPr>
          <w:p w:rsidR="001911D0" w:rsidRPr="001819F9" w:rsidRDefault="001911D0" w:rsidP="00236BD6">
            <w:pPr>
              <w:spacing w:line="232" w:lineRule="exact"/>
              <w:jc w:val="center"/>
              <w:rPr>
                <w:b/>
                <w:w w:val="97"/>
              </w:rPr>
            </w:pPr>
            <w:r w:rsidRPr="001819F9">
              <w:rPr>
                <w:b/>
                <w:w w:val="97"/>
              </w:rPr>
              <w:t>IL SISTEMA</w:t>
            </w:r>
          </w:p>
        </w:tc>
        <w:tc>
          <w:tcPr>
            <w:tcW w:w="3660" w:type="dxa"/>
            <w:tcBorders>
              <w:right w:val="single" w:sz="8" w:space="0" w:color="auto"/>
            </w:tcBorders>
            <w:vAlign w:val="bottom"/>
          </w:tcPr>
          <w:p w:rsidR="001911D0" w:rsidRPr="001819F9" w:rsidRDefault="001911D0" w:rsidP="00236BD6">
            <w:pPr>
              <w:spacing w:line="232" w:lineRule="exact"/>
              <w:ind w:left="60"/>
            </w:pPr>
            <w:r w:rsidRPr="001819F9">
              <w:t>dell’ambiente interno ed esterno</w:t>
            </w:r>
          </w:p>
        </w:tc>
        <w:tc>
          <w:tcPr>
            <w:tcW w:w="4240" w:type="dxa"/>
            <w:tcBorders>
              <w:right w:val="single" w:sz="8" w:space="0" w:color="auto"/>
            </w:tcBorders>
            <w:vAlign w:val="bottom"/>
          </w:tcPr>
          <w:p w:rsidR="001911D0" w:rsidRPr="001819F9" w:rsidRDefault="001911D0" w:rsidP="00236BD6">
            <w:pPr>
              <w:spacing w:line="240" w:lineRule="atLeast"/>
              <w:ind w:left="60"/>
            </w:pPr>
            <w:r w:rsidRPr="001819F9">
              <w:t>Neuroni, potenziale di riposo e potenziale</w:t>
            </w:r>
          </w:p>
        </w:tc>
      </w:tr>
      <w:tr w:rsidR="001911D0" w:rsidRPr="001819F9" w:rsidTr="00236BD6">
        <w:trPr>
          <w:trHeight w:val="242"/>
        </w:trPr>
        <w:tc>
          <w:tcPr>
            <w:tcW w:w="2000" w:type="dxa"/>
            <w:tcBorders>
              <w:left w:val="single" w:sz="8" w:space="0" w:color="auto"/>
              <w:right w:val="single" w:sz="8" w:space="0" w:color="auto"/>
            </w:tcBorders>
            <w:vAlign w:val="bottom"/>
          </w:tcPr>
          <w:p w:rsidR="001911D0" w:rsidRPr="001819F9" w:rsidRDefault="001911D0" w:rsidP="00236BD6">
            <w:pPr>
              <w:spacing w:line="230" w:lineRule="exact"/>
              <w:jc w:val="center"/>
              <w:rPr>
                <w:b/>
                <w:w w:val="99"/>
              </w:rPr>
            </w:pPr>
            <w:r w:rsidRPr="001819F9">
              <w:rPr>
                <w:b/>
                <w:w w:val="99"/>
              </w:rPr>
              <w:t>NERVOSO</w:t>
            </w:r>
          </w:p>
        </w:tc>
        <w:tc>
          <w:tcPr>
            <w:tcW w:w="3660" w:type="dxa"/>
            <w:tcBorders>
              <w:right w:val="single" w:sz="8" w:space="0" w:color="auto"/>
            </w:tcBorders>
            <w:vAlign w:val="bottom"/>
          </w:tcPr>
          <w:p w:rsidR="001911D0" w:rsidRPr="001819F9" w:rsidRDefault="001911D0" w:rsidP="00236BD6">
            <w:pPr>
              <w:spacing w:line="225" w:lineRule="exact"/>
              <w:ind w:left="60"/>
            </w:pPr>
            <w:r w:rsidRPr="001819F9">
              <w:t>Saper distinguere tra le strutture e le</w:t>
            </w:r>
          </w:p>
        </w:tc>
        <w:tc>
          <w:tcPr>
            <w:tcW w:w="4240" w:type="dxa"/>
            <w:tcBorders>
              <w:right w:val="single" w:sz="8" w:space="0" w:color="auto"/>
            </w:tcBorders>
            <w:vAlign w:val="bottom"/>
          </w:tcPr>
          <w:p w:rsidR="001911D0" w:rsidRPr="001819F9" w:rsidRDefault="001911D0" w:rsidP="00236BD6">
            <w:pPr>
              <w:spacing w:line="243" w:lineRule="exact"/>
              <w:ind w:left="60"/>
            </w:pPr>
            <w:r w:rsidRPr="001819F9">
              <w:t>d’azione</w:t>
            </w:r>
          </w:p>
        </w:tc>
      </w:tr>
      <w:tr w:rsidR="001911D0" w:rsidRPr="001819F9" w:rsidTr="00236BD6">
        <w:trPr>
          <w:trHeight w:val="238"/>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28" w:lineRule="exact"/>
              <w:ind w:left="60"/>
            </w:pPr>
            <w:r w:rsidRPr="001819F9">
              <w:t>funzioni del sistema nervoso centrale e</w:t>
            </w:r>
          </w:p>
        </w:tc>
        <w:tc>
          <w:tcPr>
            <w:tcW w:w="4240" w:type="dxa"/>
            <w:tcBorders>
              <w:right w:val="single" w:sz="8" w:space="0" w:color="auto"/>
            </w:tcBorders>
            <w:vAlign w:val="bottom"/>
          </w:tcPr>
          <w:p w:rsidR="001911D0" w:rsidRPr="001819F9" w:rsidRDefault="001911D0" w:rsidP="00236BD6">
            <w:pPr>
              <w:spacing w:line="238" w:lineRule="exact"/>
              <w:ind w:left="60"/>
            </w:pPr>
            <w:r w:rsidRPr="001819F9">
              <w:t>Le sinapsi . Neurotrasmettitori. Le droghe.</w:t>
            </w:r>
          </w:p>
        </w:tc>
      </w:tr>
      <w:tr w:rsidR="001911D0" w:rsidRPr="001819F9" w:rsidTr="00236BD6">
        <w:trPr>
          <w:trHeight w:val="245"/>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38" w:lineRule="exact"/>
              <w:ind w:left="60"/>
            </w:pPr>
            <w:r w:rsidRPr="001819F9">
              <w:t>periferico.</w:t>
            </w:r>
          </w:p>
        </w:tc>
        <w:tc>
          <w:tcPr>
            <w:tcW w:w="4240" w:type="dxa"/>
            <w:tcBorders>
              <w:right w:val="single" w:sz="8" w:space="0" w:color="auto"/>
            </w:tcBorders>
            <w:vAlign w:val="bottom"/>
          </w:tcPr>
          <w:p w:rsidR="001911D0" w:rsidRPr="001819F9" w:rsidRDefault="001911D0" w:rsidP="00236BD6">
            <w:pPr>
              <w:spacing w:line="240" w:lineRule="atLeast"/>
              <w:ind w:left="60"/>
            </w:pPr>
            <w:r w:rsidRPr="001819F9">
              <w:t>Sistema nervoso centrale</w:t>
            </w:r>
          </w:p>
        </w:tc>
      </w:tr>
      <w:tr w:rsidR="001911D0" w:rsidRPr="001819F9" w:rsidTr="00236BD6">
        <w:trPr>
          <w:trHeight w:val="250"/>
        </w:trPr>
        <w:tc>
          <w:tcPr>
            <w:tcW w:w="2000" w:type="dxa"/>
            <w:tcBorders>
              <w:left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33" w:lineRule="exact"/>
              <w:ind w:left="60"/>
            </w:pPr>
            <w:r w:rsidRPr="001819F9">
              <w:t>Conoscere le principali malattie del</w:t>
            </w:r>
          </w:p>
        </w:tc>
        <w:tc>
          <w:tcPr>
            <w:tcW w:w="4240" w:type="dxa"/>
            <w:tcBorders>
              <w:right w:val="single" w:sz="8" w:space="0" w:color="auto"/>
            </w:tcBorders>
            <w:vAlign w:val="bottom"/>
          </w:tcPr>
          <w:p w:rsidR="001911D0" w:rsidRPr="001819F9" w:rsidRDefault="001911D0" w:rsidP="00236BD6">
            <w:pPr>
              <w:spacing w:line="240" w:lineRule="atLeast"/>
              <w:ind w:left="60"/>
            </w:pPr>
            <w:r w:rsidRPr="001819F9">
              <w:t>Sistema nervoso periferico</w:t>
            </w:r>
          </w:p>
        </w:tc>
      </w:tr>
      <w:tr w:rsidR="001911D0" w:rsidRPr="001819F9" w:rsidTr="00236BD6">
        <w:trPr>
          <w:trHeight w:val="244"/>
        </w:trPr>
        <w:tc>
          <w:tcPr>
            <w:tcW w:w="2000" w:type="dxa"/>
            <w:tcBorders>
              <w:left w:val="single" w:sz="8" w:space="0" w:color="auto"/>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bottom w:val="single" w:sz="8" w:space="0" w:color="auto"/>
              <w:right w:val="single" w:sz="8" w:space="0" w:color="auto"/>
            </w:tcBorders>
            <w:vAlign w:val="bottom"/>
          </w:tcPr>
          <w:p w:rsidR="001911D0" w:rsidRDefault="001911D0" w:rsidP="00236BD6">
            <w:pPr>
              <w:spacing w:line="225" w:lineRule="exact"/>
              <w:ind w:left="60"/>
            </w:pPr>
            <w:r w:rsidRPr="001819F9">
              <w:t>sistema nervoso.</w:t>
            </w:r>
          </w:p>
          <w:p w:rsidR="001911D0" w:rsidRPr="001819F9" w:rsidRDefault="001911D0" w:rsidP="00236BD6">
            <w:pPr>
              <w:spacing w:line="225" w:lineRule="exact"/>
              <w:ind w:left="60"/>
            </w:pPr>
            <w:r>
              <w:rPr>
                <w:color w:val="FF0000"/>
              </w:rPr>
              <w:t>Essere in grado di sviluppare una competenza personale nel riconoscere gli stati fisiologici e patologici dell’essere umano, in particolare nel sistema nervoso; essere in grado di correlare le patologie nervose con altre conseguenze all’interno della struttura del corpo umano.</w:t>
            </w:r>
          </w:p>
        </w:tc>
        <w:tc>
          <w:tcPr>
            <w:tcW w:w="4240" w:type="dxa"/>
            <w:tcBorders>
              <w:bottom w:val="single" w:sz="8" w:space="0" w:color="auto"/>
              <w:right w:val="single" w:sz="8" w:space="0" w:color="auto"/>
            </w:tcBorders>
            <w:vAlign w:val="bottom"/>
          </w:tcPr>
          <w:p w:rsidR="001911D0" w:rsidRPr="001819F9" w:rsidRDefault="001911D0" w:rsidP="00236BD6">
            <w:pPr>
              <w:spacing w:line="238" w:lineRule="exact"/>
              <w:ind w:left="120"/>
            </w:pPr>
            <w:r w:rsidRPr="001819F9">
              <w:t>Principali patologie del sistema nervoso</w:t>
            </w:r>
          </w:p>
        </w:tc>
      </w:tr>
    </w:tbl>
    <w:p w:rsidR="001911D0" w:rsidRDefault="001911D0" w:rsidP="00003867">
      <w:pPr>
        <w:rPr>
          <w:rFonts w:ascii="Times New Roman" w:hAnsi="Times New Roman"/>
          <w:sz w:val="21"/>
        </w:rPr>
      </w:pPr>
    </w:p>
    <w:tbl>
      <w:tblPr>
        <w:tblpPr w:leftFromText="141" w:rightFromText="141" w:vertAnchor="text" w:tblpY="-50"/>
        <w:tblW w:w="9880" w:type="dxa"/>
        <w:tblLayout w:type="fixed"/>
        <w:tblCellMar>
          <w:left w:w="0" w:type="dxa"/>
          <w:right w:w="0" w:type="dxa"/>
        </w:tblCellMar>
        <w:tblLook w:val="0000"/>
      </w:tblPr>
      <w:tblGrid>
        <w:gridCol w:w="2000"/>
        <w:gridCol w:w="3660"/>
        <w:gridCol w:w="4120"/>
        <w:gridCol w:w="100"/>
      </w:tblGrid>
      <w:tr w:rsidR="001911D0" w:rsidRPr="001819F9" w:rsidTr="00236BD6">
        <w:trPr>
          <w:trHeight w:val="283"/>
        </w:trPr>
        <w:tc>
          <w:tcPr>
            <w:tcW w:w="2000" w:type="dxa"/>
            <w:tcBorders>
              <w:top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4"/>
              </w:rPr>
            </w:pPr>
          </w:p>
        </w:tc>
        <w:tc>
          <w:tcPr>
            <w:tcW w:w="3660" w:type="dxa"/>
            <w:tcBorders>
              <w:top w:val="single" w:sz="8" w:space="0" w:color="auto"/>
              <w:right w:val="single" w:sz="8" w:space="0" w:color="auto"/>
            </w:tcBorders>
            <w:vAlign w:val="bottom"/>
          </w:tcPr>
          <w:p w:rsidR="001911D0" w:rsidRPr="001819F9" w:rsidRDefault="001911D0" w:rsidP="00236BD6">
            <w:pPr>
              <w:spacing w:line="240" w:lineRule="atLeast"/>
              <w:ind w:left="60"/>
            </w:pPr>
            <w:r w:rsidRPr="001819F9">
              <w:t>Individuare le caratteristiche comuni a</w:t>
            </w:r>
          </w:p>
        </w:tc>
        <w:tc>
          <w:tcPr>
            <w:tcW w:w="4220" w:type="dxa"/>
            <w:gridSpan w:val="2"/>
            <w:tcBorders>
              <w:top w:val="single" w:sz="8" w:space="0" w:color="auto"/>
              <w:right w:val="single" w:sz="8" w:space="0" w:color="auto"/>
            </w:tcBorders>
            <w:vAlign w:val="bottom"/>
          </w:tcPr>
          <w:p w:rsidR="001911D0" w:rsidRPr="001819F9" w:rsidRDefault="001911D0" w:rsidP="00236BD6">
            <w:pPr>
              <w:spacing w:line="240" w:lineRule="atLeast"/>
              <w:ind w:left="60"/>
            </w:pPr>
            <w:r w:rsidRPr="001819F9">
              <w:t>Le caratteristiche dei muscoli</w:t>
            </w:r>
          </w:p>
        </w:tc>
      </w:tr>
      <w:tr w:rsidR="001911D0" w:rsidRPr="001819F9" w:rsidTr="00236BD6">
        <w:trPr>
          <w:trHeight w:val="243"/>
        </w:trPr>
        <w:tc>
          <w:tcPr>
            <w:tcW w:w="2000" w:type="dxa"/>
            <w:tcBorders>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3" w:lineRule="exact"/>
              <w:ind w:left="60"/>
            </w:pPr>
            <w:r w:rsidRPr="001819F9">
              <w:t>tutti i muscoli specificando le differenze</w:t>
            </w:r>
          </w:p>
        </w:tc>
        <w:tc>
          <w:tcPr>
            <w:tcW w:w="4220" w:type="dxa"/>
            <w:gridSpan w:val="2"/>
            <w:tcBorders>
              <w:right w:val="single" w:sz="8" w:space="0" w:color="auto"/>
            </w:tcBorders>
            <w:vAlign w:val="bottom"/>
          </w:tcPr>
          <w:p w:rsidR="001911D0" w:rsidRPr="001819F9" w:rsidRDefault="001911D0" w:rsidP="00236BD6">
            <w:pPr>
              <w:spacing w:line="221" w:lineRule="exact"/>
              <w:ind w:left="60"/>
            </w:pPr>
            <w:r w:rsidRPr="001819F9">
              <w:t>La contrazione muscolare</w:t>
            </w:r>
          </w:p>
        </w:tc>
      </w:tr>
      <w:tr w:rsidR="001911D0" w:rsidRPr="001819F9" w:rsidTr="00236BD6">
        <w:trPr>
          <w:trHeight w:val="238"/>
        </w:trPr>
        <w:tc>
          <w:tcPr>
            <w:tcW w:w="2000" w:type="dxa"/>
            <w:tcBorders>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60"/>
            </w:pPr>
            <w:r w:rsidRPr="001819F9">
              <w:t>tra muscoli scheletrici e muscolatura</w:t>
            </w:r>
          </w:p>
        </w:tc>
        <w:tc>
          <w:tcPr>
            <w:tcW w:w="4220" w:type="dxa"/>
            <w:gridSpan w:val="2"/>
            <w:tcBorders>
              <w:right w:val="single" w:sz="8" w:space="0" w:color="auto"/>
            </w:tcBorders>
            <w:vAlign w:val="bottom"/>
          </w:tcPr>
          <w:p w:rsidR="001911D0" w:rsidRPr="001819F9" w:rsidRDefault="001911D0" w:rsidP="00236BD6">
            <w:pPr>
              <w:spacing w:line="216" w:lineRule="exact"/>
              <w:ind w:left="60"/>
            </w:pPr>
            <w:r w:rsidRPr="001819F9">
              <w:t>L’endoscheletro umano</w:t>
            </w:r>
          </w:p>
        </w:tc>
      </w:tr>
      <w:tr w:rsidR="001911D0" w:rsidRPr="001819F9" w:rsidTr="00236BD6">
        <w:trPr>
          <w:trHeight w:val="245"/>
        </w:trPr>
        <w:tc>
          <w:tcPr>
            <w:tcW w:w="2000" w:type="dxa"/>
            <w:tcBorders>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liscia</w:t>
            </w:r>
          </w:p>
        </w:tc>
        <w:tc>
          <w:tcPr>
            <w:tcW w:w="4220" w:type="dxa"/>
            <w:gridSpan w:val="2"/>
            <w:tcBorders>
              <w:right w:val="single" w:sz="8" w:space="0" w:color="auto"/>
            </w:tcBorders>
            <w:vAlign w:val="bottom"/>
          </w:tcPr>
          <w:p w:rsidR="001911D0" w:rsidRPr="001819F9" w:rsidRDefault="001911D0" w:rsidP="00236BD6">
            <w:pPr>
              <w:spacing w:line="223" w:lineRule="exact"/>
              <w:ind w:left="60"/>
            </w:pPr>
            <w:r w:rsidRPr="001819F9">
              <w:t>Le articolazioni</w:t>
            </w:r>
          </w:p>
        </w:tc>
      </w:tr>
      <w:tr w:rsidR="001911D0" w:rsidRPr="001819F9" w:rsidTr="00236BD6">
        <w:trPr>
          <w:gridAfter w:val="1"/>
          <w:wAfter w:w="100" w:type="dxa"/>
          <w:trHeight w:val="250"/>
        </w:trPr>
        <w:tc>
          <w:tcPr>
            <w:tcW w:w="2000" w:type="dxa"/>
            <w:tcBorders>
              <w:right w:val="single" w:sz="8" w:space="0" w:color="auto"/>
            </w:tcBorders>
            <w:vAlign w:val="bottom"/>
          </w:tcPr>
          <w:p w:rsidR="001911D0" w:rsidRPr="001819F9" w:rsidRDefault="001911D0" w:rsidP="00236BD6">
            <w:pPr>
              <w:spacing w:line="232" w:lineRule="exact"/>
              <w:ind w:right="20"/>
              <w:jc w:val="center"/>
              <w:rPr>
                <w:b/>
              </w:rPr>
            </w:pPr>
            <w:r w:rsidRPr="001819F9">
              <w:rPr>
                <w:b/>
              </w:rPr>
              <w:t>IL SISTEMA</w:t>
            </w:r>
          </w:p>
        </w:tc>
        <w:tc>
          <w:tcPr>
            <w:tcW w:w="3660" w:type="dxa"/>
            <w:tcBorders>
              <w:right w:val="single" w:sz="8" w:space="0" w:color="auto"/>
            </w:tcBorders>
            <w:vAlign w:val="bottom"/>
          </w:tcPr>
          <w:p w:rsidR="001911D0" w:rsidRPr="001819F9" w:rsidRDefault="001911D0" w:rsidP="00236BD6">
            <w:pPr>
              <w:spacing w:line="240" w:lineRule="atLeast"/>
              <w:ind w:left="120"/>
            </w:pPr>
            <w:r w:rsidRPr="001819F9">
              <w:t>Spiegare il meccanismo molecolare della</w:t>
            </w:r>
          </w:p>
        </w:tc>
        <w:tc>
          <w:tcPr>
            <w:tcW w:w="4120" w:type="dxa"/>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gridAfter w:val="1"/>
          <w:wAfter w:w="100" w:type="dxa"/>
          <w:trHeight w:val="238"/>
        </w:trPr>
        <w:tc>
          <w:tcPr>
            <w:tcW w:w="2000" w:type="dxa"/>
            <w:tcBorders>
              <w:right w:val="single" w:sz="8" w:space="0" w:color="auto"/>
            </w:tcBorders>
            <w:vAlign w:val="bottom"/>
          </w:tcPr>
          <w:p w:rsidR="001911D0" w:rsidRPr="001819F9" w:rsidRDefault="001911D0" w:rsidP="00236BD6">
            <w:pPr>
              <w:spacing w:line="228" w:lineRule="exact"/>
              <w:ind w:right="40"/>
              <w:jc w:val="center"/>
              <w:rPr>
                <w:b/>
                <w:w w:val="97"/>
              </w:rPr>
            </w:pPr>
            <w:r w:rsidRPr="001819F9">
              <w:rPr>
                <w:b/>
                <w:w w:val="97"/>
              </w:rPr>
              <w:t>MUSCOLO‐</w:t>
            </w:r>
          </w:p>
        </w:tc>
        <w:tc>
          <w:tcPr>
            <w:tcW w:w="3660" w:type="dxa"/>
            <w:tcBorders>
              <w:right w:val="single" w:sz="8" w:space="0" w:color="auto"/>
            </w:tcBorders>
            <w:vAlign w:val="bottom"/>
          </w:tcPr>
          <w:p w:rsidR="001911D0" w:rsidRPr="001819F9" w:rsidRDefault="001911D0" w:rsidP="00236BD6">
            <w:pPr>
              <w:spacing w:line="238" w:lineRule="exact"/>
              <w:ind w:left="60"/>
            </w:pPr>
            <w:r w:rsidRPr="001819F9">
              <w:t>contrazione</w:t>
            </w:r>
          </w:p>
        </w:tc>
        <w:tc>
          <w:tcPr>
            <w:tcW w:w="4120" w:type="dxa"/>
            <w:vAlign w:val="bottom"/>
          </w:tcPr>
          <w:p w:rsidR="001911D0" w:rsidRPr="001819F9" w:rsidRDefault="001911D0" w:rsidP="00236BD6">
            <w:pPr>
              <w:spacing w:line="240" w:lineRule="atLeast"/>
              <w:rPr>
                <w:rFonts w:ascii="Times New Roman" w:hAnsi="Times New Roman"/>
              </w:rPr>
            </w:pPr>
          </w:p>
        </w:tc>
      </w:tr>
      <w:tr w:rsidR="001911D0" w:rsidRPr="001819F9" w:rsidTr="00236BD6">
        <w:trPr>
          <w:gridAfter w:val="1"/>
          <w:wAfter w:w="100" w:type="dxa"/>
          <w:trHeight w:val="247"/>
        </w:trPr>
        <w:tc>
          <w:tcPr>
            <w:tcW w:w="2000" w:type="dxa"/>
            <w:tcBorders>
              <w:right w:val="single" w:sz="8" w:space="0" w:color="auto"/>
            </w:tcBorders>
            <w:vAlign w:val="bottom"/>
          </w:tcPr>
          <w:p w:rsidR="001911D0" w:rsidRPr="001819F9" w:rsidRDefault="001911D0" w:rsidP="00236BD6">
            <w:pPr>
              <w:spacing w:line="235" w:lineRule="exact"/>
              <w:ind w:right="40"/>
              <w:jc w:val="center"/>
              <w:rPr>
                <w:b/>
                <w:w w:val="98"/>
              </w:rPr>
            </w:pPr>
            <w:r w:rsidRPr="001819F9">
              <w:rPr>
                <w:b/>
                <w:w w:val="98"/>
              </w:rPr>
              <w:t>SCHELETRICO</w:t>
            </w:r>
          </w:p>
        </w:tc>
        <w:tc>
          <w:tcPr>
            <w:tcW w:w="3660" w:type="dxa"/>
            <w:tcBorders>
              <w:right w:val="single" w:sz="8" w:space="0" w:color="auto"/>
            </w:tcBorders>
            <w:vAlign w:val="bottom"/>
          </w:tcPr>
          <w:p w:rsidR="001911D0" w:rsidRPr="001819F9" w:rsidRDefault="001911D0" w:rsidP="00236BD6">
            <w:pPr>
              <w:spacing w:line="240" w:lineRule="atLeast"/>
              <w:ind w:left="120"/>
            </w:pPr>
            <w:r w:rsidRPr="001819F9">
              <w:t>Descrivere l’organizzazione dello</w:t>
            </w:r>
          </w:p>
        </w:tc>
        <w:tc>
          <w:tcPr>
            <w:tcW w:w="4120" w:type="dxa"/>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gridAfter w:val="1"/>
          <w:wAfter w:w="100" w:type="dxa"/>
          <w:trHeight w:val="240"/>
        </w:trPr>
        <w:tc>
          <w:tcPr>
            <w:tcW w:w="2000" w:type="dxa"/>
            <w:tcBorders>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40" w:lineRule="exact"/>
              <w:ind w:left="60"/>
            </w:pPr>
            <w:r w:rsidRPr="001819F9">
              <w:t>scheletro umano</w:t>
            </w:r>
          </w:p>
        </w:tc>
        <w:tc>
          <w:tcPr>
            <w:tcW w:w="4120" w:type="dxa"/>
            <w:vAlign w:val="bottom"/>
          </w:tcPr>
          <w:p w:rsidR="001911D0" w:rsidRPr="001819F9" w:rsidRDefault="001911D0" w:rsidP="00236BD6">
            <w:pPr>
              <w:spacing w:line="240" w:lineRule="atLeast"/>
              <w:rPr>
                <w:rFonts w:ascii="Times New Roman" w:hAnsi="Times New Roman"/>
              </w:rPr>
            </w:pPr>
          </w:p>
        </w:tc>
      </w:tr>
      <w:tr w:rsidR="001911D0" w:rsidRPr="001819F9" w:rsidTr="00236BD6">
        <w:trPr>
          <w:gridAfter w:val="1"/>
          <w:wAfter w:w="100" w:type="dxa"/>
          <w:trHeight w:val="247"/>
        </w:trPr>
        <w:tc>
          <w:tcPr>
            <w:tcW w:w="2000" w:type="dxa"/>
            <w:tcBorders>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Distinguere l’osso compatto dall’osso</w:t>
            </w:r>
          </w:p>
        </w:tc>
        <w:tc>
          <w:tcPr>
            <w:tcW w:w="4120" w:type="dxa"/>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gridAfter w:val="1"/>
          <w:wAfter w:w="100" w:type="dxa"/>
          <w:trHeight w:val="240"/>
        </w:trPr>
        <w:tc>
          <w:tcPr>
            <w:tcW w:w="2000" w:type="dxa"/>
            <w:tcBorders>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40" w:lineRule="exact"/>
              <w:ind w:left="60"/>
            </w:pPr>
            <w:r w:rsidRPr="001819F9">
              <w:t>spugnoso</w:t>
            </w:r>
          </w:p>
        </w:tc>
        <w:tc>
          <w:tcPr>
            <w:tcW w:w="4120" w:type="dxa"/>
            <w:vAlign w:val="bottom"/>
          </w:tcPr>
          <w:p w:rsidR="001911D0" w:rsidRPr="001819F9" w:rsidRDefault="001911D0" w:rsidP="00236BD6">
            <w:pPr>
              <w:spacing w:line="240" w:lineRule="atLeast"/>
              <w:rPr>
                <w:rFonts w:ascii="Times New Roman" w:hAnsi="Times New Roman"/>
              </w:rPr>
            </w:pPr>
          </w:p>
        </w:tc>
      </w:tr>
      <w:tr w:rsidR="001911D0" w:rsidRPr="001819F9" w:rsidTr="00236BD6">
        <w:trPr>
          <w:gridAfter w:val="1"/>
          <w:wAfter w:w="100" w:type="dxa"/>
          <w:trHeight w:val="249"/>
        </w:trPr>
        <w:tc>
          <w:tcPr>
            <w:tcW w:w="2000" w:type="dxa"/>
            <w:tcBorders>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bottom w:val="single" w:sz="8" w:space="0" w:color="auto"/>
              <w:right w:val="single" w:sz="8" w:space="0" w:color="auto"/>
            </w:tcBorders>
            <w:vAlign w:val="bottom"/>
          </w:tcPr>
          <w:p w:rsidR="001911D0" w:rsidRPr="001819F9" w:rsidRDefault="001911D0" w:rsidP="00236BD6">
            <w:pPr>
              <w:spacing w:line="243" w:lineRule="exact"/>
              <w:ind w:left="60"/>
            </w:pPr>
            <w:r w:rsidRPr="001819F9">
              <w:t>Descrivere i vari tipi di articolazioni</w:t>
            </w:r>
          </w:p>
        </w:tc>
        <w:tc>
          <w:tcPr>
            <w:tcW w:w="4120" w:type="dxa"/>
            <w:tcBorders>
              <w:bottom w:val="single" w:sz="8" w:space="0" w:color="auto"/>
            </w:tcBorders>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gridAfter w:val="1"/>
          <w:wAfter w:w="100" w:type="dxa"/>
          <w:trHeight w:val="245"/>
        </w:trPr>
        <w:tc>
          <w:tcPr>
            <w:tcW w:w="2000" w:type="dxa"/>
            <w:tcBorders>
              <w:left w:val="single" w:sz="8" w:space="0" w:color="F2F2F2"/>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Acquisire le informazioni essenziali per</w:t>
            </w:r>
          </w:p>
        </w:tc>
        <w:tc>
          <w:tcPr>
            <w:tcW w:w="4120" w:type="dxa"/>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gridAfter w:val="1"/>
          <w:wAfter w:w="100" w:type="dxa"/>
          <w:trHeight w:val="233"/>
        </w:trPr>
        <w:tc>
          <w:tcPr>
            <w:tcW w:w="2000" w:type="dxa"/>
            <w:tcBorders>
              <w:left w:val="single" w:sz="8" w:space="0" w:color="F2F2F2"/>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2" w:lineRule="exact"/>
              <w:ind w:left="60"/>
            </w:pPr>
            <w:r w:rsidRPr="001819F9">
              <w:t>comprendere l’importanza della tutela</w:t>
            </w:r>
          </w:p>
        </w:tc>
        <w:tc>
          <w:tcPr>
            <w:tcW w:w="4120" w:type="dxa"/>
            <w:vAlign w:val="bottom"/>
          </w:tcPr>
          <w:p w:rsidR="001911D0" w:rsidRPr="001819F9" w:rsidRDefault="001911D0" w:rsidP="00236BD6">
            <w:pPr>
              <w:spacing w:line="240" w:lineRule="atLeast"/>
              <w:rPr>
                <w:rFonts w:ascii="Times New Roman" w:hAnsi="Times New Roman"/>
              </w:rPr>
            </w:pPr>
          </w:p>
        </w:tc>
      </w:tr>
      <w:tr w:rsidR="001911D0" w:rsidRPr="001819F9" w:rsidTr="00236BD6">
        <w:trPr>
          <w:gridAfter w:val="1"/>
          <w:wAfter w:w="100" w:type="dxa"/>
          <w:trHeight w:val="240"/>
        </w:trPr>
        <w:tc>
          <w:tcPr>
            <w:tcW w:w="2000" w:type="dxa"/>
            <w:tcBorders>
              <w:left w:val="single" w:sz="8" w:space="0" w:color="F2F2F2"/>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40" w:lineRule="exact"/>
              <w:ind w:left="60"/>
            </w:pPr>
            <w:r w:rsidRPr="001819F9">
              <w:t>della propria salute, nonché la</w:t>
            </w:r>
          </w:p>
        </w:tc>
        <w:tc>
          <w:tcPr>
            <w:tcW w:w="4120" w:type="dxa"/>
            <w:vAlign w:val="bottom"/>
          </w:tcPr>
          <w:p w:rsidR="001911D0" w:rsidRPr="001819F9" w:rsidRDefault="001911D0" w:rsidP="00236BD6">
            <w:pPr>
              <w:spacing w:line="240" w:lineRule="atLeast"/>
              <w:rPr>
                <w:rFonts w:ascii="Times New Roman" w:hAnsi="Times New Roman"/>
              </w:rPr>
            </w:pPr>
          </w:p>
        </w:tc>
      </w:tr>
      <w:tr w:rsidR="001911D0" w:rsidRPr="001819F9" w:rsidTr="00236BD6">
        <w:trPr>
          <w:gridAfter w:val="1"/>
          <w:wAfter w:w="100" w:type="dxa"/>
          <w:trHeight w:val="250"/>
        </w:trPr>
        <w:tc>
          <w:tcPr>
            <w:tcW w:w="2000" w:type="dxa"/>
            <w:tcBorders>
              <w:left w:val="single" w:sz="8" w:space="0" w:color="F2F2F2"/>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complessità dei meccanismi messi in atto</w:t>
            </w:r>
          </w:p>
        </w:tc>
        <w:tc>
          <w:tcPr>
            <w:tcW w:w="4120" w:type="dxa"/>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gridAfter w:val="1"/>
          <w:wAfter w:w="100" w:type="dxa"/>
          <w:trHeight w:val="245"/>
        </w:trPr>
        <w:tc>
          <w:tcPr>
            <w:tcW w:w="2000" w:type="dxa"/>
            <w:tcBorders>
              <w:left w:val="single" w:sz="8" w:space="0" w:color="F2F2F2"/>
              <w:right w:val="single" w:sz="8" w:space="0" w:color="auto"/>
            </w:tcBorders>
            <w:vAlign w:val="bottom"/>
          </w:tcPr>
          <w:p w:rsidR="001911D0" w:rsidRPr="001819F9" w:rsidRDefault="001911D0" w:rsidP="00236BD6">
            <w:pPr>
              <w:spacing w:line="240" w:lineRule="atLeast"/>
              <w:jc w:val="center"/>
              <w:rPr>
                <w:b/>
                <w:w w:val="99"/>
              </w:rPr>
            </w:pPr>
            <w:r w:rsidRPr="001819F9">
              <w:rPr>
                <w:b/>
                <w:w w:val="99"/>
              </w:rPr>
              <w:t>EDUCAZIONE ALLA</w:t>
            </w:r>
          </w:p>
        </w:tc>
        <w:tc>
          <w:tcPr>
            <w:tcW w:w="3660" w:type="dxa"/>
            <w:tcBorders>
              <w:right w:val="single" w:sz="8" w:space="0" w:color="auto"/>
            </w:tcBorders>
            <w:vAlign w:val="bottom"/>
          </w:tcPr>
          <w:p w:rsidR="001911D0" w:rsidRPr="001819F9" w:rsidRDefault="001911D0" w:rsidP="00236BD6">
            <w:pPr>
              <w:spacing w:line="243" w:lineRule="exact"/>
              <w:ind w:left="60"/>
            </w:pPr>
            <w:r w:rsidRPr="001819F9">
              <w:t>dal nostro corpo per combattere le</w:t>
            </w:r>
          </w:p>
        </w:tc>
        <w:tc>
          <w:tcPr>
            <w:tcW w:w="4120" w:type="dxa"/>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gridAfter w:val="1"/>
          <w:wAfter w:w="100" w:type="dxa"/>
          <w:trHeight w:val="247"/>
        </w:trPr>
        <w:tc>
          <w:tcPr>
            <w:tcW w:w="2000" w:type="dxa"/>
            <w:tcBorders>
              <w:left w:val="single" w:sz="8" w:space="0" w:color="F2F2F2"/>
              <w:right w:val="single" w:sz="8" w:space="0" w:color="auto"/>
            </w:tcBorders>
            <w:vAlign w:val="bottom"/>
          </w:tcPr>
          <w:p w:rsidR="001911D0" w:rsidRPr="001819F9" w:rsidRDefault="001911D0" w:rsidP="00236BD6">
            <w:pPr>
              <w:spacing w:line="240" w:lineRule="atLeast"/>
              <w:jc w:val="center"/>
              <w:rPr>
                <w:b/>
                <w:w w:val="98"/>
              </w:rPr>
            </w:pPr>
            <w:r w:rsidRPr="001819F9">
              <w:rPr>
                <w:b/>
                <w:w w:val="98"/>
              </w:rPr>
              <w:t>SALUTE</w:t>
            </w: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malattie.</w:t>
            </w:r>
          </w:p>
        </w:tc>
        <w:tc>
          <w:tcPr>
            <w:tcW w:w="4120" w:type="dxa"/>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gridAfter w:val="1"/>
          <w:wAfter w:w="100" w:type="dxa"/>
          <w:trHeight w:val="238"/>
        </w:trPr>
        <w:tc>
          <w:tcPr>
            <w:tcW w:w="2000" w:type="dxa"/>
            <w:tcBorders>
              <w:left w:val="single" w:sz="8" w:space="0" w:color="F2F2F2"/>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60"/>
            </w:pPr>
            <w:r w:rsidRPr="001819F9">
              <w:t>Comprendere e avere consapevolezza</w:t>
            </w:r>
          </w:p>
        </w:tc>
        <w:tc>
          <w:tcPr>
            <w:tcW w:w="4120" w:type="dxa"/>
            <w:vAlign w:val="bottom"/>
          </w:tcPr>
          <w:p w:rsidR="001911D0" w:rsidRPr="001819F9" w:rsidRDefault="001911D0" w:rsidP="00236BD6">
            <w:pPr>
              <w:spacing w:line="240" w:lineRule="atLeast"/>
              <w:rPr>
                <w:rFonts w:ascii="Times New Roman" w:hAnsi="Times New Roman"/>
              </w:rPr>
            </w:pPr>
          </w:p>
        </w:tc>
      </w:tr>
      <w:tr w:rsidR="001911D0" w:rsidRPr="001819F9" w:rsidTr="00236BD6">
        <w:trPr>
          <w:gridAfter w:val="1"/>
          <w:wAfter w:w="100" w:type="dxa"/>
          <w:trHeight w:val="250"/>
        </w:trPr>
        <w:tc>
          <w:tcPr>
            <w:tcW w:w="2000" w:type="dxa"/>
            <w:tcBorders>
              <w:left w:val="single" w:sz="8" w:space="0" w:color="F2F2F2"/>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right w:val="single" w:sz="8" w:space="0" w:color="auto"/>
            </w:tcBorders>
            <w:vAlign w:val="bottom"/>
          </w:tcPr>
          <w:p w:rsidR="001911D0" w:rsidRPr="001819F9" w:rsidRDefault="001911D0" w:rsidP="00236BD6">
            <w:pPr>
              <w:spacing w:line="240" w:lineRule="atLeast"/>
              <w:ind w:left="60"/>
            </w:pPr>
            <w:r w:rsidRPr="001819F9">
              <w:t>delle cause delle principali patologie.</w:t>
            </w:r>
          </w:p>
        </w:tc>
        <w:tc>
          <w:tcPr>
            <w:tcW w:w="4120" w:type="dxa"/>
            <w:vAlign w:val="bottom"/>
          </w:tcPr>
          <w:p w:rsidR="001911D0" w:rsidRPr="001819F9" w:rsidRDefault="001911D0" w:rsidP="00236BD6">
            <w:pPr>
              <w:spacing w:line="240" w:lineRule="atLeast"/>
              <w:rPr>
                <w:rFonts w:ascii="Times New Roman" w:hAnsi="Times New Roman"/>
                <w:sz w:val="21"/>
              </w:rPr>
            </w:pPr>
          </w:p>
        </w:tc>
      </w:tr>
      <w:tr w:rsidR="001911D0" w:rsidRPr="001819F9" w:rsidTr="00236BD6">
        <w:trPr>
          <w:gridAfter w:val="1"/>
          <w:wAfter w:w="100" w:type="dxa"/>
          <w:trHeight w:val="238"/>
        </w:trPr>
        <w:tc>
          <w:tcPr>
            <w:tcW w:w="2000" w:type="dxa"/>
            <w:tcBorders>
              <w:left w:val="single" w:sz="8" w:space="0" w:color="F2F2F2"/>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3660" w:type="dxa"/>
            <w:tcBorders>
              <w:right w:val="single" w:sz="8" w:space="0" w:color="auto"/>
            </w:tcBorders>
            <w:vAlign w:val="bottom"/>
          </w:tcPr>
          <w:p w:rsidR="001911D0" w:rsidRPr="001819F9" w:rsidRDefault="001911D0" w:rsidP="00236BD6">
            <w:pPr>
              <w:spacing w:line="238" w:lineRule="exact"/>
              <w:ind w:left="60"/>
            </w:pPr>
            <w:r w:rsidRPr="001819F9">
              <w:t>Comprendere la relazione tra il proprio</w:t>
            </w:r>
          </w:p>
        </w:tc>
        <w:tc>
          <w:tcPr>
            <w:tcW w:w="4120" w:type="dxa"/>
            <w:vAlign w:val="bottom"/>
          </w:tcPr>
          <w:p w:rsidR="001911D0" w:rsidRPr="001819F9" w:rsidRDefault="001911D0" w:rsidP="00236BD6">
            <w:pPr>
              <w:spacing w:line="238" w:lineRule="exact"/>
              <w:ind w:left="60"/>
            </w:pPr>
            <w:r w:rsidRPr="001819F9">
              <w:t>Gli argomenti relativi a questo modulo sono stati</w:t>
            </w:r>
          </w:p>
        </w:tc>
      </w:tr>
      <w:tr w:rsidR="001911D0" w:rsidRPr="001819F9" w:rsidTr="00236BD6">
        <w:trPr>
          <w:gridAfter w:val="1"/>
          <w:wAfter w:w="100" w:type="dxa"/>
          <w:trHeight w:val="251"/>
        </w:trPr>
        <w:tc>
          <w:tcPr>
            <w:tcW w:w="2000" w:type="dxa"/>
            <w:tcBorders>
              <w:left w:val="single" w:sz="8" w:space="0" w:color="F2F2F2"/>
              <w:bottom w:val="single" w:sz="8" w:space="0" w:color="auto"/>
              <w:right w:val="single" w:sz="8" w:space="0" w:color="auto"/>
            </w:tcBorders>
            <w:vAlign w:val="bottom"/>
          </w:tcPr>
          <w:p w:rsidR="001911D0" w:rsidRPr="001819F9" w:rsidRDefault="001911D0" w:rsidP="00236BD6">
            <w:pPr>
              <w:spacing w:line="240" w:lineRule="atLeast"/>
              <w:rPr>
                <w:rFonts w:ascii="Times New Roman" w:hAnsi="Times New Roman"/>
                <w:sz w:val="21"/>
              </w:rPr>
            </w:pPr>
          </w:p>
        </w:tc>
        <w:tc>
          <w:tcPr>
            <w:tcW w:w="3660" w:type="dxa"/>
            <w:tcBorders>
              <w:bottom w:val="single" w:sz="8" w:space="0" w:color="auto"/>
              <w:right w:val="single" w:sz="8" w:space="0" w:color="auto"/>
            </w:tcBorders>
            <w:vAlign w:val="bottom"/>
          </w:tcPr>
          <w:p w:rsidR="001911D0" w:rsidRPr="001819F9" w:rsidRDefault="001911D0" w:rsidP="00236BD6">
            <w:pPr>
              <w:spacing w:line="240" w:lineRule="atLeast"/>
              <w:ind w:left="60"/>
            </w:pPr>
            <w:r w:rsidRPr="001819F9">
              <w:t>stile di vita e lo stato di salute.</w:t>
            </w:r>
          </w:p>
        </w:tc>
        <w:tc>
          <w:tcPr>
            <w:tcW w:w="4120" w:type="dxa"/>
            <w:tcBorders>
              <w:bottom w:val="single" w:sz="8" w:space="0" w:color="auto"/>
            </w:tcBorders>
            <w:vAlign w:val="bottom"/>
          </w:tcPr>
          <w:p w:rsidR="001911D0" w:rsidRPr="001819F9" w:rsidRDefault="001911D0" w:rsidP="00236BD6">
            <w:pPr>
              <w:spacing w:line="240" w:lineRule="atLeast"/>
              <w:ind w:left="60"/>
            </w:pPr>
            <w:r w:rsidRPr="001819F9">
              <w:t>distribuiti nei diversi nuclei fondanti</w:t>
            </w:r>
          </w:p>
        </w:tc>
      </w:tr>
      <w:tr w:rsidR="001911D0" w:rsidRPr="001819F9" w:rsidTr="00236BD6">
        <w:trPr>
          <w:trHeight w:val="230"/>
        </w:trPr>
        <w:tc>
          <w:tcPr>
            <w:tcW w:w="2000" w:type="dxa"/>
            <w:tcBorders>
              <w:left w:val="single" w:sz="8" w:space="0" w:color="EAF1DD"/>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7880" w:type="dxa"/>
            <w:gridSpan w:val="3"/>
            <w:tcBorders>
              <w:right w:val="single" w:sz="8" w:space="0" w:color="auto"/>
            </w:tcBorders>
            <w:vAlign w:val="bottom"/>
          </w:tcPr>
          <w:p w:rsidR="001911D0" w:rsidRPr="001819F9" w:rsidRDefault="001911D0" w:rsidP="00236BD6">
            <w:pPr>
              <w:spacing w:line="230" w:lineRule="exact"/>
              <w:ind w:left="60"/>
            </w:pPr>
            <w:r w:rsidRPr="001819F9">
              <w:t>Tecniche di allestimento di preparati istologici.</w:t>
            </w:r>
          </w:p>
        </w:tc>
      </w:tr>
      <w:tr w:rsidR="001911D0" w:rsidRPr="001819F9" w:rsidTr="00236BD6">
        <w:trPr>
          <w:trHeight w:val="240"/>
        </w:trPr>
        <w:tc>
          <w:tcPr>
            <w:tcW w:w="2000" w:type="dxa"/>
            <w:tcBorders>
              <w:left w:val="single" w:sz="8" w:space="0" w:color="EAF1DD"/>
              <w:right w:val="single" w:sz="8" w:space="0" w:color="auto"/>
            </w:tcBorders>
            <w:vAlign w:val="bottom"/>
          </w:tcPr>
          <w:p w:rsidR="001911D0" w:rsidRPr="001819F9" w:rsidRDefault="001911D0" w:rsidP="00236BD6">
            <w:pPr>
              <w:spacing w:line="240" w:lineRule="atLeast"/>
              <w:rPr>
                <w:rFonts w:ascii="Times New Roman" w:hAnsi="Times New Roman"/>
              </w:rPr>
            </w:pPr>
          </w:p>
        </w:tc>
        <w:tc>
          <w:tcPr>
            <w:tcW w:w="7880" w:type="dxa"/>
            <w:gridSpan w:val="3"/>
            <w:tcBorders>
              <w:right w:val="single" w:sz="8" w:space="0" w:color="auto"/>
            </w:tcBorders>
            <w:vAlign w:val="bottom"/>
          </w:tcPr>
          <w:p w:rsidR="001911D0" w:rsidRPr="001819F9" w:rsidRDefault="001911D0" w:rsidP="00236BD6">
            <w:pPr>
              <w:spacing w:line="240" w:lineRule="exact"/>
              <w:ind w:left="60"/>
            </w:pPr>
            <w:r w:rsidRPr="001819F9">
              <w:t>Osservazione di preparati istologici umani e animali.</w:t>
            </w:r>
          </w:p>
        </w:tc>
      </w:tr>
      <w:tr w:rsidR="001911D0" w:rsidRPr="00007406" w:rsidTr="00236BD6">
        <w:trPr>
          <w:trHeight w:val="242"/>
        </w:trPr>
        <w:tc>
          <w:tcPr>
            <w:tcW w:w="2000" w:type="dxa"/>
            <w:tcBorders>
              <w:left w:val="single" w:sz="8" w:space="0" w:color="EAF1DD"/>
              <w:right w:val="single" w:sz="8" w:space="0" w:color="auto"/>
            </w:tcBorders>
            <w:vAlign w:val="bottom"/>
          </w:tcPr>
          <w:p w:rsidR="001911D0" w:rsidRPr="001819F9" w:rsidRDefault="001911D0" w:rsidP="00236BD6">
            <w:pPr>
              <w:spacing w:line="243" w:lineRule="exact"/>
              <w:ind w:right="40"/>
              <w:jc w:val="center"/>
              <w:rPr>
                <w:b/>
                <w:w w:val="99"/>
              </w:rPr>
            </w:pPr>
            <w:r w:rsidRPr="001819F9">
              <w:rPr>
                <w:b/>
                <w:w w:val="99"/>
              </w:rPr>
              <w:t>LABORATORIO</w:t>
            </w:r>
          </w:p>
        </w:tc>
        <w:tc>
          <w:tcPr>
            <w:tcW w:w="7880" w:type="dxa"/>
            <w:gridSpan w:val="3"/>
            <w:tcBorders>
              <w:right w:val="single" w:sz="8" w:space="0" w:color="auto"/>
            </w:tcBorders>
            <w:vAlign w:val="bottom"/>
          </w:tcPr>
          <w:p w:rsidR="001911D0" w:rsidRDefault="001911D0" w:rsidP="00236BD6">
            <w:pPr>
              <w:spacing w:line="240" w:lineRule="exact"/>
              <w:ind w:left="60"/>
            </w:pPr>
            <w:r w:rsidRPr="001819F9">
              <w:t>Osservazione di modelli di organi umani e/o animali.</w:t>
            </w:r>
          </w:p>
          <w:p w:rsidR="001911D0" w:rsidRPr="00007406" w:rsidRDefault="001911D0" w:rsidP="00236BD6">
            <w:pPr>
              <w:spacing w:line="240" w:lineRule="exact"/>
              <w:ind w:left="60"/>
              <w:rPr>
                <w:color w:val="FF0000"/>
              </w:rPr>
            </w:pPr>
            <w:r>
              <w:rPr>
                <w:color w:val="FF0000"/>
              </w:rPr>
              <w:t>Essere in grado di muoversi in autonomia e con le giuste conoscenze all’interno del laboratorio, apprendere le principali tecniche riguardanti la preparazione e l’osservazione dei tessuti anatomici.</w:t>
            </w:r>
          </w:p>
        </w:tc>
      </w:tr>
      <w:tr w:rsidR="001911D0" w:rsidTr="00236BD6">
        <w:trPr>
          <w:gridAfter w:val="1"/>
          <w:wAfter w:w="100" w:type="dxa"/>
          <w:trHeight w:val="80"/>
        </w:trPr>
        <w:tc>
          <w:tcPr>
            <w:tcW w:w="2000" w:type="dxa"/>
            <w:tcBorders>
              <w:left w:val="single" w:sz="8" w:space="0" w:color="EAF1DD"/>
              <w:bottom w:val="single" w:sz="8" w:space="0" w:color="auto"/>
              <w:right w:val="single" w:sz="8" w:space="0" w:color="auto"/>
            </w:tcBorders>
            <w:vAlign w:val="bottom"/>
          </w:tcPr>
          <w:p w:rsidR="001911D0" w:rsidRDefault="001911D0" w:rsidP="00236BD6">
            <w:pPr>
              <w:spacing w:line="240" w:lineRule="atLeast"/>
              <w:rPr>
                <w:rFonts w:ascii="Times New Roman" w:hAnsi="Times New Roman"/>
                <w:sz w:val="24"/>
              </w:rPr>
            </w:pPr>
          </w:p>
        </w:tc>
        <w:tc>
          <w:tcPr>
            <w:tcW w:w="3660" w:type="dxa"/>
            <w:tcBorders>
              <w:bottom w:val="single" w:sz="8" w:space="0" w:color="auto"/>
            </w:tcBorders>
            <w:vAlign w:val="bottom"/>
          </w:tcPr>
          <w:p w:rsidR="001911D0" w:rsidRDefault="001911D0" w:rsidP="00236BD6">
            <w:pPr>
              <w:spacing w:line="240" w:lineRule="atLeast"/>
              <w:rPr>
                <w:rFonts w:ascii="Times New Roman" w:hAnsi="Times New Roman"/>
                <w:sz w:val="24"/>
              </w:rPr>
            </w:pPr>
          </w:p>
        </w:tc>
        <w:tc>
          <w:tcPr>
            <w:tcW w:w="4120" w:type="dxa"/>
            <w:tcBorders>
              <w:bottom w:val="single" w:sz="8" w:space="0" w:color="auto"/>
            </w:tcBorders>
            <w:vAlign w:val="bottom"/>
          </w:tcPr>
          <w:p w:rsidR="001911D0" w:rsidRDefault="001911D0" w:rsidP="00236BD6">
            <w:pPr>
              <w:spacing w:line="240" w:lineRule="atLeast"/>
              <w:rPr>
                <w:rFonts w:ascii="Times New Roman" w:hAnsi="Times New Roman"/>
                <w:sz w:val="24"/>
              </w:rPr>
            </w:pPr>
          </w:p>
        </w:tc>
      </w:tr>
    </w:tbl>
    <w:p w:rsidR="001911D0" w:rsidRDefault="001911D0" w:rsidP="00003867">
      <w:pPr>
        <w:spacing w:line="240" w:lineRule="atLeast"/>
        <w:jc w:val="center"/>
        <w:rPr>
          <w:b/>
          <w:sz w:val="36"/>
        </w:rPr>
      </w:pPr>
      <w:r>
        <w:rPr>
          <w:b/>
          <w:sz w:val="36"/>
        </w:rPr>
        <w:t>CHIMICA</w:t>
      </w:r>
    </w:p>
    <w:p w:rsidR="001911D0" w:rsidRDefault="001911D0" w:rsidP="00003867">
      <w:pPr>
        <w:spacing w:line="236" w:lineRule="exact"/>
        <w:rPr>
          <w:rFonts w:ascii="Times New Roman" w:hAnsi="Times New Roman"/>
        </w:rPr>
      </w:pPr>
    </w:p>
    <w:tbl>
      <w:tblPr>
        <w:tblW w:w="0" w:type="auto"/>
        <w:tblInd w:w="10" w:type="dxa"/>
        <w:tblLayout w:type="fixed"/>
        <w:tblCellMar>
          <w:left w:w="0" w:type="dxa"/>
          <w:right w:w="0" w:type="dxa"/>
        </w:tblCellMar>
        <w:tblLook w:val="0000"/>
      </w:tblPr>
      <w:tblGrid>
        <w:gridCol w:w="3280"/>
        <w:gridCol w:w="3260"/>
        <w:gridCol w:w="3260"/>
      </w:tblGrid>
      <w:tr w:rsidR="001911D0" w:rsidTr="00236BD6">
        <w:trPr>
          <w:trHeight w:val="247"/>
        </w:trPr>
        <w:tc>
          <w:tcPr>
            <w:tcW w:w="3280" w:type="dxa"/>
            <w:tcBorders>
              <w:top w:val="single" w:sz="8" w:space="0" w:color="auto"/>
              <w:left w:val="single" w:sz="8" w:space="0" w:color="auto"/>
              <w:right w:val="single" w:sz="8" w:space="0" w:color="auto"/>
            </w:tcBorders>
            <w:vAlign w:val="bottom"/>
          </w:tcPr>
          <w:p w:rsidR="001911D0" w:rsidRDefault="001911D0" w:rsidP="00236BD6">
            <w:pPr>
              <w:spacing w:line="240" w:lineRule="atLeast"/>
              <w:ind w:left="120"/>
              <w:rPr>
                <w:b/>
              </w:rPr>
            </w:pPr>
            <w:r>
              <w:rPr>
                <w:b/>
              </w:rPr>
              <w:t>NUCLEI FONDANTI</w:t>
            </w:r>
          </w:p>
        </w:tc>
        <w:tc>
          <w:tcPr>
            <w:tcW w:w="3260" w:type="dxa"/>
            <w:vMerge w:val="restart"/>
            <w:tcBorders>
              <w:top w:val="single" w:sz="8" w:space="0" w:color="auto"/>
              <w:right w:val="single" w:sz="8" w:space="0" w:color="auto"/>
            </w:tcBorders>
            <w:vAlign w:val="bottom"/>
          </w:tcPr>
          <w:p w:rsidR="001911D0" w:rsidRDefault="001911D0" w:rsidP="00236BD6">
            <w:pPr>
              <w:spacing w:line="240" w:lineRule="atLeast"/>
              <w:ind w:left="100"/>
              <w:rPr>
                <w:color w:val="FF0000"/>
                <w:sz w:val="28"/>
              </w:rPr>
            </w:pPr>
            <w:r>
              <w:rPr>
                <w:color w:val="1D1B11"/>
                <w:sz w:val="28"/>
              </w:rPr>
              <w:t>ABILITA’/</w:t>
            </w:r>
            <w:r>
              <w:rPr>
                <w:color w:val="FF0000"/>
                <w:sz w:val="28"/>
              </w:rPr>
              <w:t>COMPETENZE</w:t>
            </w:r>
          </w:p>
        </w:tc>
        <w:tc>
          <w:tcPr>
            <w:tcW w:w="3260" w:type="dxa"/>
            <w:vMerge w:val="restart"/>
            <w:tcBorders>
              <w:top w:val="single" w:sz="8" w:space="0" w:color="auto"/>
              <w:right w:val="single" w:sz="8" w:space="0" w:color="auto"/>
            </w:tcBorders>
            <w:vAlign w:val="bottom"/>
          </w:tcPr>
          <w:p w:rsidR="001911D0" w:rsidRDefault="001911D0" w:rsidP="00236BD6">
            <w:pPr>
              <w:spacing w:line="240" w:lineRule="atLeast"/>
              <w:ind w:left="100"/>
              <w:rPr>
                <w:b/>
                <w:sz w:val="28"/>
              </w:rPr>
            </w:pPr>
            <w:r>
              <w:rPr>
                <w:b/>
                <w:sz w:val="28"/>
              </w:rPr>
              <w:t>CONOSCENZE</w:t>
            </w:r>
          </w:p>
        </w:tc>
      </w:tr>
      <w:tr w:rsidR="001911D0" w:rsidTr="00236BD6">
        <w:trPr>
          <w:trHeight w:val="102"/>
        </w:trPr>
        <w:tc>
          <w:tcPr>
            <w:tcW w:w="3280" w:type="dxa"/>
            <w:tcBorders>
              <w:left w:val="single" w:sz="8" w:space="0" w:color="auto"/>
              <w:bottom w:val="single" w:sz="8" w:space="0" w:color="auto"/>
              <w:right w:val="single" w:sz="8" w:space="0" w:color="auto"/>
            </w:tcBorders>
            <w:vAlign w:val="bottom"/>
          </w:tcPr>
          <w:p w:rsidR="001911D0" w:rsidRDefault="001911D0" w:rsidP="00236BD6">
            <w:pPr>
              <w:spacing w:line="240" w:lineRule="atLeast"/>
              <w:rPr>
                <w:rFonts w:ascii="Times New Roman" w:hAnsi="Times New Roman"/>
                <w:sz w:val="8"/>
              </w:rPr>
            </w:pPr>
          </w:p>
        </w:tc>
        <w:tc>
          <w:tcPr>
            <w:tcW w:w="3260" w:type="dxa"/>
            <w:vMerge/>
            <w:tcBorders>
              <w:bottom w:val="single" w:sz="8" w:space="0" w:color="auto"/>
              <w:right w:val="single" w:sz="8" w:space="0" w:color="auto"/>
            </w:tcBorders>
            <w:vAlign w:val="bottom"/>
          </w:tcPr>
          <w:p w:rsidR="001911D0" w:rsidRDefault="001911D0" w:rsidP="00236BD6">
            <w:pPr>
              <w:spacing w:line="240" w:lineRule="atLeast"/>
              <w:rPr>
                <w:rFonts w:ascii="Times New Roman" w:hAnsi="Times New Roman"/>
                <w:sz w:val="8"/>
              </w:rPr>
            </w:pPr>
          </w:p>
        </w:tc>
        <w:tc>
          <w:tcPr>
            <w:tcW w:w="3260" w:type="dxa"/>
            <w:vMerge/>
            <w:tcBorders>
              <w:bottom w:val="single" w:sz="8" w:space="0" w:color="auto"/>
              <w:right w:val="single" w:sz="8" w:space="0" w:color="auto"/>
            </w:tcBorders>
            <w:vAlign w:val="bottom"/>
          </w:tcPr>
          <w:p w:rsidR="001911D0" w:rsidRDefault="001911D0" w:rsidP="00236BD6">
            <w:pPr>
              <w:spacing w:line="240" w:lineRule="atLeast"/>
              <w:rPr>
                <w:rFonts w:ascii="Times New Roman" w:hAnsi="Times New Roman"/>
                <w:sz w:val="8"/>
              </w:rPr>
            </w:pPr>
          </w:p>
        </w:tc>
      </w:tr>
      <w:tr w:rsidR="001911D0" w:rsidRPr="00007406" w:rsidTr="00236BD6">
        <w:trPr>
          <w:trHeight w:val="231"/>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rPr>
            </w:pPr>
          </w:p>
        </w:tc>
        <w:tc>
          <w:tcPr>
            <w:tcW w:w="3260" w:type="dxa"/>
            <w:tcBorders>
              <w:right w:val="single" w:sz="8" w:space="0" w:color="auto"/>
            </w:tcBorders>
            <w:vAlign w:val="bottom"/>
          </w:tcPr>
          <w:p w:rsidR="001911D0" w:rsidRPr="00007406" w:rsidRDefault="001911D0" w:rsidP="00236BD6">
            <w:pPr>
              <w:spacing w:line="230" w:lineRule="exact"/>
              <w:ind w:left="100"/>
            </w:pPr>
            <w:r w:rsidRPr="00007406">
              <w:t>Comprendere le forze</w:t>
            </w:r>
          </w:p>
        </w:tc>
        <w:tc>
          <w:tcPr>
            <w:tcW w:w="3260" w:type="dxa"/>
            <w:tcBorders>
              <w:right w:val="single" w:sz="8" w:space="0" w:color="auto"/>
            </w:tcBorders>
            <w:vAlign w:val="bottom"/>
          </w:tcPr>
          <w:p w:rsidR="001911D0" w:rsidRPr="00007406" w:rsidRDefault="001911D0" w:rsidP="00236BD6">
            <w:pPr>
              <w:spacing w:line="230" w:lineRule="exact"/>
              <w:ind w:left="100"/>
            </w:pPr>
            <w:r w:rsidRPr="00007406">
              <w:t>Le forze intermolecolari</w:t>
            </w:r>
          </w:p>
        </w:tc>
      </w:tr>
      <w:tr w:rsidR="001911D0" w:rsidRPr="00007406" w:rsidTr="00236BD6">
        <w:trPr>
          <w:trHeight w:val="245"/>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Default="001911D0" w:rsidP="00236BD6">
            <w:pPr>
              <w:spacing w:line="240" w:lineRule="atLeast"/>
              <w:ind w:left="100"/>
            </w:pPr>
            <w:r w:rsidRPr="00007406">
              <w:t>Intermolecolari</w:t>
            </w:r>
          </w:p>
          <w:p w:rsidR="001911D0" w:rsidRPr="00007406" w:rsidRDefault="001911D0" w:rsidP="00236BD6">
            <w:pPr>
              <w:spacing w:line="240" w:lineRule="atLeast"/>
              <w:ind w:left="100"/>
            </w:pPr>
            <w:r>
              <w:rPr>
                <w:color w:val="FF0000"/>
              </w:rPr>
              <w:t>Essere in possesso di competenza linguistica alfabetica funzionale e del linguaggio disciplinare corretto per descrivere le diverse proprietà della materia.</w:t>
            </w: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Molecole Polari e apolari</w:t>
            </w:r>
          </w:p>
        </w:tc>
      </w:tr>
      <w:tr w:rsidR="001911D0" w:rsidRPr="00007406" w:rsidTr="00236BD6">
        <w:trPr>
          <w:trHeight w:val="242"/>
        </w:trPr>
        <w:tc>
          <w:tcPr>
            <w:tcW w:w="3280" w:type="dxa"/>
            <w:tcBorders>
              <w:left w:val="single" w:sz="8" w:space="0" w:color="auto"/>
              <w:right w:val="single" w:sz="8" w:space="0" w:color="auto"/>
            </w:tcBorders>
            <w:vAlign w:val="bottom"/>
          </w:tcPr>
          <w:p w:rsidR="001911D0" w:rsidRPr="00007406" w:rsidRDefault="001911D0" w:rsidP="00236BD6">
            <w:pPr>
              <w:spacing w:line="243" w:lineRule="exact"/>
              <w:jc w:val="center"/>
              <w:rPr>
                <w:b/>
                <w:w w:val="99"/>
              </w:rPr>
            </w:pPr>
            <w:r w:rsidRPr="00007406">
              <w:rPr>
                <w:b/>
                <w:w w:val="99"/>
              </w:rPr>
              <w:t>ATTRAZIONI</w:t>
            </w:r>
          </w:p>
        </w:tc>
        <w:tc>
          <w:tcPr>
            <w:tcW w:w="3260" w:type="dxa"/>
            <w:tcBorders>
              <w:right w:val="single" w:sz="8" w:space="0" w:color="auto"/>
            </w:tcBorders>
            <w:vAlign w:val="bottom"/>
          </w:tcPr>
          <w:p w:rsidR="001911D0" w:rsidRPr="00007406" w:rsidRDefault="001911D0" w:rsidP="00236BD6">
            <w:pPr>
              <w:spacing w:line="243" w:lineRule="exact"/>
              <w:ind w:left="100"/>
            </w:pPr>
            <w:r w:rsidRPr="00A8562A">
              <w:rPr>
                <w:color w:val="FF0000"/>
              </w:rPr>
              <w:t>Essere</w:t>
            </w:r>
            <w:r>
              <w:rPr>
                <w:color w:val="FF0000"/>
              </w:rPr>
              <w:t xml:space="preserve"> in grado</w:t>
            </w:r>
            <w:r w:rsidRPr="00A8562A">
              <w:rPr>
                <w:color w:val="FF0000"/>
              </w:rPr>
              <w:t xml:space="preserve"> </w:t>
            </w:r>
            <w:r>
              <w:t>di c</w:t>
            </w:r>
            <w:r w:rsidRPr="00007406">
              <w:t>onoscere le proprietà dello stato</w:t>
            </w:r>
          </w:p>
        </w:tc>
        <w:tc>
          <w:tcPr>
            <w:tcW w:w="3260" w:type="dxa"/>
            <w:tcBorders>
              <w:right w:val="single" w:sz="8" w:space="0" w:color="auto"/>
            </w:tcBorders>
            <w:vAlign w:val="bottom"/>
          </w:tcPr>
          <w:p w:rsidR="001911D0" w:rsidRPr="00007406" w:rsidRDefault="001911D0" w:rsidP="00236BD6">
            <w:pPr>
              <w:spacing w:line="243" w:lineRule="exact"/>
              <w:ind w:left="100"/>
            </w:pPr>
            <w:r w:rsidRPr="00007406">
              <w:t>Le forze dipolo‐dipolo e le forze di</w:t>
            </w:r>
          </w:p>
        </w:tc>
      </w:tr>
      <w:tr w:rsidR="001911D0" w:rsidRPr="00007406" w:rsidTr="00236BD6">
        <w:trPr>
          <w:trHeight w:val="245"/>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jc w:val="center"/>
              <w:rPr>
                <w:b/>
              </w:rPr>
            </w:pPr>
            <w:r w:rsidRPr="00007406">
              <w:rPr>
                <w:b/>
              </w:rPr>
              <w:t>INTERMOLECOLARI</w:t>
            </w: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solido e</w:t>
            </w: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London. Le forze dipolo‐dipolo e le</w:t>
            </w:r>
          </w:p>
        </w:tc>
      </w:tr>
      <w:tr w:rsidR="001911D0" w:rsidRPr="00007406" w:rsidTr="00236BD6">
        <w:trPr>
          <w:trHeight w:val="245"/>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jc w:val="center"/>
              <w:rPr>
                <w:b/>
                <w:w w:val="99"/>
              </w:rPr>
            </w:pPr>
            <w:r w:rsidRPr="00007406">
              <w:rPr>
                <w:b/>
                <w:w w:val="99"/>
              </w:rPr>
              <w:t>E PROPRIETA’ DI</w:t>
            </w: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liquido</w:t>
            </w: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forze di London. legame a idrogeno</w:t>
            </w:r>
          </w:p>
        </w:tc>
      </w:tr>
      <w:tr w:rsidR="001911D0" w:rsidRPr="00007406" w:rsidTr="00236BD6">
        <w:trPr>
          <w:trHeight w:val="245"/>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jc w:val="center"/>
              <w:rPr>
                <w:b/>
                <w:w w:val="98"/>
              </w:rPr>
            </w:pPr>
            <w:r w:rsidRPr="00007406">
              <w:rPr>
                <w:b/>
                <w:w w:val="98"/>
              </w:rPr>
              <w:t>LIQUIDI E SOLIDI</w:t>
            </w:r>
          </w:p>
        </w:tc>
        <w:tc>
          <w:tcPr>
            <w:tcW w:w="3260" w:type="dxa"/>
            <w:tcBorders>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La classificazione dei solidi.</w:t>
            </w:r>
          </w:p>
        </w:tc>
      </w:tr>
      <w:tr w:rsidR="001911D0" w:rsidRPr="00007406" w:rsidTr="00236BD6">
        <w:trPr>
          <w:trHeight w:val="242"/>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3" w:lineRule="exact"/>
              <w:ind w:left="100"/>
            </w:pPr>
            <w:r w:rsidRPr="00007406">
              <w:t>La struttura dei solidi e le proprietà</w:t>
            </w:r>
          </w:p>
        </w:tc>
      </w:tr>
      <w:tr w:rsidR="001911D0" w:rsidRPr="00007406" w:rsidTr="00236BD6">
        <w:trPr>
          <w:trHeight w:val="248"/>
        </w:trPr>
        <w:tc>
          <w:tcPr>
            <w:tcW w:w="3280" w:type="dxa"/>
            <w:tcBorders>
              <w:left w:val="single" w:sz="8" w:space="0" w:color="auto"/>
              <w:bottom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bottom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bottom w:val="single" w:sz="8" w:space="0" w:color="auto"/>
              <w:right w:val="single" w:sz="8" w:space="0" w:color="auto"/>
            </w:tcBorders>
            <w:vAlign w:val="bottom"/>
          </w:tcPr>
          <w:p w:rsidR="001911D0" w:rsidRPr="00007406" w:rsidRDefault="001911D0" w:rsidP="00236BD6">
            <w:pPr>
              <w:spacing w:line="240" w:lineRule="atLeast"/>
              <w:ind w:left="100"/>
            </w:pPr>
            <w:r w:rsidRPr="00007406">
              <w:t>intensive dello stato liquido.</w:t>
            </w:r>
          </w:p>
        </w:tc>
      </w:tr>
      <w:tr w:rsidR="001911D0" w:rsidRPr="00007406" w:rsidTr="00236BD6">
        <w:trPr>
          <w:trHeight w:val="231"/>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rPr>
            </w:pPr>
          </w:p>
        </w:tc>
        <w:tc>
          <w:tcPr>
            <w:tcW w:w="3260" w:type="dxa"/>
            <w:tcBorders>
              <w:right w:val="single" w:sz="8" w:space="0" w:color="auto"/>
            </w:tcBorders>
            <w:vAlign w:val="bottom"/>
          </w:tcPr>
          <w:p w:rsidR="001911D0" w:rsidRPr="00007406" w:rsidRDefault="001911D0" w:rsidP="00236BD6">
            <w:pPr>
              <w:spacing w:line="230" w:lineRule="exact"/>
              <w:ind w:left="100"/>
            </w:pPr>
            <w:r w:rsidRPr="00007406">
              <w:t>Conoscere</w:t>
            </w:r>
            <w:r>
              <w:t xml:space="preserve"> </w:t>
            </w:r>
            <w:r>
              <w:rPr>
                <w:color w:val="FF0000"/>
              </w:rPr>
              <w:t>e comprendere</w:t>
            </w:r>
            <w:r w:rsidRPr="00007406">
              <w:t xml:space="preserve"> i vari tipi di reazioni</w:t>
            </w:r>
          </w:p>
        </w:tc>
        <w:tc>
          <w:tcPr>
            <w:tcW w:w="3260" w:type="dxa"/>
            <w:tcBorders>
              <w:right w:val="single" w:sz="8" w:space="0" w:color="auto"/>
            </w:tcBorders>
            <w:vAlign w:val="bottom"/>
          </w:tcPr>
          <w:p w:rsidR="001911D0" w:rsidRPr="00007406" w:rsidRDefault="001911D0" w:rsidP="00236BD6">
            <w:pPr>
              <w:spacing w:line="230" w:lineRule="exact"/>
              <w:ind w:left="100"/>
            </w:pPr>
            <w:r w:rsidRPr="00007406">
              <w:t>Le equazioni chimiche. Il</w:t>
            </w:r>
          </w:p>
        </w:tc>
      </w:tr>
      <w:tr w:rsidR="001911D0" w:rsidRPr="00007406" w:rsidTr="00236BD6">
        <w:trPr>
          <w:trHeight w:val="245"/>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0" w:lineRule="atLeast"/>
            </w:pPr>
            <w:r>
              <w:t xml:space="preserve">  </w:t>
            </w:r>
            <w:r w:rsidRPr="00007406">
              <w:t>chimiche</w:t>
            </w: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bilanciamento. La</w:t>
            </w:r>
          </w:p>
        </w:tc>
      </w:tr>
      <w:tr w:rsidR="001911D0" w:rsidRPr="00007406" w:rsidTr="00236BD6">
        <w:trPr>
          <w:trHeight w:val="243"/>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3" w:lineRule="exact"/>
              <w:ind w:left="100"/>
            </w:pPr>
            <w:r w:rsidRPr="00A8562A">
              <w:rPr>
                <w:color w:val="FF0000"/>
              </w:rPr>
              <w:t xml:space="preserve">Essere in grado </w:t>
            </w:r>
            <w:r>
              <w:t>di s</w:t>
            </w:r>
            <w:r w:rsidRPr="00007406">
              <w:t>crivere  una  reazione</w:t>
            </w:r>
          </w:p>
        </w:tc>
        <w:tc>
          <w:tcPr>
            <w:tcW w:w="3260" w:type="dxa"/>
            <w:tcBorders>
              <w:right w:val="single" w:sz="8" w:space="0" w:color="auto"/>
            </w:tcBorders>
            <w:vAlign w:val="bottom"/>
          </w:tcPr>
          <w:p w:rsidR="001911D0" w:rsidRPr="00007406" w:rsidRDefault="001911D0" w:rsidP="00236BD6">
            <w:pPr>
              <w:spacing w:line="243" w:lineRule="exact"/>
              <w:ind w:left="100"/>
            </w:pPr>
            <w:r w:rsidRPr="00007406">
              <w:t>classificazione delle reazioni</w:t>
            </w:r>
          </w:p>
        </w:tc>
      </w:tr>
      <w:tr w:rsidR="001911D0" w:rsidRPr="00007406" w:rsidTr="00236BD6">
        <w:trPr>
          <w:trHeight w:val="245"/>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e  saperla</w:t>
            </w: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chimiche. Reazioni</w:t>
            </w:r>
          </w:p>
        </w:tc>
      </w:tr>
      <w:tr w:rsidR="001911D0" w:rsidRPr="00007406" w:rsidTr="00236BD6">
        <w:trPr>
          <w:trHeight w:val="245"/>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bilanciare.</w:t>
            </w: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di sintesi. Reazioni di</w:t>
            </w:r>
          </w:p>
        </w:tc>
      </w:tr>
      <w:tr w:rsidR="001911D0" w:rsidRPr="00007406" w:rsidTr="00236BD6">
        <w:trPr>
          <w:trHeight w:val="245"/>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jc w:val="center"/>
              <w:rPr>
                <w:b/>
              </w:rPr>
            </w:pPr>
            <w:r w:rsidRPr="00007406">
              <w:rPr>
                <w:b/>
              </w:rPr>
              <w:t>LE REAZIONI</w:t>
            </w:r>
          </w:p>
        </w:tc>
        <w:tc>
          <w:tcPr>
            <w:tcW w:w="3260" w:type="dxa"/>
            <w:tcBorders>
              <w:right w:val="single" w:sz="8" w:space="0" w:color="auto"/>
            </w:tcBorders>
            <w:vAlign w:val="bottom"/>
          </w:tcPr>
          <w:p w:rsidR="001911D0" w:rsidRPr="00A8562A" w:rsidRDefault="001911D0" w:rsidP="00236BD6">
            <w:pPr>
              <w:spacing w:line="240" w:lineRule="atLeast"/>
              <w:ind w:left="100"/>
              <w:rPr>
                <w:color w:val="FF0000"/>
              </w:rPr>
            </w:pPr>
            <w:r w:rsidRPr="00007406">
              <w:t>Ef</w:t>
            </w:r>
            <w:r>
              <w:t xml:space="preserve">fettuare calcoli stechiometrici </w:t>
            </w:r>
            <w:r>
              <w:rPr>
                <w:color w:val="FF0000"/>
              </w:rPr>
              <w:t xml:space="preserve">ed essere in grado attraverso le competenze stechiometriche di riconoscere le reazioni redox ed imparare ad imparare il loro bilanciamento. </w:t>
            </w:r>
          </w:p>
        </w:tc>
        <w:tc>
          <w:tcPr>
            <w:tcW w:w="3260" w:type="dxa"/>
            <w:tcBorders>
              <w:right w:val="single" w:sz="8" w:space="0" w:color="auto"/>
            </w:tcBorders>
            <w:vAlign w:val="bottom"/>
          </w:tcPr>
          <w:p w:rsidR="001911D0" w:rsidRPr="00007406" w:rsidRDefault="001911D0" w:rsidP="00236BD6">
            <w:pPr>
              <w:spacing w:line="240" w:lineRule="atLeast"/>
            </w:pPr>
            <w:r w:rsidRPr="00007406">
              <w:t>decomposizione. Reazioni</w:t>
            </w:r>
          </w:p>
        </w:tc>
      </w:tr>
      <w:tr w:rsidR="001911D0" w:rsidRPr="00007406" w:rsidTr="00236BD6">
        <w:trPr>
          <w:trHeight w:val="242"/>
        </w:trPr>
        <w:tc>
          <w:tcPr>
            <w:tcW w:w="3280" w:type="dxa"/>
            <w:tcBorders>
              <w:left w:val="single" w:sz="8" w:space="0" w:color="auto"/>
              <w:right w:val="single" w:sz="8" w:space="0" w:color="auto"/>
            </w:tcBorders>
            <w:vAlign w:val="bottom"/>
          </w:tcPr>
          <w:p w:rsidR="001911D0" w:rsidRPr="00007406" w:rsidRDefault="001911D0" w:rsidP="00236BD6">
            <w:pPr>
              <w:spacing w:line="243" w:lineRule="exact"/>
              <w:jc w:val="center"/>
              <w:rPr>
                <w:b/>
                <w:w w:val="99"/>
              </w:rPr>
            </w:pPr>
            <w:r w:rsidRPr="00007406">
              <w:rPr>
                <w:b/>
                <w:w w:val="99"/>
              </w:rPr>
              <w:t>CHIMICHE</w:t>
            </w:r>
          </w:p>
        </w:tc>
        <w:tc>
          <w:tcPr>
            <w:tcW w:w="3260" w:type="dxa"/>
            <w:tcBorders>
              <w:right w:val="single" w:sz="8" w:space="0" w:color="auto"/>
            </w:tcBorders>
            <w:vAlign w:val="bottom"/>
          </w:tcPr>
          <w:p w:rsidR="001911D0" w:rsidRPr="00007406" w:rsidRDefault="001911D0" w:rsidP="00236BD6">
            <w:pPr>
              <w:spacing w:line="243" w:lineRule="exact"/>
              <w:ind w:left="100"/>
            </w:pPr>
          </w:p>
        </w:tc>
        <w:tc>
          <w:tcPr>
            <w:tcW w:w="3260" w:type="dxa"/>
            <w:tcBorders>
              <w:right w:val="single" w:sz="8" w:space="0" w:color="auto"/>
            </w:tcBorders>
            <w:vAlign w:val="bottom"/>
          </w:tcPr>
          <w:p w:rsidR="001911D0" w:rsidRPr="00007406" w:rsidRDefault="001911D0" w:rsidP="00236BD6">
            <w:pPr>
              <w:spacing w:line="243" w:lineRule="exact"/>
              <w:ind w:left="100"/>
            </w:pPr>
            <w:r w:rsidRPr="00007406">
              <w:t>di semplice scambio. Reazioni di</w:t>
            </w:r>
          </w:p>
        </w:tc>
      </w:tr>
      <w:tr w:rsidR="001911D0" w:rsidRPr="00007406" w:rsidTr="00236BD6">
        <w:trPr>
          <w:trHeight w:val="245"/>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doppio</w:t>
            </w:r>
          </w:p>
        </w:tc>
      </w:tr>
      <w:tr w:rsidR="001911D0" w:rsidRPr="00007406" w:rsidTr="00236BD6">
        <w:trPr>
          <w:trHeight w:val="245"/>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scambio.</w:t>
            </w:r>
          </w:p>
        </w:tc>
      </w:tr>
      <w:tr w:rsidR="001911D0" w:rsidRPr="00007406" w:rsidTr="00236BD6">
        <w:trPr>
          <w:trHeight w:val="242"/>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3" w:lineRule="exact"/>
              <w:ind w:left="100"/>
            </w:pPr>
            <w:r w:rsidRPr="00007406">
              <w:t>I calcoli stechiometrici. Il concetto di</w:t>
            </w:r>
          </w:p>
        </w:tc>
      </w:tr>
      <w:tr w:rsidR="001911D0" w:rsidRPr="00007406" w:rsidTr="00236BD6">
        <w:trPr>
          <w:trHeight w:val="245"/>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reagente. Reazioni di</w:t>
            </w:r>
          </w:p>
        </w:tc>
      </w:tr>
      <w:tr w:rsidR="001911D0" w:rsidRPr="00007406" w:rsidTr="00236BD6">
        <w:trPr>
          <w:trHeight w:val="248"/>
        </w:trPr>
        <w:tc>
          <w:tcPr>
            <w:tcW w:w="3280" w:type="dxa"/>
            <w:tcBorders>
              <w:left w:val="single" w:sz="8" w:space="0" w:color="auto"/>
              <w:bottom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bottom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bottom w:val="single" w:sz="8" w:space="0" w:color="auto"/>
              <w:right w:val="single" w:sz="8" w:space="0" w:color="auto"/>
            </w:tcBorders>
            <w:vAlign w:val="bottom"/>
          </w:tcPr>
          <w:p w:rsidR="001911D0" w:rsidRPr="00007406" w:rsidRDefault="001911D0" w:rsidP="00236BD6">
            <w:pPr>
              <w:spacing w:line="240" w:lineRule="atLeast"/>
              <w:ind w:left="100"/>
            </w:pPr>
            <w:r w:rsidRPr="00007406">
              <w:t>ossidoriduzione</w:t>
            </w:r>
          </w:p>
        </w:tc>
      </w:tr>
      <w:tr w:rsidR="001911D0" w:rsidRPr="00007406" w:rsidTr="00236BD6">
        <w:trPr>
          <w:trHeight w:val="231"/>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rPr>
            </w:pPr>
          </w:p>
        </w:tc>
        <w:tc>
          <w:tcPr>
            <w:tcW w:w="3260" w:type="dxa"/>
            <w:tcBorders>
              <w:right w:val="single" w:sz="8" w:space="0" w:color="auto"/>
            </w:tcBorders>
            <w:vAlign w:val="bottom"/>
          </w:tcPr>
          <w:p w:rsidR="001911D0" w:rsidRPr="00007406" w:rsidRDefault="001911D0" w:rsidP="00236BD6">
            <w:pPr>
              <w:spacing w:line="230" w:lineRule="exact"/>
              <w:ind w:left="100"/>
            </w:pPr>
            <w:r w:rsidRPr="00007406">
              <w:t>Comprendere i concetti di sistema e</w:t>
            </w:r>
          </w:p>
        </w:tc>
        <w:tc>
          <w:tcPr>
            <w:tcW w:w="3260" w:type="dxa"/>
            <w:tcBorders>
              <w:right w:val="single" w:sz="8" w:space="0" w:color="auto"/>
            </w:tcBorders>
            <w:vAlign w:val="bottom"/>
          </w:tcPr>
          <w:p w:rsidR="001911D0" w:rsidRPr="00007406" w:rsidRDefault="001911D0" w:rsidP="00236BD6">
            <w:pPr>
              <w:spacing w:line="230" w:lineRule="exact"/>
              <w:ind w:left="100"/>
            </w:pPr>
            <w:r w:rsidRPr="00007406">
              <w:t>Conoscere gli aspetti energetici e</w:t>
            </w:r>
          </w:p>
        </w:tc>
      </w:tr>
      <w:tr w:rsidR="001911D0" w:rsidRPr="00007406" w:rsidTr="00236BD6">
        <w:trPr>
          <w:trHeight w:val="242"/>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3" w:lineRule="exact"/>
              <w:ind w:left="100"/>
            </w:pPr>
            <w:r w:rsidRPr="00007406">
              <w:t>ambiente con i relativi scambi di</w:t>
            </w:r>
          </w:p>
        </w:tc>
        <w:tc>
          <w:tcPr>
            <w:tcW w:w="3260" w:type="dxa"/>
            <w:tcBorders>
              <w:right w:val="single" w:sz="8" w:space="0" w:color="auto"/>
            </w:tcBorders>
            <w:vAlign w:val="bottom"/>
          </w:tcPr>
          <w:p w:rsidR="001911D0" w:rsidRPr="00007406" w:rsidRDefault="001911D0" w:rsidP="00236BD6">
            <w:pPr>
              <w:spacing w:line="243" w:lineRule="exact"/>
              <w:ind w:left="100"/>
            </w:pPr>
            <w:r w:rsidRPr="00007406">
              <w:t>cinetici di una reazione</w:t>
            </w:r>
          </w:p>
        </w:tc>
      </w:tr>
      <w:tr w:rsidR="001911D0" w:rsidRPr="00007406" w:rsidTr="00236BD6">
        <w:trPr>
          <w:trHeight w:val="245"/>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jc w:val="center"/>
              <w:rPr>
                <w:b/>
                <w:w w:val="99"/>
              </w:rPr>
            </w:pPr>
            <w:r w:rsidRPr="00007406">
              <w:rPr>
                <w:b/>
                <w:w w:val="99"/>
              </w:rPr>
              <w:t>Termochimica e cinetica</w:t>
            </w: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energia. Saper prevedere la</w:t>
            </w:r>
          </w:p>
        </w:tc>
        <w:tc>
          <w:tcPr>
            <w:tcW w:w="3260" w:type="dxa"/>
            <w:tcBorders>
              <w:right w:val="single" w:sz="8" w:space="0" w:color="auto"/>
            </w:tcBorders>
            <w:vAlign w:val="bottom"/>
          </w:tcPr>
          <w:p w:rsidR="001911D0" w:rsidRPr="00007406" w:rsidRDefault="001911D0" w:rsidP="00236BD6">
            <w:pPr>
              <w:spacing w:line="240" w:lineRule="atLeast"/>
              <w:rPr>
                <w:rFonts w:ascii="Times New Roman" w:hAnsi="Times New Roman"/>
                <w:sz w:val="21"/>
              </w:rPr>
            </w:pPr>
          </w:p>
        </w:tc>
      </w:tr>
      <w:tr w:rsidR="001911D0" w:rsidRPr="00007406" w:rsidTr="00236BD6">
        <w:trPr>
          <w:trHeight w:val="245"/>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spontaneità di una reazione e</w:t>
            </w:r>
          </w:p>
        </w:tc>
        <w:tc>
          <w:tcPr>
            <w:tcW w:w="3260" w:type="dxa"/>
            <w:tcBorders>
              <w:right w:val="single" w:sz="8" w:space="0" w:color="auto"/>
            </w:tcBorders>
            <w:vAlign w:val="bottom"/>
          </w:tcPr>
          <w:p w:rsidR="001911D0" w:rsidRPr="00007406" w:rsidRDefault="001911D0" w:rsidP="00236BD6">
            <w:pPr>
              <w:spacing w:line="240" w:lineRule="atLeast"/>
              <w:rPr>
                <w:rFonts w:ascii="Times New Roman" w:hAnsi="Times New Roman"/>
                <w:sz w:val="21"/>
              </w:rPr>
            </w:pPr>
          </w:p>
        </w:tc>
      </w:tr>
      <w:tr w:rsidR="001911D0" w:rsidRPr="00007406" w:rsidTr="00236BD6">
        <w:trPr>
          <w:trHeight w:val="248"/>
        </w:trPr>
        <w:tc>
          <w:tcPr>
            <w:tcW w:w="3280" w:type="dxa"/>
            <w:tcBorders>
              <w:left w:val="single" w:sz="8" w:space="0" w:color="auto"/>
              <w:bottom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bottom w:val="single" w:sz="8" w:space="0" w:color="auto"/>
              <w:right w:val="single" w:sz="8" w:space="0" w:color="auto"/>
            </w:tcBorders>
            <w:vAlign w:val="bottom"/>
          </w:tcPr>
          <w:p w:rsidR="001911D0" w:rsidRPr="00007406" w:rsidRDefault="001911D0" w:rsidP="00236BD6">
            <w:pPr>
              <w:spacing w:line="240" w:lineRule="atLeast"/>
              <w:ind w:left="100"/>
            </w:pPr>
            <w:r w:rsidRPr="00007406">
              <w:t>comprendere la teoria degli urti</w:t>
            </w:r>
          </w:p>
        </w:tc>
        <w:tc>
          <w:tcPr>
            <w:tcW w:w="3260" w:type="dxa"/>
            <w:tcBorders>
              <w:bottom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r>
      <w:tr w:rsidR="001911D0" w:rsidRPr="00007406" w:rsidTr="00236BD6">
        <w:trPr>
          <w:trHeight w:val="232"/>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rPr>
            </w:pPr>
          </w:p>
        </w:tc>
        <w:tc>
          <w:tcPr>
            <w:tcW w:w="3260" w:type="dxa"/>
            <w:tcBorders>
              <w:right w:val="single" w:sz="8" w:space="0" w:color="auto"/>
            </w:tcBorders>
            <w:vAlign w:val="bottom"/>
          </w:tcPr>
          <w:p w:rsidR="001911D0" w:rsidRPr="00007406" w:rsidRDefault="001911D0" w:rsidP="00236BD6">
            <w:pPr>
              <w:spacing w:line="232" w:lineRule="exact"/>
              <w:ind w:left="100"/>
            </w:pPr>
            <w:r w:rsidRPr="00007406">
              <w:t>Saper applicare la legge di azione di</w:t>
            </w:r>
          </w:p>
        </w:tc>
        <w:tc>
          <w:tcPr>
            <w:tcW w:w="3260" w:type="dxa"/>
            <w:tcBorders>
              <w:right w:val="single" w:sz="8" w:space="0" w:color="auto"/>
            </w:tcBorders>
            <w:vAlign w:val="bottom"/>
          </w:tcPr>
          <w:p w:rsidR="001911D0" w:rsidRPr="00007406" w:rsidRDefault="001911D0" w:rsidP="00236BD6">
            <w:pPr>
              <w:spacing w:line="232" w:lineRule="exact"/>
              <w:ind w:left="100"/>
            </w:pPr>
            <w:r w:rsidRPr="00007406">
              <w:t>Conoscere i fattori da cui dipende</w:t>
            </w:r>
          </w:p>
        </w:tc>
      </w:tr>
      <w:tr w:rsidR="001911D0" w:rsidRPr="00007406" w:rsidTr="00236BD6">
        <w:trPr>
          <w:trHeight w:val="242"/>
        </w:trPr>
        <w:tc>
          <w:tcPr>
            <w:tcW w:w="3280" w:type="dxa"/>
            <w:tcBorders>
              <w:left w:val="single" w:sz="8" w:space="0" w:color="auto"/>
              <w:right w:val="single" w:sz="8" w:space="0" w:color="auto"/>
            </w:tcBorders>
            <w:vAlign w:val="bottom"/>
          </w:tcPr>
          <w:p w:rsidR="001911D0" w:rsidRPr="00007406" w:rsidRDefault="001911D0" w:rsidP="00236BD6">
            <w:pPr>
              <w:spacing w:line="243" w:lineRule="exact"/>
              <w:jc w:val="center"/>
              <w:rPr>
                <w:b/>
              </w:rPr>
            </w:pPr>
            <w:r w:rsidRPr="00007406">
              <w:rPr>
                <w:b/>
              </w:rPr>
              <w:t>Gli acidi e le basi. Cenni di</w:t>
            </w:r>
          </w:p>
        </w:tc>
        <w:tc>
          <w:tcPr>
            <w:tcW w:w="3260" w:type="dxa"/>
            <w:tcBorders>
              <w:right w:val="single" w:sz="8" w:space="0" w:color="auto"/>
            </w:tcBorders>
            <w:vAlign w:val="bottom"/>
          </w:tcPr>
          <w:p w:rsidR="001911D0" w:rsidRPr="00007406" w:rsidRDefault="001911D0" w:rsidP="00236BD6">
            <w:pPr>
              <w:spacing w:line="243" w:lineRule="exact"/>
              <w:ind w:left="100"/>
            </w:pPr>
            <w:r>
              <w:t xml:space="preserve">massa. </w:t>
            </w:r>
            <w:r>
              <w:rPr>
                <w:color w:val="FF0000"/>
              </w:rPr>
              <w:t xml:space="preserve">Essere in grado di </w:t>
            </w:r>
            <w:r w:rsidRPr="00007406">
              <w:t>utilizzare il principio di</w:t>
            </w:r>
          </w:p>
        </w:tc>
        <w:tc>
          <w:tcPr>
            <w:tcW w:w="3260" w:type="dxa"/>
            <w:tcBorders>
              <w:right w:val="single" w:sz="8" w:space="0" w:color="auto"/>
            </w:tcBorders>
            <w:vAlign w:val="bottom"/>
          </w:tcPr>
          <w:p w:rsidR="001911D0" w:rsidRPr="00007406" w:rsidRDefault="001911D0" w:rsidP="00236BD6">
            <w:pPr>
              <w:spacing w:line="243" w:lineRule="exact"/>
              <w:ind w:left="100"/>
            </w:pPr>
            <w:r w:rsidRPr="00007406">
              <w:t>l’equilibrio chimico. Distinguere</w:t>
            </w:r>
          </w:p>
        </w:tc>
      </w:tr>
      <w:tr w:rsidR="001911D0" w:rsidRPr="00007406" w:rsidTr="00236BD6">
        <w:trPr>
          <w:trHeight w:val="245"/>
        </w:trPr>
        <w:tc>
          <w:tcPr>
            <w:tcW w:w="3280" w:type="dxa"/>
            <w:tcBorders>
              <w:left w:val="single" w:sz="8" w:space="0" w:color="auto"/>
              <w:right w:val="single" w:sz="8" w:space="0" w:color="auto"/>
            </w:tcBorders>
            <w:vAlign w:val="bottom"/>
          </w:tcPr>
          <w:p w:rsidR="001911D0" w:rsidRPr="00007406" w:rsidRDefault="001911D0" w:rsidP="00236BD6">
            <w:pPr>
              <w:spacing w:line="240" w:lineRule="atLeast"/>
              <w:jc w:val="center"/>
              <w:rPr>
                <w:b/>
                <w:w w:val="99"/>
              </w:rPr>
            </w:pPr>
            <w:r w:rsidRPr="00007406">
              <w:rPr>
                <w:b/>
                <w:w w:val="99"/>
              </w:rPr>
              <w:t>elettrochimica</w:t>
            </w: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Le Chatelier per prevedere nuove</w:t>
            </w:r>
          </w:p>
        </w:tc>
        <w:tc>
          <w:tcPr>
            <w:tcW w:w="3260" w:type="dxa"/>
            <w:tcBorders>
              <w:right w:val="single" w:sz="8" w:space="0" w:color="auto"/>
            </w:tcBorders>
            <w:vAlign w:val="bottom"/>
          </w:tcPr>
          <w:p w:rsidR="001911D0" w:rsidRPr="00007406" w:rsidRDefault="001911D0" w:rsidP="00236BD6">
            <w:pPr>
              <w:spacing w:line="240" w:lineRule="atLeast"/>
              <w:ind w:left="100"/>
            </w:pPr>
            <w:r w:rsidRPr="00007406">
              <w:t>equilibri omogenei ed eterogenei</w:t>
            </w:r>
          </w:p>
        </w:tc>
      </w:tr>
      <w:tr w:rsidR="001911D0" w:rsidRPr="00007406" w:rsidTr="00236BD6">
        <w:trPr>
          <w:trHeight w:val="247"/>
        </w:trPr>
        <w:tc>
          <w:tcPr>
            <w:tcW w:w="3280" w:type="dxa"/>
            <w:tcBorders>
              <w:left w:val="single" w:sz="8" w:space="0" w:color="auto"/>
              <w:bottom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c>
          <w:tcPr>
            <w:tcW w:w="3260" w:type="dxa"/>
            <w:tcBorders>
              <w:bottom w:val="single" w:sz="8" w:space="0" w:color="auto"/>
              <w:right w:val="single" w:sz="8" w:space="0" w:color="auto"/>
            </w:tcBorders>
            <w:vAlign w:val="bottom"/>
          </w:tcPr>
          <w:p w:rsidR="001911D0" w:rsidRPr="00A8562A" w:rsidRDefault="001911D0" w:rsidP="00236BD6">
            <w:pPr>
              <w:spacing w:line="240" w:lineRule="atLeast"/>
              <w:ind w:left="100"/>
              <w:rPr>
                <w:color w:val="FF0000"/>
              </w:rPr>
            </w:pPr>
            <w:r w:rsidRPr="00007406">
              <w:t>situazioni di equilibrio</w:t>
            </w:r>
            <w:r>
              <w:t xml:space="preserve">, </w:t>
            </w:r>
            <w:r>
              <w:rPr>
                <w:color w:val="FF0000"/>
              </w:rPr>
              <w:t xml:space="preserve">ed essere in grado di comprendere la tecnologia che è alla base del calcolo del pH delle miscele </w:t>
            </w:r>
          </w:p>
        </w:tc>
        <w:tc>
          <w:tcPr>
            <w:tcW w:w="3260" w:type="dxa"/>
            <w:tcBorders>
              <w:bottom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21"/>
              </w:rPr>
            </w:pPr>
          </w:p>
        </w:tc>
      </w:tr>
      <w:tr w:rsidR="001911D0" w:rsidRPr="00007406" w:rsidTr="00236BD6">
        <w:trPr>
          <w:trHeight w:val="237"/>
        </w:trPr>
        <w:tc>
          <w:tcPr>
            <w:tcW w:w="3280" w:type="dxa"/>
            <w:vMerge w:val="restart"/>
            <w:tcBorders>
              <w:left w:val="single" w:sz="8" w:space="0" w:color="auto"/>
              <w:right w:val="single" w:sz="8" w:space="0" w:color="auto"/>
            </w:tcBorders>
            <w:vAlign w:val="bottom"/>
          </w:tcPr>
          <w:p w:rsidR="001911D0" w:rsidRPr="00007406" w:rsidRDefault="001911D0" w:rsidP="00236BD6">
            <w:pPr>
              <w:spacing w:line="240" w:lineRule="atLeast"/>
              <w:jc w:val="center"/>
              <w:rPr>
                <w:b/>
                <w:w w:val="99"/>
              </w:rPr>
            </w:pPr>
            <w:r w:rsidRPr="00007406">
              <w:rPr>
                <w:b/>
                <w:w w:val="99"/>
              </w:rPr>
              <w:t>LABORATORIO</w:t>
            </w:r>
          </w:p>
        </w:tc>
        <w:tc>
          <w:tcPr>
            <w:tcW w:w="6520" w:type="dxa"/>
            <w:gridSpan w:val="2"/>
            <w:tcBorders>
              <w:right w:val="single" w:sz="8" w:space="0" w:color="auto"/>
            </w:tcBorders>
            <w:vAlign w:val="bottom"/>
          </w:tcPr>
          <w:p w:rsidR="001911D0" w:rsidRPr="00007406" w:rsidRDefault="001911D0" w:rsidP="00236BD6">
            <w:pPr>
              <w:spacing w:line="236" w:lineRule="exact"/>
              <w:ind w:left="300"/>
            </w:pPr>
            <w:r w:rsidRPr="00007406">
              <w:t>Esecuzione, osservazione e misure relative ad alcune reazioni di sintesi, di</w:t>
            </w:r>
          </w:p>
        </w:tc>
      </w:tr>
      <w:tr w:rsidR="001911D0" w:rsidRPr="00007406" w:rsidTr="00236BD6">
        <w:trPr>
          <w:trHeight w:val="115"/>
        </w:trPr>
        <w:tc>
          <w:tcPr>
            <w:tcW w:w="3280" w:type="dxa"/>
            <w:vMerge/>
            <w:tcBorders>
              <w:left w:val="single" w:sz="8" w:space="0" w:color="auto"/>
              <w:right w:val="single" w:sz="8" w:space="0" w:color="auto"/>
            </w:tcBorders>
            <w:vAlign w:val="bottom"/>
          </w:tcPr>
          <w:p w:rsidR="001911D0" w:rsidRPr="00007406" w:rsidRDefault="001911D0" w:rsidP="00236BD6">
            <w:pPr>
              <w:spacing w:line="240" w:lineRule="atLeast"/>
              <w:rPr>
                <w:rFonts w:ascii="Times New Roman" w:hAnsi="Times New Roman"/>
                <w:sz w:val="10"/>
              </w:rPr>
            </w:pPr>
          </w:p>
        </w:tc>
        <w:tc>
          <w:tcPr>
            <w:tcW w:w="6520" w:type="dxa"/>
            <w:gridSpan w:val="2"/>
            <w:tcBorders>
              <w:right w:val="single" w:sz="8" w:space="0" w:color="auto"/>
            </w:tcBorders>
            <w:vAlign w:val="bottom"/>
          </w:tcPr>
          <w:p w:rsidR="001911D0" w:rsidRDefault="001911D0" w:rsidP="00236BD6">
            <w:pPr>
              <w:spacing w:line="243" w:lineRule="exact"/>
              <w:ind w:left="300"/>
            </w:pPr>
            <w:r w:rsidRPr="00007406">
              <w:t>semplice scambio, doppio scambio (saggio alla fiamma), ossido –riduzioni</w:t>
            </w:r>
          </w:p>
          <w:p w:rsidR="001911D0" w:rsidRPr="00007406" w:rsidRDefault="001911D0" w:rsidP="00236BD6">
            <w:pPr>
              <w:spacing w:line="243" w:lineRule="exact"/>
              <w:ind w:left="300"/>
            </w:pPr>
            <w:r>
              <w:rPr>
                <w:color w:val="FF0000"/>
              </w:rPr>
              <w:t>Essere in grado di muoversi in autonomia e con le giuste conoscenze all’interno del laboratorio, apprendere le principali tecniche riguardanti il saggio alla fiamma e le ossido-riduzioni.</w:t>
            </w:r>
          </w:p>
        </w:tc>
      </w:tr>
    </w:tbl>
    <w:p w:rsidR="001911D0" w:rsidRDefault="001911D0" w:rsidP="00566951">
      <w:pPr>
        <w:spacing w:line="200" w:lineRule="exact"/>
        <w:rPr>
          <w:rFonts w:ascii="Times New Roman" w:hAnsi="Times New Roman"/>
        </w:rPr>
      </w:pPr>
    </w:p>
    <w:p w:rsidR="001911D0" w:rsidRDefault="001911D0" w:rsidP="00566951">
      <w:pPr>
        <w:spacing w:line="200" w:lineRule="exact"/>
        <w:rPr>
          <w:rFonts w:ascii="Times New Roman" w:hAnsi="Times New Roman"/>
        </w:rPr>
      </w:pPr>
    </w:p>
    <w:p w:rsidR="001911D0" w:rsidRDefault="001911D0" w:rsidP="00566951">
      <w:pPr>
        <w:spacing w:line="200" w:lineRule="exact"/>
        <w:rPr>
          <w:rFonts w:ascii="Times New Roman" w:hAnsi="Times New Roman"/>
        </w:rPr>
      </w:pPr>
    </w:p>
    <w:p w:rsidR="001911D0" w:rsidRDefault="001911D0" w:rsidP="00D80A88">
      <w:pPr>
        <w:jc w:val="center"/>
        <w:rPr>
          <w:sz w:val="32"/>
          <w:szCs w:val="32"/>
        </w:rPr>
      </w:pPr>
      <w:r w:rsidRPr="00BE3621">
        <w:rPr>
          <w:b/>
          <w:color w:val="FF0000"/>
          <w:sz w:val="32"/>
          <w:szCs w:val="32"/>
        </w:rPr>
        <w:t>V ANNO</w:t>
      </w:r>
    </w:p>
    <w:p w:rsidR="001911D0" w:rsidRPr="00E02952" w:rsidRDefault="001911D0" w:rsidP="00003867">
      <w:pPr>
        <w:jc w:val="center"/>
        <w:rPr>
          <w:sz w:val="32"/>
          <w:szCs w:val="32"/>
        </w:rPr>
      </w:pPr>
      <w:r w:rsidRPr="00BE3621">
        <w:rPr>
          <w:sz w:val="24"/>
          <w:szCs w:val="24"/>
        </w:rPr>
        <w:t>(nuovo ordinamento dall’a.s. 2014/2015)</w:t>
      </w:r>
    </w:p>
    <w:p w:rsidR="001911D0" w:rsidRPr="00E02952" w:rsidRDefault="001911D0" w:rsidP="00003867">
      <w:pPr>
        <w:jc w:val="center"/>
        <w:rPr>
          <w:sz w:val="32"/>
          <w:szCs w:val="32"/>
        </w:rPr>
      </w:pPr>
    </w:p>
    <w:p w:rsidR="001911D0" w:rsidRPr="00BE3621" w:rsidRDefault="001911D0" w:rsidP="00003867">
      <w:pPr>
        <w:jc w:val="both"/>
      </w:pPr>
      <w:r w:rsidRPr="00BE3621">
        <w:t>Nel quinto anno si persegue la piena realizzazione del Profilo Educativo, Culturale Professionale dello studente, il completo raggiungimento degli obiettivi specifici di apprendimento e si consolida il percorso di orientamento agli anni successivi e all’inserimento nel mondo del lavoro</w:t>
      </w:r>
    </w:p>
    <w:p w:rsidR="001911D0" w:rsidRPr="00BE3621" w:rsidRDefault="001911D0" w:rsidP="00003867">
      <w:pPr>
        <w:jc w:val="both"/>
      </w:pPr>
    </w:p>
    <w:p w:rsidR="001911D0" w:rsidRPr="00BE3621" w:rsidRDefault="001911D0" w:rsidP="00003867">
      <w:pPr>
        <w:jc w:val="both"/>
        <w:rPr>
          <w:b/>
        </w:rPr>
      </w:pPr>
      <w:r w:rsidRPr="00BE3621">
        <w:rPr>
          <w:b/>
        </w:rPr>
        <w:t>Chimica ‐ Biologia</w:t>
      </w:r>
    </w:p>
    <w:p w:rsidR="001911D0" w:rsidRPr="00BE3621" w:rsidRDefault="001911D0" w:rsidP="00003867">
      <w:pPr>
        <w:jc w:val="both"/>
      </w:pPr>
      <w:r w:rsidRPr="00BE3621">
        <w:t>Nel quinto anno è previsto l’approfondimento della chimica organica. Il percorso di chimica e quello di biologia si intrecciano poi nella biochimica e nei biomateriali, relativamente alla struttura e alla funzione di molecole di interesse biologico, ponendo l’accento sui processi biologici/biochimici nelle situazioni della realtà odierna e in relazione a temi di attualità, in particolare quelli legati all’ingegneria genetica e alle sue applicazioni.</w:t>
      </w:r>
    </w:p>
    <w:p w:rsidR="001911D0" w:rsidRPr="00BE3621" w:rsidRDefault="001911D0" w:rsidP="00003867">
      <w:pPr>
        <w:jc w:val="both"/>
      </w:pPr>
    </w:p>
    <w:p w:rsidR="001911D0" w:rsidRPr="00BE3621" w:rsidRDefault="001911D0" w:rsidP="00003867">
      <w:pPr>
        <w:jc w:val="both"/>
        <w:rPr>
          <w:b/>
        </w:rPr>
      </w:pPr>
      <w:r w:rsidRPr="00BE3621">
        <w:rPr>
          <w:b/>
        </w:rPr>
        <w:t>Scienze della Terra</w:t>
      </w:r>
    </w:p>
    <w:p w:rsidR="001911D0" w:rsidRPr="00BE3621" w:rsidRDefault="001911D0" w:rsidP="00003867">
      <w:pPr>
        <w:jc w:val="both"/>
      </w:pPr>
      <w:r w:rsidRPr="00BE3621">
        <w:t xml:space="preserve">Si studiano i complessi fenomeni meteorologici e i </w:t>
      </w:r>
      <w:r>
        <w:t>lo studio del ciclo litogenetico e delle rocce</w:t>
      </w:r>
      <w:r w:rsidRPr="00BE3621">
        <w:t>, con particolare attenzione a identificare le interrelazioni tra i fenomeni che avvengono a livello delle diverse organizzazioni del pianeta (litosfera, atmosfera, idrosfera).</w:t>
      </w:r>
      <w:r>
        <w:t xml:space="preserve"> Si approfondiranno anche le competenze per lo studio della geologia d’italia</w:t>
      </w:r>
    </w:p>
    <w:p w:rsidR="001911D0" w:rsidRPr="00BE3621" w:rsidRDefault="001911D0" w:rsidP="00003867">
      <w:pPr>
        <w:jc w:val="both"/>
      </w:pPr>
      <w:r w:rsidRPr="00BE3621">
        <w:t>Si potranno svolgere inoltre approfondimenti sui contenuti precedenti e/o su temi scelti ad esempio tra quelli legati all’ecologia, alle risorse energetiche, alle fonti rinnovabili, alle condizioni di equilibrio dei sistemi ambientali (cicli biogeochimici), ai nuovi materiali o su altri temi, anche legati ai contenuti disciplinari svolti negli anni precedenti.</w:t>
      </w:r>
    </w:p>
    <w:p w:rsidR="001911D0" w:rsidRPr="00BE3621" w:rsidRDefault="001911D0" w:rsidP="00003867">
      <w:pPr>
        <w:jc w:val="both"/>
      </w:pPr>
      <w:r w:rsidRPr="00BE3621">
        <w:t>Tali approfondimenti saranno svolti, quando possibile, in raccordo con i corsi di fisica, matematica, storia e filosofia. Il raccordo con il corso di fisica, in particolare, favorirà l’acquisizione da parte dello studente di linguaggi e strumenti complementari che gli consentiranno di affrontare con maggiore dimestichezza problemi complessi e interdisciplinari.</w:t>
      </w:r>
    </w:p>
    <w:p w:rsidR="001911D0" w:rsidRPr="00BE3621" w:rsidRDefault="001911D0" w:rsidP="00003867">
      <w:pPr>
        <w:jc w:val="both"/>
      </w:pPr>
      <w:r w:rsidRPr="00BE3621">
        <w:t>La dimensione sperimentale, infine, potrà essere ulteriormente approfondita con attività da svolgersi non solo nei laboratori didattici della scuola, ma anche presso laboratori di università ed enti di ricerca, aderendo anche a progetti di orientamento.</w:t>
      </w:r>
    </w:p>
    <w:p w:rsidR="001911D0" w:rsidRDefault="001911D0" w:rsidP="00003867">
      <w:pPr>
        <w:spacing w:line="360" w:lineRule="auto"/>
        <w:ind w:left="2832" w:firstLine="708"/>
        <w:rPr>
          <w:b/>
          <w:color w:val="000000"/>
          <w:sz w:val="28"/>
          <w:szCs w:val="28"/>
        </w:rPr>
      </w:pPr>
      <w:bookmarkStart w:id="9" w:name="page29"/>
      <w:bookmarkStart w:id="10" w:name="page30"/>
      <w:bookmarkEnd w:id="9"/>
      <w:bookmarkEnd w:id="10"/>
    </w:p>
    <w:p w:rsidR="001911D0" w:rsidRPr="003C0806" w:rsidRDefault="001911D0" w:rsidP="00003867">
      <w:pPr>
        <w:spacing w:line="360" w:lineRule="auto"/>
        <w:ind w:left="2832" w:firstLine="708"/>
        <w:rPr>
          <w:b/>
          <w:color w:val="000000"/>
          <w:sz w:val="28"/>
          <w:szCs w:val="28"/>
        </w:rPr>
      </w:pPr>
      <w:r w:rsidRPr="003C0806">
        <w:rPr>
          <w:b/>
          <w:color w:val="000000"/>
          <w:sz w:val="28"/>
          <w:szCs w:val="28"/>
        </w:rPr>
        <w:t>CHIMICA E BIOCHIMICA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9"/>
        <w:gridCol w:w="3259"/>
        <w:gridCol w:w="3260"/>
      </w:tblGrid>
      <w:tr w:rsidR="001911D0" w:rsidRPr="00B85148" w:rsidTr="00236BD6">
        <w:trPr>
          <w:trHeight w:val="340"/>
        </w:trPr>
        <w:tc>
          <w:tcPr>
            <w:tcW w:w="3259" w:type="dxa"/>
            <w:vAlign w:val="bottom"/>
          </w:tcPr>
          <w:p w:rsidR="001911D0" w:rsidRPr="00B85148" w:rsidRDefault="001911D0" w:rsidP="00236BD6">
            <w:pPr>
              <w:tabs>
                <w:tab w:val="center" w:pos="1521"/>
                <w:tab w:val="right" w:pos="3043"/>
              </w:tabs>
              <w:spacing w:line="360" w:lineRule="auto"/>
              <w:jc w:val="center"/>
              <w:rPr>
                <w:color w:val="000000"/>
                <w:sz w:val="28"/>
                <w:szCs w:val="28"/>
              </w:rPr>
            </w:pPr>
            <w:r w:rsidRPr="00B85148">
              <w:rPr>
                <w:color w:val="000000"/>
                <w:sz w:val="28"/>
                <w:szCs w:val="28"/>
              </w:rPr>
              <w:t>CONTENUTI</w:t>
            </w:r>
          </w:p>
        </w:tc>
        <w:tc>
          <w:tcPr>
            <w:tcW w:w="3259" w:type="dxa"/>
            <w:vAlign w:val="bottom"/>
          </w:tcPr>
          <w:p w:rsidR="001911D0" w:rsidRPr="00B85148" w:rsidRDefault="001911D0" w:rsidP="00236BD6">
            <w:pPr>
              <w:spacing w:line="360" w:lineRule="auto"/>
              <w:jc w:val="center"/>
              <w:rPr>
                <w:color w:val="000000"/>
                <w:sz w:val="28"/>
                <w:szCs w:val="28"/>
              </w:rPr>
            </w:pPr>
            <w:r w:rsidRPr="00B85148">
              <w:rPr>
                <w:color w:val="000000"/>
                <w:sz w:val="28"/>
                <w:szCs w:val="28"/>
              </w:rPr>
              <w:t>ABILITA’</w:t>
            </w:r>
          </w:p>
        </w:tc>
        <w:tc>
          <w:tcPr>
            <w:tcW w:w="3260" w:type="dxa"/>
            <w:vAlign w:val="bottom"/>
          </w:tcPr>
          <w:p w:rsidR="001911D0" w:rsidRPr="00B85148" w:rsidRDefault="001911D0" w:rsidP="00236BD6">
            <w:pPr>
              <w:spacing w:line="360" w:lineRule="auto"/>
              <w:jc w:val="center"/>
              <w:rPr>
                <w:color w:val="000000"/>
                <w:sz w:val="28"/>
                <w:szCs w:val="28"/>
              </w:rPr>
            </w:pPr>
            <w:r w:rsidRPr="00B85148">
              <w:rPr>
                <w:color w:val="000000"/>
                <w:sz w:val="28"/>
                <w:szCs w:val="28"/>
              </w:rPr>
              <w:t>COMPETENZE</w:t>
            </w:r>
          </w:p>
        </w:tc>
      </w:tr>
      <w:tr w:rsidR="001911D0" w:rsidRPr="00B85148" w:rsidTr="00236BD6">
        <w:tc>
          <w:tcPr>
            <w:tcW w:w="3259" w:type="dxa"/>
          </w:tcPr>
          <w:p w:rsidR="001911D0" w:rsidRPr="003D26C2" w:rsidRDefault="001911D0" w:rsidP="00236BD6">
            <w:pPr>
              <w:spacing w:line="360" w:lineRule="auto"/>
              <w:rPr>
                <w:color w:val="000000"/>
              </w:rPr>
            </w:pPr>
            <w:r>
              <w:rPr>
                <w:color w:val="000000"/>
              </w:rPr>
              <w:t>Alcani, alcheni, alchini</w:t>
            </w:r>
          </w:p>
        </w:tc>
        <w:tc>
          <w:tcPr>
            <w:tcW w:w="3259" w:type="dxa"/>
          </w:tcPr>
          <w:p w:rsidR="001911D0" w:rsidRPr="002B2935" w:rsidRDefault="001911D0" w:rsidP="00236BD6">
            <w:pPr>
              <w:spacing w:line="360" w:lineRule="auto"/>
              <w:rPr>
                <w:color w:val="000000"/>
              </w:rPr>
            </w:pPr>
            <w:r>
              <w:rPr>
                <w:color w:val="000000"/>
              </w:rPr>
              <w:t>Distinguere gli idrocarburi in base ai legami presenti. Assegnare il nome IUPAC ad un  idrocarburo e scrivere la sua formula di struttura. Conoscere le reazioni degli idrocarburi</w:t>
            </w:r>
          </w:p>
        </w:tc>
        <w:tc>
          <w:tcPr>
            <w:tcW w:w="3260" w:type="dxa"/>
          </w:tcPr>
          <w:p w:rsidR="001911D0" w:rsidRPr="002B2935" w:rsidRDefault="001911D0" w:rsidP="00236BD6">
            <w:pPr>
              <w:spacing w:line="360" w:lineRule="auto"/>
              <w:rPr>
                <w:color w:val="000000"/>
              </w:rPr>
            </w:pPr>
            <w:r>
              <w:rPr>
                <w:color w:val="000000"/>
              </w:rPr>
              <w:t xml:space="preserve">Mettere in relazione la struttura con le proprietà fisiche e chimiche degli idrocarburi. </w:t>
            </w:r>
            <w:r w:rsidRPr="000F5BCB">
              <w:rPr>
                <w:color w:val="000000"/>
              </w:rPr>
              <w:t>Uso di un linguaggio scientifico adeguato e funzionale per studio degli idrocarburi .</w:t>
            </w:r>
            <w:r>
              <w:rPr>
                <w:color w:val="FF0000"/>
              </w:rPr>
              <w:t xml:space="preserve"> </w:t>
            </w:r>
            <w:r>
              <w:rPr>
                <w:color w:val="000000"/>
              </w:rPr>
              <w:t>Saper distinguere i diversi tipi di isomeria e comprenderne le condizioni</w:t>
            </w:r>
          </w:p>
        </w:tc>
      </w:tr>
      <w:tr w:rsidR="001911D0" w:rsidRPr="00B85148" w:rsidTr="00236BD6">
        <w:tc>
          <w:tcPr>
            <w:tcW w:w="3259" w:type="dxa"/>
          </w:tcPr>
          <w:p w:rsidR="001911D0" w:rsidRPr="00937B55" w:rsidRDefault="001911D0" w:rsidP="00236BD6">
            <w:pPr>
              <w:spacing w:line="360" w:lineRule="auto"/>
              <w:rPr>
                <w:color w:val="000000"/>
              </w:rPr>
            </w:pPr>
            <w:r>
              <w:rPr>
                <w:color w:val="000000"/>
              </w:rPr>
              <w:t>Composti aromatici</w:t>
            </w:r>
          </w:p>
        </w:tc>
        <w:tc>
          <w:tcPr>
            <w:tcW w:w="3259" w:type="dxa"/>
          </w:tcPr>
          <w:p w:rsidR="001911D0" w:rsidRPr="00937B55" w:rsidRDefault="001911D0" w:rsidP="00236BD6">
            <w:pPr>
              <w:spacing w:line="360" w:lineRule="auto"/>
              <w:rPr>
                <w:color w:val="000000"/>
              </w:rPr>
            </w:pPr>
            <w:r>
              <w:rPr>
                <w:color w:val="000000"/>
              </w:rPr>
              <w:t>Conoscere il significato di anello aromatico. Assegnare il nome IUPAC e scrivere la struttura di un composto aromatico. Conoscere la sostituzione elettrofila aromatica</w:t>
            </w:r>
          </w:p>
        </w:tc>
        <w:tc>
          <w:tcPr>
            <w:tcW w:w="3260" w:type="dxa"/>
          </w:tcPr>
          <w:p w:rsidR="001911D0" w:rsidRPr="00B65648" w:rsidRDefault="001911D0" w:rsidP="00236BD6">
            <w:pPr>
              <w:spacing w:line="360" w:lineRule="auto"/>
              <w:rPr>
                <w:color w:val="000000"/>
              </w:rPr>
            </w:pPr>
            <w:r>
              <w:rPr>
                <w:color w:val="000000"/>
              </w:rPr>
              <w:t xml:space="preserve">Spiegare la struttura del benzene secondo il modello della risonanza ed il modello degli elettroni de localizzati. Conoscere il meccanismo della sostituzione elettrofila aromatica e prevederne i prodotti. </w:t>
            </w:r>
            <w:r w:rsidRPr="000F5BCB">
              <w:rPr>
                <w:color w:val="000000"/>
              </w:rPr>
              <w:t>Essere in grado di comprendere l’aromaticità di un sistema chimico.</w:t>
            </w:r>
            <w:r>
              <w:rPr>
                <w:color w:val="FF0000"/>
              </w:rPr>
              <w:t xml:space="preserve"> </w:t>
            </w:r>
          </w:p>
        </w:tc>
      </w:tr>
      <w:tr w:rsidR="001911D0" w:rsidRPr="00B85148" w:rsidTr="00236BD6">
        <w:tc>
          <w:tcPr>
            <w:tcW w:w="3259" w:type="dxa"/>
          </w:tcPr>
          <w:p w:rsidR="001911D0" w:rsidRPr="009A6A64" w:rsidRDefault="001911D0" w:rsidP="00236BD6">
            <w:pPr>
              <w:spacing w:line="360" w:lineRule="auto"/>
              <w:rPr>
                <w:color w:val="000000"/>
              </w:rPr>
            </w:pPr>
            <w:r>
              <w:rPr>
                <w:color w:val="000000"/>
              </w:rPr>
              <w:t>Alogenuri alchilici, alcoli, eteri, aldeidi e chetoni</w:t>
            </w:r>
          </w:p>
        </w:tc>
        <w:tc>
          <w:tcPr>
            <w:tcW w:w="3259" w:type="dxa"/>
          </w:tcPr>
          <w:p w:rsidR="001911D0" w:rsidRPr="009A6A64" w:rsidRDefault="001911D0" w:rsidP="00236BD6">
            <w:pPr>
              <w:spacing w:line="360" w:lineRule="auto"/>
              <w:rPr>
                <w:color w:val="000000"/>
              </w:rPr>
            </w:pPr>
            <w:r>
              <w:rPr>
                <w:color w:val="000000"/>
              </w:rPr>
              <w:t>Identificare i diversi composti in base ai diversi gruppi funzionali .Assegnare il nome IUPAC e scrivere la struttura dei diversi composti. Conoscere le reazioni dei diversi gruppi funzionali</w:t>
            </w:r>
          </w:p>
        </w:tc>
        <w:tc>
          <w:tcPr>
            <w:tcW w:w="3260" w:type="dxa"/>
          </w:tcPr>
          <w:p w:rsidR="001911D0" w:rsidRPr="00840153" w:rsidRDefault="001911D0" w:rsidP="00236BD6">
            <w:pPr>
              <w:spacing w:line="360" w:lineRule="auto"/>
              <w:rPr>
                <w:color w:val="000000"/>
              </w:rPr>
            </w:pPr>
            <w:r>
              <w:rPr>
                <w:color w:val="000000"/>
              </w:rPr>
              <w:t xml:space="preserve">Mettere in relazione la struttura di ciascun gruppo funzionale con le sue proprietà chimiche e fisiche. Illustrare le applicazioni pratiche dei composti di ciascun gruppo funzionale attraverso una ricerca sul web. </w:t>
            </w:r>
            <w:r w:rsidRPr="000F5BCB">
              <w:rPr>
                <w:color w:val="000000"/>
              </w:rPr>
              <w:t xml:space="preserve">Saper analizzare i dati delle ricerche attraverso grafici e/o diagrammi (competenza informatica) </w:t>
            </w:r>
          </w:p>
        </w:tc>
      </w:tr>
      <w:tr w:rsidR="001911D0" w:rsidRPr="00B85148" w:rsidTr="00236BD6">
        <w:tc>
          <w:tcPr>
            <w:tcW w:w="3259" w:type="dxa"/>
          </w:tcPr>
          <w:p w:rsidR="001911D0" w:rsidRPr="00114643" w:rsidRDefault="001911D0" w:rsidP="00236BD6">
            <w:pPr>
              <w:spacing w:line="360" w:lineRule="auto"/>
              <w:rPr>
                <w:color w:val="000000"/>
              </w:rPr>
            </w:pPr>
            <w:r>
              <w:rPr>
                <w:color w:val="000000"/>
              </w:rPr>
              <w:t>Acidi carbossilici, ammine, composti eterociclici</w:t>
            </w:r>
          </w:p>
        </w:tc>
        <w:tc>
          <w:tcPr>
            <w:tcW w:w="3259" w:type="dxa"/>
          </w:tcPr>
          <w:p w:rsidR="001911D0" w:rsidRPr="00114643" w:rsidRDefault="001911D0" w:rsidP="00236BD6">
            <w:pPr>
              <w:spacing w:line="360" w:lineRule="auto"/>
              <w:rPr>
                <w:color w:val="000000"/>
              </w:rPr>
            </w:pPr>
            <w:r>
              <w:rPr>
                <w:color w:val="000000"/>
              </w:rPr>
              <w:t>Identificare i diversi composti in base ai diversi gruppi funzionali. Assegnare il nome IUPAC e scrivere la struttura dei diversi composti. Conoscere le reazioni dei diversi gruppi funzionali</w:t>
            </w:r>
          </w:p>
        </w:tc>
        <w:tc>
          <w:tcPr>
            <w:tcW w:w="3260" w:type="dxa"/>
          </w:tcPr>
          <w:p w:rsidR="001911D0" w:rsidRPr="00114643" w:rsidRDefault="001911D0" w:rsidP="00236BD6">
            <w:pPr>
              <w:spacing w:line="360" w:lineRule="auto"/>
              <w:rPr>
                <w:color w:val="000000"/>
              </w:rPr>
            </w:pPr>
            <w:r>
              <w:rPr>
                <w:color w:val="000000"/>
              </w:rPr>
              <w:t xml:space="preserve">Mettere in relazione la struttura dei gruppi funzionali con le proprietà chimiche e fisiche dei composti. Saper descrivere il meccanismo d’azione di saponi e detersivi. </w:t>
            </w:r>
            <w:r w:rsidRPr="000F5BCB">
              <w:rPr>
                <w:color w:val="000000"/>
              </w:rPr>
              <w:t>Descrivere ed analizzare la ricaduta ambientale derivati dall’uso eccessivo di saponi (competenza sociale) ed promuovere modelli di comportamento sociale adeguato.</w:t>
            </w:r>
            <w:r>
              <w:rPr>
                <w:color w:val="000000"/>
              </w:rPr>
              <w:t xml:space="preserve"> Identificare i gruppi eterociclici. Saper eseguire un esempio di polimerizzazione </w:t>
            </w:r>
          </w:p>
        </w:tc>
      </w:tr>
      <w:tr w:rsidR="001911D0" w:rsidRPr="00B85148" w:rsidTr="00236BD6">
        <w:tc>
          <w:tcPr>
            <w:tcW w:w="3259" w:type="dxa"/>
          </w:tcPr>
          <w:p w:rsidR="001911D0" w:rsidRPr="00F367AB" w:rsidRDefault="001911D0" w:rsidP="00236BD6">
            <w:pPr>
              <w:spacing w:line="360" w:lineRule="auto"/>
              <w:rPr>
                <w:color w:val="000000"/>
              </w:rPr>
            </w:pPr>
            <w:r>
              <w:rPr>
                <w:color w:val="000000"/>
              </w:rPr>
              <w:t>Biomolecole</w:t>
            </w:r>
          </w:p>
        </w:tc>
        <w:tc>
          <w:tcPr>
            <w:tcW w:w="3259" w:type="dxa"/>
          </w:tcPr>
          <w:p w:rsidR="001911D0" w:rsidRPr="00F367AB" w:rsidRDefault="001911D0" w:rsidP="00236BD6">
            <w:pPr>
              <w:spacing w:line="360" w:lineRule="auto"/>
              <w:rPr>
                <w:color w:val="000000"/>
              </w:rPr>
            </w:pPr>
            <w:r>
              <w:rPr>
                <w:color w:val="000000"/>
              </w:rPr>
              <w:t>Classificare i carboidrati e definire le loro proprietà. Conoscere i vari livelli strutturali delle proteine. Classificare gli enzimi e i lipidi. Illustrare la struttura e le proprietà del DNA e dell’RNA</w:t>
            </w:r>
          </w:p>
        </w:tc>
        <w:tc>
          <w:tcPr>
            <w:tcW w:w="3260" w:type="dxa"/>
          </w:tcPr>
          <w:p w:rsidR="001911D0" w:rsidRPr="00514C72" w:rsidRDefault="001911D0" w:rsidP="00236BD6">
            <w:pPr>
              <w:spacing w:line="360" w:lineRule="auto"/>
              <w:rPr>
                <w:color w:val="000000"/>
              </w:rPr>
            </w:pPr>
            <w:r>
              <w:rPr>
                <w:color w:val="000000"/>
              </w:rPr>
              <w:t xml:space="preserve">Saper distinguere una molecola chirale. Descrivere il meccanismo della sintesi proteica. Stabilire il nesso tra le proprietà delle biomolecole con la struttura e le funzioni della materia vivente. </w:t>
            </w:r>
            <w:r w:rsidRPr="000F5BCB">
              <w:rPr>
                <w:color w:val="000000"/>
              </w:rPr>
              <w:t xml:space="preserve">Essere in grado di distinguere una sana alimentazione da una sbagliata alla luce delle conoscenze sulle biomolecole. </w:t>
            </w:r>
          </w:p>
        </w:tc>
      </w:tr>
      <w:tr w:rsidR="001911D0" w:rsidRPr="00B85148" w:rsidTr="00236BD6">
        <w:tc>
          <w:tcPr>
            <w:tcW w:w="3259" w:type="dxa"/>
          </w:tcPr>
          <w:p w:rsidR="001911D0" w:rsidRPr="00207667" w:rsidRDefault="001911D0" w:rsidP="00236BD6">
            <w:pPr>
              <w:spacing w:line="360" w:lineRule="auto"/>
              <w:rPr>
                <w:color w:val="000000"/>
              </w:rPr>
            </w:pPr>
            <w:r>
              <w:rPr>
                <w:color w:val="000000"/>
              </w:rPr>
              <w:t>Ingegneria genetica</w:t>
            </w:r>
          </w:p>
        </w:tc>
        <w:tc>
          <w:tcPr>
            <w:tcW w:w="3259" w:type="dxa"/>
          </w:tcPr>
          <w:p w:rsidR="001911D0" w:rsidRPr="00207667" w:rsidRDefault="001911D0" w:rsidP="00236BD6">
            <w:pPr>
              <w:spacing w:line="360" w:lineRule="auto"/>
              <w:rPr>
                <w:color w:val="000000"/>
              </w:rPr>
            </w:pPr>
            <w:r>
              <w:rPr>
                <w:color w:val="000000"/>
              </w:rPr>
              <w:t>Conoscere il significato di DNA ricombinante. Conoscere in modo elementare i procedimenti che si eseguono nell’applicazione delle tecnologie del DNA ricombinante</w:t>
            </w:r>
          </w:p>
        </w:tc>
        <w:tc>
          <w:tcPr>
            <w:tcW w:w="3260" w:type="dxa"/>
          </w:tcPr>
          <w:p w:rsidR="001911D0" w:rsidRPr="006830DF" w:rsidRDefault="001911D0" w:rsidP="00236BD6">
            <w:pPr>
              <w:spacing w:line="360" w:lineRule="auto"/>
              <w:rPr>
                <w:color w:val="000000"/>
              </w:rPr>
            </w:pPr>
            <w:r>
              <w:rPr>
                <w:color w:val="000000"/>
              </w:rPr>
              <w:t xml:space="preserve">Descrivere le applicazioni delle biotecnologie nel campo agro-alimentare e in quello zootecnico. </w:t>
            </w:r>
            <w:r w:rsidRPr="000F5BCB">
              <w:rPr>
                <w:color w:val="000000"/>
              </w:rPr>
              <w:t>Valutare l’importanza sociale delle applicazioni delle biotecnologie. Sapersi inserire in alcune questioni di bioetica</w:t>
            </w:r>
          </w:p>
        </w:tc>
      </w:tr>
    </w:tbl>
    <w:p w:rsidR="001911D0" w:rsidRDefault="001911D0" w:rsidP="00003867">
      <w:pPr>
        <w:spacing w:line="360" w:lineRule="auto"/>
        <w:jc w:val="both"/>
        <w:rPr>
          <w:color w:val="000000"/>
          <w:sz w:val="28"/>
          <w:szCs w:val="28"/>
        </w:rPr>
      </w:pPr>
    </w:p>
    <w:p w:rsidR="001911D0" w:rsidRPr="00DF73A4" w:rsidRDefault="001911D0" w:rsidP="00003867">
      <w:pPr>
        <w:spacing w:line="360" w:lineRule="auto"/>
        <w:jc w:val="center"/>
        <w:rPr>
          <w:b/>
          <w:color w:val="000000"/>
          <w:sz w:val="28"/>
          <w:szCs w:val="28"/>
        </w:rPr>
      </w:pPr>
      <w:r w:rsidRPr="00DF73A4">
        <w:rPr>
          <w:b/>
          <w:color w:val="000000"/>
          <w:sz w:val="28"/>
          <w:szCs w:val="28"/>
        </w:rPr>
        <w:t xml:space="preserve">SCIENZE DELLA TERRA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9"/>
        <w:gridCol w:w="3259"/>
        <w:gridCol w:w="3260"/>
      </w:tblGrid>
      <w:tr w:rsidR="001911D0" w:rsidRPr="004649E7" w:rsidTr="00236BD6">
        <w:tc>
          <w:tcPr>
            <w:tcW w:w="3259" w:type="dxa"/>
          </w:tcPr>
          <w:p w:rsidR="001911D0" w:rsidRPr="004649E7" w:rsidRDefault="001911D0" w:rsidP="00236BD6">
            <w:pPr>
              <w:spacing w:line="360" w:lineRule="auto"/>
              <w:jc w:val="center"/>
              <w:rPr>
                <w:color w:val="000000"/>
                <w:sz w:val="28"/>
                <w:szCs w:val="28"/>
              </w:rPr>
            </w:pPr>
            <w:r w:rsidRPr="004649E7">
              <w:rPr>
                <w:color w:val="000000"/>
                <w:sz w:val="28"/>
                <w:szCs w:val="28"/>
              </w:rPr>
              <w:t>CONTENUTI</w:t>
            </w:r>
          </w:p>
        </w:tc>
        <w:tc>
          <w:tcPr>
            <w:tcW w:w="3259" w:type="dxa"/>
          </w:tcPr>
          <w:p w:rsidR="001911D0" w:rsidRPr="004649E7" w:rsidRDefault="001911D0" w:rsidP="00236BD6">
            <w:pPr>
              <w:spacing w:line="360" w:lineRule="auto"/>
              <w:jc w:val="center"/>
              <w:rPr>
                <w:color w:val="000000"/>
                <w:sz w:val="28"/>
                <w:szCs w:val="28"/>
              </w:rPr>
            </w:pPr>
            <w:r w:rsidRPr="004649E7">
              <w:rPr>
                <w:color w:val="000000"/>
                <w:sz w:val="28"/>
                <w:szCs w:val="28"/>
              </w:rPr>
              <w:t>ABILITA’</w:t>
            </w:r>
          </w:p>
        </w:tc>
        <w:tc>
          <w:tcPr>
            <w:tcW w:w="3260" w:type="dxa"/>
          </w:tcPr>
          <w:p w:rsidR="001911D0" w:rsidRPr="004649E7" w:rsidRDefault="001911D0" w:rsidP="00236BD6">
            <w:pPr>
              <w:spacing w:line="360" w:lineRule="auto"/>
              <w:jc w:val="center"/>
              <w:rPr>
                <w:color w:val="000000"/>
                <w:sz w:val="28"/>
                <w:szCs w:val="28"/>
              </w:rPr>
            </w:pPr>
            <w:r w:rsidRPr="004649E7">
              <w:rPr>
                <w:color w:val="000000"/>
                <w:sz w:val="28"/>
                <w:szCs w:val="28"/>
              </w:rPr>
              <w:t>COMPETENZE</w:t>
            </w:r>
          </w:p>
        </w:tc>
      </w:tr>
      <w:tr w:rsidR="001911D0" w:rsidRPr="004649E7" w:rsidTr="00236BD6">
        <w:trPr>
          <w:trHeight w:val="1702"/>
        </w:trPr>
        <w:tc>
          <w:tcPr>
            <w:tcW w:w="3259" w:type="dxa"/>
          </w:tcPr>
          <w:p w:rsidR="001911D0" w:rsidRPr="00DA4414" w:rsidRDefault="001911D0" w:rsidP="00236BD6">
            <w:pPr>
              <w:spacing w:line="360" w:lineRule="auto"/>
              <w:jc w:val="center"/>
              <w:rPr>
                <w:color w:val="000000"/>
              </w:rPr>
            </w:pPr>
            <w:r w:rsidRPr="00DA4414">
              <w:rPr>
                <w:color w:val="000000"/>
              </w:rPr>
              <w:t>I modelli della dinamica della litosfera</w:t>
            </w:r>
          </w:p>
        </w:tc>
        <w:tc>
          <w:tcPr>
            <w:tcW w:w="3259" w:type="dxa"/>
          </w:tcPr>
          <w:p w:rsidR="001911D0" w:rsidRPr="004649E7" w:rsidRDefault="001911D0" w:rsidP="00236BD6">
            <w:pPr>
              <w:spacing w:line="233" w:lineRule="exact"/>
              <w:rPr>
                <w:color w:val="000000"/>
              </w:rPr>
            </w:pPr>
            <w:r w:rsidRPr="004649E7">
              <w:rPr>
                <w:color w:val="000000"/>
              </w:rPr>
              <w:t>Conoscere la teoria della deriva dei continenti; la teoria dell’espansione dei fondali oceanici; la teoria della tettonica delle placche</w:t>
            </w:r>
          </w:p>
        </w:tc>
        <w:tc>
          <w:tcPr>
            <w:tcW w:w="3260" w:type="dxa"/>
          </w:tcPr>
          <w:p w:rsidR="001911D0" w:rsidRPr="000F5BCB" w:rsidRDefault="001911D0" w:rsidP="00236BD6">
            <w:pPr>
              <w:tabs>
                <w:tab w:val="left" w:pos="3375"/>
              </w:tabs>
              <w:rPr>
                <w:color w:val="000000"/>
              </w:rPr>
            </w:pPr>
            <w:r w:rsidRPr="000F5BCB">
              <w:rPr>
                <w:color w:val="000000"/>
              </w:rPr>
              <w:t xml:space="preserve"> Saper stabilire il nesso tra la morfologia della crosta terrestre ed il suo dinamismo interno; Uso di un linguaggio scientifico adeguato e funzionale per studio del  dinamismo litosferico . Comprendere il dinamismo della litosfera nella relazione tra fenomeni endogeni ed esogeni  per spiegare il modellamento del paesaggio. Descrivere e saper riconoscere le tipologie dei paesaggi italiani</w:t>
            </w:r>
          </w:p>
        </w:tc>
      </w:tr>
      <w:tr w:rsidR="001911D0" w:rsidRPr="004649E7" w:rsidTr="00236BD6">
        <w:tc>
          <w:tcPr>
            <w:tcW w:w="3259" w:type="dxa"/>
          </w:tcPr>
          <w:p w:rsidR="001911D0" w:rsidRPr="004649E7" w:rsidRDefault="001911D0" w:rsidP="00236BD6">
            <w:pPr>
              <w:spacing w:line="360" w:lineRule="auto"/>
              <w:rPr>
                <w:color w:val="000000"/>
              </w:rPr>
            </w:pPr>
            <w:r w:rsidRPr="004649E7">
              <w:rPr>
                <w:color w:val="000000"/>
              </w:rPr>
              <w:t>Il modello interno della terra. Il campo magnetico terrestre</w:t>
            </w:r>
          </w:p>
        </w:tc>
        <w:tc>
          <w:tcPr>
            <w:tcW w:w="3259" w:type="dxa"/>
          </w:tcPr>
          <w:p w:rsidR="001911D0" w:rsidRPr="004649E7" w:rsidRDefault="001911D0" w:rsidP="00236BD6">
            <w:pPr>
              <w:spacing w:line="360" w:lineRule="auto"/>
              <w:rPr>
                <w:color w:val="000000"/>
              </w:rPr>
            </w:pPr>
            <w:r w:rsidRPr="004649E7">
              <w:rPr>
                <w:color w:val="000000"/>
              </w:rPr>
              <w:t>Illustrare la struttura interna della terra. Conoscere le caratteristiche del campo magnetico terrestre ipotesi circa la sua origine</w:t>
            </w:r>
          </w:p>
        </w:tc>
        <w:tc>
          <w:tcPr>
            <w:tcW w:w="3260" w:type="dxa"/>
          </w:tcPr>
          <w:p w:rsidR="001911D0" w:rsidRPr="000F5BCB" w:rsidRDefault="001911D0" w:rsidP="00236BD6">
            <w:pPr>
              <w:spacing w:line="360" w:lineRule="auto"/>
              <w:rPr>
                <w:color w:val="000000"/>
              </w:rPr>
            </w:pPr>
            <w:r w:rsidRPr="000F5BCB">
              <w:rPr>
                <w:color w:val="000000"/>
              </w:rPr>
              <w:t>Comprendere il metodo di indagine che è alla base dello studio dell’interno della terra. Sapere il significato di energia geotermica. Saper analizzare con un grafico il contributo in termini di energia geotermica nel quadro complessivo delle produzioni di energie rinnovabili e non rinnovabili</w:t>
            </w:r>
          </w:p>
        </w:tc>
      </w:tr>
      <w:tr w:rsidR="001911D0" w:rsidRPr="004649E7" w:rsidTr="00236BD6">
        <w:tc>
          <w:tcPr>
            <w:tcW w:w="3259" w:type="dxa"/>
          </w:tcPr>
          <w:p w:rsidR="001911D0" w:rsidRPr="004649E7" w:rsidRDefault="001911D0" w:rsidP="00236BD6">
            <w:pPr>
              <w:spacing w:line="360" w:lineRule="auto"/>
              <w:rPr>
                <w:color w:val="000000"/>
              </w:rPr>
            </w:pPr>
            <w:r w:rsidRPr="004649E7">
              <w:rPr>
                <w:color w:val="000000"/>
              </w:rPr>
              <w:t>L’atmosfera e i suoi fenomeni</w:t>
            </w:r>
          </w:p>
        </w:tc>
        <w:tc>
          <w:tcPr>
            <w:tcW w:w="3259" w:type="dxa"/>
          </w:tcPr>
          <w:p w:rsidR="001911D0" w:rsidRPr="004649E7" w:rsidRDefault="001911D0" w:rsidP="00236BD6">
            <w:pPr>
              <w:spacing w:line="360" w:lineRule="auto"/>
              <w:rPr>
                <w:color w:val="000000"/>
              </w:rPr>
            </w:pPr>
            <w:r w:rsidRPr="004649E7">
              <w:rPr>
                <w:color w:val="000000"/>
              </w:rPr>
              <w:t>Definire la struttura e la composizione dell’atmosfera. Descrivere i principali fenomeni atmosferici</w:t>
            </w:r>
          </w:p>
        </w:tc>
        <w:tc>
          <w:tcPr>
            <w:tcW w:w="3260" w:type="dxa"/>
          </w:tcPr>
          <w:p w:rsidR="001911D0" w:rsidRPr="004242C5" w:rsidRDefault="001911D0" w:rsidP="00236BD6">
            <w:pPr>
              <w:spacing w:line="360" w:lineRule="auto"/>
              <w:rPr>
                <w:color w:val="000000"/>
              </w:rPr>
            </w:pPr>
            <w:r w:rsidRPr="004649E7">
              <w:rPr>
                <w:color w:val="000000"/>
              </w:rPr>
              <w:t>Capire la complessità delle manifestazioni atmosferiche</w:t>
            </w:r>
            <w:r>
              <w:rPr>
                <w:color w:val="000000"/>
              </w:rPr>
              <w:t xml:space="preserve"> e</w:t>
            </w:r>
            <w:r w:rsidRPr="004649E7">
              <w:rPr>
                <w:color w:val="000000"/>
              </w:rPr>
              <w:t xml:space="preserve"> le loro interazioni</w:t>
            </w:r>
            <w:r>
              <w:rPr>
                <w:color w:val="000000"/>
              </w:rPr>
              <w:t xml:space="preserve">. </w:t>
            </w:r>
            <w:r w:rsidRPr="000F5BCB">
              <w:rPr>
                <w:color w:val="000000"/>
              </w:rPr>
              <w:t xml:space="preserve">Saper analizzare le carte pluviometriche degli anni passati e metterle in correlazione con quelle attuali per determinare eventuali variazioni significative per il rischio idrogeologico   </w:t>
            </w:r>
          </w:p>
        </w:tc>
      </w:tr>
      <w:tr w:rsidR="001911D0" w:rsidRPr="004649E7" w:rsidTr="00236BD6">
        <w:tc>
          <w:tcPr>
            <w:tcW w:w="3259" w:type="dxa"/>
          </w:tcPr>
          <w:p w:rsidR="001911D0" w:rsidRPr="004649E7" w:rsidRDefault="001911D0" w:rsidP="00236BD6">
            <w:pPr>
              <w:spacing w:line="360" w:lineRule="auto"/>
              <w:rPr>
                <w:color w:val="000000"/>
              </w:rPr>
            </w:pPr>
            <w:r w:rsidRPr="004649E7">
              <w:rPr>
                <w:color w:val="000000"/>
              </w:rPr>
              <w:t xml:space="preserve">L’inquinamento </w:t>
            </w:r>
          </w:p>
        </w:tc>
        <w:tc>
          <w:tcPr>
            <w:tcW w:w="3259" w:type="dxa"/>
          </w:tcPr>
          <w:p w:rsidR="001911D0" w:rsidRPr="004649E7" w:rsidRDefault="001911D0" w:rsidP="00236BD6">
            <w:pPr>
              <w:spacing w:line="360" w:lineRule="auto"/>
              <w:rPr>
                <w:color w:val="000000"/>
              </w:rPr>
            </w:pPr>
            <w:r w:rsidRPr="004649E7">
              <w:rPr>
                <w:color w:val="000000"/>
              </w:rPr>
              <w:t>Riconoscere i principali inquinanti ambientali e le conseguenze che essi determinano. Conoscere la possibilità e le tecniche di recupero di alcuni componenti dei rifiuti</w:t>
            </w:r>
          </w:p>
        </w:tc>
        <w:tc>
          <w:tcPr>
            <w:tcW w:w="3260" w:type="dxa"/>
          </w:tcPr>
          <w:p w:rsidR="001911D0" w:rsidRPr="004649E7" w:rsidRDefault="001911D0" w:rsidP="00236BD6">
            <w:pPr>
              <w:spacing w:line="360" w:lineRule="auto"/>
              <w:rPr>
                <w:color w:val="000000"/>
              </w:rPr>
            </w:pPr>
            <w:r w:rsidRPr="004649E7">
              <w:rPr>
                <w:color w:val="000000"/>
              </w:rPr>
              <w:t>Utilizzare le conoscenze acquisite in chimica per descrivere l’azione degli inquinanti. Essere in grado di discutere sui benefici dell’uso di fonti alternative di energia</w:t>
            </w:r>
          </w:p>
        </w:tc>
      </w:tr>
      <w:tr w:rsidR="001911D0" w:rsidRPr="004649E7" w:rsidTr="00236BD6">
        <w:tc>
          <w:tcPr>
            <w:tcW w:w="3259" w:type="dxa"/>
          </w:tcPr>
          <w:p w:rsidR="001911D0" w:rsidRPr="004649E7" w:rsidRDefault="001911D0" w:rsidP="00236BD6">
            <w:pPr>
              <w:spacing w:line="360" w:lineRule="auto"/>
              <w:rPr>
                <w:color w:val="000000"/>
              </w:rPr>
            </w:pPr>
            <w:r w:rsidRPr="004649E7">
              <w:rPr>
                <w:color w:val="000000"/>
              </w:rPr>
              <w:t>L’origine e la fine dell’universo</w:t>
            </w:r>
          </w:p>
        </w:tc>
        <w:tc>
          <w:tcPr>
            <w:tcW w:w="3259" w:type="dxa"/>
          </w:tcPr>
          <w:p w:rsidR="001911D0" w:rsidRPr="004649E7" w:rsidRDefault="001911D0" w:rsidP="00236BD6">
            <w:pPr>
              <w:spacing w:line="360" w:lineRule="auto"/>
              <w:rPr>
                <w:color w:val="000000"/>
              </w:rPr>
            </w:pPr>
            <w:r w:rsidRPr="004649E7">
              <w:rPr>
                <w:color w:val="000000"/>
              </w:rPr>
              <w:t>Descrivere il “big bang” e i probabili scenari relativi alla fine dell’universo</w:t>
            </w:r>
          </w:p>
        </w:tc>
        <w:tc>
          <w:tcPr>
            <w:tcW w:w="3260" w:type="dxa"/>
          </w:tcPr>
          <w:p w:rsidR="001911D0" w:rsidRPr="004649E7" w:rsidRDefault="001911D0" w:rsidP="00236BD6">
            <w:pPr>
              <w:spacing w:line="360" w:lineRule="auto"/>
              <w:rPr>
                <w:color w:val="000000"/>
              </w:rPr>
            </w:pPr>
            <w:r w:rsidRPr="004649E7">
              <w:rPr>
                <w:color w:val="000000"/>
              </w:rPr>
              <w:t>Avere la capacità di usare le competenze di chimica e di fisica acquisite nel triennio per approfondire le teorie cosmologiche</w:t>
            </w:r>
          </w:p>
        </w:tc>
      </w:tr>
    </w:tbl>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003867">
      <w:pPr>
        <w:spacing w:line="240" w:lineRule="atLeast"/>
        <w:rPr>
          <w:rFonts w:ascii="Times New Roman" w:hAnsi="Times New Roman"/>
          <w:sz w:val="24"/>
        </w:rPr>
      </w:pPr>
    </w:p>
    <w:p w:rsidR="001911D0" w:rsidRDefault="001911D0" w:rsidP="00687C87">
      <w:pPr>
        <w:jc w:val="center"/>
        <w:rPr>
          <w:b/>
          <w:sz w:val="28"/>
          <w:szCs w:val="28"/>
        </w:rPr>
      </w:pPr>
    </w:p>
    <w:p w:rsidR="001911D0" w:rsidRDefault="001911D0" w:rsidP="00687C87">
      <w:pPr>
        <w:jc w:val="center"/>
        <w:rPr>
          <w:b/>
          <w:sz w:val="28"/>
          <w:szCs w:val="28"/>
        </w:rPr>
      </w:pPr>
    </w:p>
    <w:p w:rsidR="001911D0" w:rsidRDefault="001911D0" w:rsidP="00687C87">
      <w:pPr>
        <w:jc w:val="center"/>
        <w:rPr>
          <w:b/>
          <w:sz w:val="28"/>
          <w:szCs w:val="28"/>
        </w:rPr>
      </w:pPr>
    </w:p>
    <w:p w:rsidR="001911D0" w:rsidRDefault="001911D0" w:rsidP="00687C87">
      <w:pPr>
        <w:jc w:val="center"/>
        <w:rPr>
          <w:b/>
          <w:sz w:val="28"/>
          <w:szCs w:val="28"/>
        </w:rPr>
      </w:pPr>
    </w:p>
    <w:p w:rsidR="001911D0" w:rsidRDefault="001911D0" w:rsidP="00687C87">
      <w:pPr>
        <w:jc w:val="center"/>
        <w:rPr>
          <w:b/>
          <w:sz w:val="28"/>
          <w:szCs w:val="28"/>
        </w:rPr>
      </w:pPr>
    </w:p>
    <w:p w:rsidR="001911D0" w:rsidRDefault="001911D0" w:rsidP="00687C87">
      <w:pPr>
        <w:jc w:val="center"/>
        <w:rPr>
          <w:b/>
          <w:sz w:val="28"/>
          <w:szCs w:val="28"/>
        </w:rPr>
      </w:pPr>
    </w:p>
    <w:p w:rsidR="001911D0" w:rsidRDefault="001911D0" w:rsidP="00687C87">
      <w:pPr>
        <w:jc w:val="center"/>
        <w:rPr>
          <w:b/>
          <w:sz w:val="28"/>
          <w:szCs w:val="28"/>
        </w:rPr>
      </w:pPr>
      <w:r>
        <w:rPr>
          <w:b/>
          <w:sz w:val="28"/>
          <w:szCs w:val="28"/>
        </w:rPr>
        <w:t>GRIGLIA DI VALUTAZIONE  DELLA PROVE ORALI DI SCIENZE</w:t>
      </w:r>
    </w:p>
    <w:p w:rsidR="001911D0" w:rsidRDefault="001911D0" w:rsidP="00687C87">
      <w:pPr>
        <w:jc w:val="center"/>
        <w:rPr>
          <w:b/>
          <w:sz w:val="28"/>
          <w:szCs w:val="28"/>
        </w:rPr>
      </w:pPr>
      <w:r>
        <w:rPr>
          <w:b/>
          <w:sz w:val="28"/>
          <w:szCs w:val="28"/>
        </w:rPr>
        <w:t>A.S. 2018/2019</w:t>
      </w:r>
    </w:p>
    <w:p w:rsidR="001911D0" w:rsidRDefault="001911D0" w:rsidP="00687C87">
      <w:pPr>
        <w:jc w:val="center"/>
        <w:rPr>
          <w:b/>
          <w:sz w:val="28"/>
          <w:szCs w:val="28"/>
        </w:rPr>
      </w:pPr>
    </w:p>
    <w:p w:rsidR="001911D0" w:rsidRDefault="001911D0" w:rsidP="00687C87">
      <w:pPr>
        <w:rPr>
          <w:b/>
          <w:sz w:val="28"/>
          <w:szCs w:val="28"/>
        </w:rPr>
      </w:pPr>
    </w:p>
    <w:p w:rsidR="001911D0" w:rsidRDefault="001911D0" w:rsidP="00687C8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9"/>
        <w:gridCol w:w="4504"/>
        <w:gridCol w:w="992"/>
        <w:gridCol w:w="1023"/>
      </w:tblGrid>
      <w:tr w:rsidR="001911D0" w:rsidRPr="00C52AB1" w:rsidTr="00CC2640">
        <w:tc>
          <w:tcPr>
            <w:tcW w:w="3259" w:type="dxa"/>
          </w:tcPr>
          <w:p w:rsidR="001911D0" w:rsidRPr="00C52AB1" w:rsidRDefault="001911D0" w:rsidP="00CC2640">
            <w:pPr>
              <w:rPr>
                <w:b/>
                <w:sz w:val="28"/>
                <w:szCs w:val="28"/>
                <w:lang w:eastAsia="en-US"/>
              </w:rPr>
            </w:pPr>
            <w:r w:rsidRPr="00C52AB1">
              <w:rPr>
                <w:b/>
                <w:sz w:val="28"/>
                <w:szCs w:val="28"/>
              </w:rPr>
              <w:t>INDICATORI</w:t>
            </w:r>
          </w:p>
        </w:tc>
        <w:tc>
          <w:tcPr>
            <w:tcW w:w="4504" w:type="dxa"/>
          </w:tcPr>
          <w:p w:rsidR="001911D0" w:rsidRPr="00C52AB1" w:rsidRDefault="001911D0" w:rsidP="00CC2640">
            <w:pPr>
              <w:rPr>
                <w:b/>
                <w:sz w:val="28"/>
                <w:szCs w:val="28"/>
                <w:lang w:eastAsia="en-US"/>
              </w:rPr>
            </w:pPr>
            <w:r w:rsidRPr="00C52AB1">
              <w:rPr>
                <w:b/>
                <w:sz w:val="28"/>
                <w:szCs w:val="28"/>
              </w:rPr>
              <w:t>DESCRITTORI</w:t>
            </w:r>
          </w:p>
        </w:tc>
        <w:tc>
          <w:tcPr>
            <w:tcW w:w="2015" w:type="dxa"/>
            <w:gridSpan w:val="2"/>
          </w:tcPr>
          <w:p w:rsidR="001911D0" w:rsidRPr="00C52AB1" w:rsidRDefault="001911D0" w:rsidP="00CC2640">
            <w:pPr>
              <w:jc w:val="center"/>
              <w:rPr>
                <w:b/>
                <w:sz w:val="28"/>
                <w:szCs w:val="28"/>
              </w:rPr>
            </w:pPr>
            <w:r w:rsidRPr="00C52AB1">
              <w:rPr>
                <w:b/>
                <w:sz w:val="28"/>
                <w:szCs w:val="28"/>
              </w:rPr>
              <w:t>PUNTI</w:t>
            </w:r>
          </w:p>
          <w:p w:rsidR="001911D0" w:rsidRPr="00C52AB1" w:rsidRDefault="001911D0" w:rsidP="00CC2640">
            <w:pPr>
              <w:jc w:val="center"/>
              <w:rPr>
                <w:b/>
                <w:sz w:val="28"/>
                <w:szCs w:val="28"/>
                <w:lang w:eastAsia="en-US"/>
              </w:rPr>
            </w:pPr>
          </w:p>
        </w:tc>
      </w:tr>
      <w:tr w:rsidR="001911D0" w:rsidRPr="00C52AB1" w:rsidTr="00CC2640">
        <w:tc>
          <w:tcPr>
            <w:tcW w:w="3259" w:type="dxa"/>
          </w:tcPr>
          <w:p w:rsidR="001911D0" w:rsidRPr="00C52AB1" w:rsidRDefault="001911D0" w:rsidP="00CC2640">
            <w:pPr>
              <w:rPr>
                <w:b/>
              </w:rPr>
            </w:pPr>
          </w:p>
          <w:p w:rsidR="001911D0" w:rsidRPr="00C52AB1" w:rsidRDefault="001911D0" w:rsidP="00CC2640">
            <w:pPr>
              <w:rPr>
                <w:b/>
              </w:rPr>
            </w:pPr>
          </w:p>
          <w:p w:rsidR="001911D0" w:rsidRPr="00C52AB1" w:rsidRDefault="001911D0" w:rsidP="00CC2640">
            <w:pPr>
              <w:spacing w:line="276" w:lineRule="auto"/>
              <w:rPr>
                <w:b/>
                <w:lang w:eastAsia="en-US"/>
              </w:rPr>
            </w:pPr>
            <w:r w:rsidRPr="00C52AB1">
              <w:rPr>
                <w:b/>
              </w:rPr>
              <w:t>Pertinenza e strutturazione logica  della risposta</w:t>
            </w:r>
          </w:p>
        </w:tc>
        <w:tc>
          <w:tcPr>
            <w:tcW w:w="4504" w:type="dxa"/>
          </w:tcPr>
          <w:p w:rsidR="001911D0" w:rsidRPr="00C52AB1" w:rsidRDefault="001911D0" w:rsidP="00CC2640">
            <w:pPr>
              <w:pStyle w:val="ListParagraph"/>
              <w:numPr>
                <w:ilvl w:val="0"/>
                <w:numId w:val="13"/>
              </w:numPr>
              <w:suppressAutoHyphens w:val="0"/>
              <w:spacing w:line="276" w:lineRule="auto"/>
              <w:rPr>
                <w:b/>
              </w:rPr>
            </w:pPr>
            <w:r w:rsidRPr="00C52AB1">
              <w:rPr>
                <w:b/>
              </w:rPr>
              <w:t>Risposta non pertinente</w:t>
            </w:r>
          </w:p>
          <w:p w:rsidR="001911D0" w:rsidRPr="00C52AB1" w:rsidRDefault="001911D0" w:rsidP="00CC2640">
            <w:pPr>
              <w:pStyle w:val="ListParagraph"/>
              <w:numPr>
                <w:ilvl w:val="0"/>
                <w:numId w:val="13"/>
              </w:numPr>
              <w:suppressAutoHyphens w:val="0"/>
              <w:spacing w:line="276" w:lineRule="auto"/>
              <w:rPr>
                <w:b/>
              </w:rPr>
            </w:pPr>
            <w:r w:rsidRPr="00C52AB1">
              <w:rPr>
                <w:b/>
              </w:rPr>
              <w:t>Risposta parzialmente pertinente</w:t>
            </w:r>
          </w:p>
          <w:p w:rsidR="001911D0" w:rsidRPr="00C52AB1" w:rsidRDefault="001911D0" w:rsidP="00CC2640">
            <w:pPr>
              <w:pStyle w:val="ListParagraph"/>
              <w:numPr>
                <w:ilvl w:val="0"/>
                <w:numId w:val="13"/>
              </w:numPr>
              <w:suppressAutoHyphens w:val="0"/>
              <w:spacing w:line="276" w:lineRule="auto"/>
              <w:rPr>
                <w:b/>
              </w:rPr>
            </w:pPr>
            <w:r w:rsidRPr="00C52AB1">
              <w:rPr>
                <w:b/>
              </w:rPr>
              <w:t>Comprensione superficiale</w:t>
            </w:r>
          </w:p>
          <w:p w:rsidR="001911D0" w:rsidRPr="00C52AB1" w:rsidRDefault="001911D0" w:rsidP="00CC2640">
            <w:pPr>
              <w:pStyle w:val="ListParagraph"/>
              <w:numPr>
                <w:ilvl w:val="0"/>
                <w:numId w:val="13"/>
              </w:numPr>
              <w:suppressAutoHyphens w:val="0"/>
              <w:spacing w:line="276" w:lineRule="auto"/>
              <w:rPr>
                <w:b/>
              </w:rPr>
            </w:pPr>
            <w:r w:rsidRPr="00C52AB1">
              <w:rPr>
                <w:b/>
              </w:rPr>
              <w:t>Comprensione adeguata</w:t>
            </w:r>
          </w:p>
          <w:p w:rsidR="001911D0" w:rsidRPr="00C52AB1" w:rsidRDefault="001911D0" w:rsidP="00CC2640">
            <w:pPr>
              <w:pStyle w:val="ListParagraph"/>
              <w:numPr>
                <w:ilvl w:val="0"/>
                <w:numId w:val="13"/>
              </w:numPr>
              <w:suppressAutoHyphens w:val="0"/>
              <w:spacing w:line="276" w:lineRule="auto"/>
              <w:rPr>
                <w:b/>
              </w:rPr>
            </w:pPr>
            <w:r w:rsidRPr="00C52AB1">
              <w:rPr>
                <w:b/>
              </w:rPr>
              <w:t>Piena comprensione</w:t>
            </w:r>
          </w:p>
          <w:p w:rsidR="001911D0" w:rsidRPr="00C52AB1" w:rsidRDefault="001911D0" w:rsidP="00CC2640">
            <w:pPr>
              <w:pStyle w:val="ListParagraph"/>
              <w:rPr>
                <w:b/>
                <w:lang w:eastAsia="en-US"/>
              </w:rPr>
            </w:pPr>
          </w:p>
        </w:tc>
        <w:tc>
          <w:tcPr>
            <w:tcW w:w="992" w:type="dxa"/>
          </w:tcPr>
          <w:p w:rsidR="001911D0" w:rsidRPr="00C52AB1" w:rsidRDefault="001911D0" w:rsidP="00CC2640">
            <w:pPr>
              <w:jc w:val="center"/>
              <w:rPr>
                <w:b/>
              </w:rPr>
            </w:pPr>
            <w:r w:rsidRPr="00C52AB1">
              <w:rPr>
                <w:b/>
              </w:rPr>
              <w:t>0.5</w:t>
            </w:r>
          </w:p>
          <w:p w:rsidR="001911D0" w:rsidRPr="00C52AB1" w:rsidRDefault="001911D0" w:rsidP="00CC2640">
            <w:pPr>
              <w:jc w:val="center"/>
              <w:rPr>
                <w:b/>
              </w:rPr>
            </w:pPr>
            <w:r w:rsidRPr="00C52AB1">
              <w:rPr>
                <w:b/>
              </w:rPr>
              <w:t>1</w:t>
            </w:r>
          </w:p>
          <w:p w:rsidR="001911D0" w:rsidRPr="00C52AB1" w:rsidRDefault="001911D0" w:rsidP="00CC2640">
            <w:pPr>
              <w:jc w:val="center"/>
              <w:rPr>
                <w:b/>
              </w:rPr>
            </w:pPr>
            <w:r w:rsidRPr="00C52AB1">
              <w:rPr>
                <w:b/>
              </w:rPr>
              <w:t>1.5</w:t>
            </w:r>
          </w:p>
          <w:p w:rsidR="001911D0" w:rsidRPr="00C52AB1" w:rsidRDefault="001911D0" w:rsidP="00CC2640">
            <w:pPr>
              <w:jc w:val="center"/>
              <w:rPr>
                <w:b/>
              </w:rPr>
            </w:pPr>
            <w:r w:rsidRPr="00C52AB1">
              <w:rPr>
                <w:b/>
              </w:rPr>
              <w:t>2</w:t>
            </w:r>
          </w:p>
          <w:p w:rsidR="001911D0" w:rsidRPr="00C52AB1" w:rsidRDefault="001911D0" w:rsidP="00CC2640">
            <w:pPr>
              <w:spacing w:line="276" w:lineRule="auto"/>
              <w:jc w:val="center"/>
              <w:rPr>
                <w:b/>
                <w:lang w:eastAsia="en-US"/>
              </w:rPr>
            </w:pPr>
            <w:r w:rsidRPr="00C52AB1">
              <w:rPr>
                <w:b/>
              </w:rPr>
              <w:t>2.5</w:t>
            </w:r>
          </w:p>
        </w:tc>
        <w:tc>
          <w:tcPr>
            <w:tcW w:w="1023" w:type="dxa"/>
          </w:tcPr>
          <w:p w:rsidR="001911D0" w:rsidRPr="00C52AB1" w:rsidRDefault="001911D0" w:rsidP="00CC2640">
            <w:pPr>
              <w:jc w:val="center"/>
              <w:rPr>
                <w:b/>
                <w:sz w:val="28"/>
                <w:szCs w:val="28"/>
              </w:rPr>
            </w:pPr>
          </w:p>
          <w:p w:rsidR="001911D0" w:rsidRPr="00C52AB1" w:rsidRDefault="001911D0" w:rsidP="00CC2640">
            <w:pPr>
              <w:jc w:val="center"/>
              <w:rPr>
                <w:b/>
                <w:sz w:val="28"/>
                <w:szCs w:val="28"/>
              </w:rPr>
            </w:pPr>
          </w:p>
          <w:p w:rsidR="001911D0" w:rsidRPr="00C52AB1" w:rsidRDefault="001911D0" w:rsidP="00CC2640">
            <w:pPr>
              <w:jc w:val="center"/>
              <w:rPr>
                <w:b/>
                <w:sz w:val="28"/>
                <w:szCs w:val="28"/>
              </w:rPr>
            </w:pPr>
          </w:p>
          <w:p w:rsidR="001911D0" w:rsidRPr="00C52AB1" w:rsidRDefault="001911D0" w:rsidP="00CC2640">
            <w:pPr>
              <w:spacing w:line="276" w:lineRule="auto"/>
              <w:jc w:val="center"/>
              <w:rPr>
                <w:b/>
                <w:sz w:val="28"/>
                <w:szCs w:val="28"/>
                <w:lang w:eastAsia="en-US"/>
              </w:rPr>
            </w:pPr>
          </w:p>
        </w:tc>
      </w:tr>
      <w:tr w:rsidR="001911D0" w:rsidRPr="00C52AB1" w:rsidTr="00CC2640">
        <w:tc>
          <w:tcPr>
            <w:tcW w:w="3259" w:type="dxa"/>
          </w:tcPr>
          <w:p w:rsidR="001911D0" w:rsidRPr="00C52AB1" w:rsidRDefault="001911D0" w:rsidP="00CC2640">
            <w:pPr>
              <w:rPr>
                <w:b/>
              </w:rPr>
            </w:pPr>
          </w:p>
          <w:p w:rsidR="001911D0" w:rsidRPr="00C52AB1" w:rsidRDefault="001911D0" w:rsidP="00CC2640">
            <w:pPr>
              <w:rPr>
                <w:b/>
              </w:rPr>
            </w:pPr>
          </w:p>
          <w:p w:rsidR="001911D0" w:rsidRPr="00C52AB1" w:rsidRDefault="001911D0" w:rsidP="00CC2640">
            <w:pPr>
              <w:rPr>
                <w:b/>
              </w:rPr>
            </w:pPr>
          </w:p>
          <w:p w:rsidR="001911D0" w:rsidRPr="00C52AB1" w:rsidRDefault="001911D0" w:rsidP="00CC2640">
            <w:pPr>
              <w:spacing w:line="276" w:lineRule="auto"/>
              <w:rPr>
                <w:b/>
                <w:lang w:eastAsia="en-US"/>
              </w:rPr>
            </w:pPr>
            <w:r w:rsidRPr="00C52AB1">
              <w:rPr>
                <w:b/>
              </w:rPr>
              <w:t>Padronanza dei contenuti</w:t>
            </w:r>
          </w:p>
        </w:tc>
        <w:tc>
          <w:tcPr>
            <w:tcW w:w="4504" w:type="dxa"/>
          </w:tcPr>
          <w:p w:rsidR="001911D0" w:rsidRPr="00C52AB1" w:rsidRDefault="001911D0" w:rsidP="00CC2640">
            <w:pPr>
              <w:pStyle w:val="ListParagraph"/>
              <w:numPr>
                <w:ilvl w:val="0"/>
                <w:numId w:val="14"/>
              </w:numPr>
              <w:suppressAutoHyphens w:val="0"/>
              <w:spacing w:line="276" w:lineRule="auto"/>
              <w:rPr>
                <w:b/>
              </w:rPr>
            </w:pPr>
            <w:r w:rsidRPr="00C52AB1">
              <w:rPr>
                <w:b/>
              </w:rPr>
              <w:t>Conoscenze lacunose</w:t>
            </w:r>
          </w:p>
          <w:p w:rsidR="001911D0" w:rsidRPr="00C52AB1" w:rsidRDefault="001911D0" w:rsidP="00CC2640">
            <w:pPr>
              <w:pStyle w:val="ListParagraph"/>
              <w:numPr>
                <w:ilvl w:val="0"/>
                <w:numId w:val="14"/>
              </w:numPr>
              <w:suppressAutoHyphens w:val="0"/>
              <w:spacing w:line="276" w:lineRule="auto"/>
              <w:rPr>
                <w:b/>
              </w:rPr>
            </w:pPr>
            <w:r w:rsidRPr="00C52AB1">
              <w:rPr>
                <w:b/>
              </w:rPr>
              <w:t>Conoscenze limitate</w:t>
            </w:r>
          </w:p>
          <w:p w:rsidR="001911D0" w:rsidRPr="00C52AB1" w:rsidRDefault="001911D0" w:rsidP="00CC2640">
            <w:pPr>
              <w:pStyle w:val="ListParagraph"/>
              <w:numPr>
                <w:ilvl w:val="0"/>
                <w:numId w:val="14"/>
              </w:numPr>
              <w:suppressAutoHyphens w:val="0"/>
              <w:spacing w:line="276" w:lineRule="auto"/>
              <w:rPr>
                <w:b/>
              </w:rPr>
            </w:pPr>
            <w:r w:rsidRPr="00C52AB1">
              <w:rPr>
                <w:b/>
              </w:rPr>
              <w:t>Conoscenze di base</w:t>
            </w:r>
          </w:p>
          <w:p w:rsidR="001911D0" w:rsidRPr="00C52AB1" w:rsidRDefault="001911D0" w:rsidP="00CC2640">
            <w:pPr>
              <w:pStyle w:val="ListParagraph"/>
              <w:numPr>
                <w:ilvl w:val="0"/>
                <w:numId w:val="14"/>
              </w:numPr>
              <w:suppressAutoHyphens w:val="0"/>
              <w:spacing w:line="276" w:lineRule="auto"/>
              <w:rPr>
                <w:b/>
              </w:rPr>
            </w:pPr>
            <w:r w:rsidRPr="00C52AB1">
              <w:rPr>
                <w:b/>
              </w:rPr>
              <w:t>Conoscenze e concetti corretti</w:t>
            </w:r>
          </w:p>
          <w:p w:rsidR="001911D0" w:rsidRPr="00C52AB1" w:rsidRDefault="001911D0" w:rsidP="00CC2640">
            <w:pPr>
              <w:pStyle w:val="ListParagraph"/>
              <w:numPr>
                <w:ilvl w:val="0"/>
                <w:numId w:val="14"/>
              </w:numPr>
              <w:suppressAutoHyphens w:val="0"/>
              <w:spacing w:line="276" w:lineRule="auto"/>
              <w:rPr>
                <w:b/>
              </w:rPr>
            </w:pPr>
            <w:r w:rsidRPr="00C52AB1">
              <w:rPr>
                <w:b/>
              </w:rPr>
              <w:t>Conoscenze approfondite e organiche</w:t>
            </w:r>
          </w:p>
          <w:p w:rsidR="001911D0" w:rsidRPr="00C52AB1" w:rsidRDefault="001911D0" w:rsidP="00CC2640">
            <w:pPr>
              <w:pStyle w:val="ListParagraph"/>
              <w:rPr>
                <w:b/>
                <w:lang w:eastAsia="en-US"/>
              </w:rPr>
            </w:pPr>
          </w:p>
        </w:tc>
        <w:tc>
          <w:tcPr>
            <w:tcW w:w="992" w:type="dxa"/>
          </w:tcPr>
          <w:p w:rsidR="001911D0" w:rsidRPr="00C52AB1" w:rsidRDefault="001911D0" w:rsidP="00CC2640">
            <w:pPr>
              <w:jc w:val="center"/>
              <w:rPr>
                <w:b/>
              </w:rPr>
            </w:pPr>
            <w:r w:rsidRPr="00C52AB1">
              <w:rPr>
                <w:b/>
              </w:rPr>
              <w:t>0.5</w:t>
            </w:r>
          </w:p>
          <w:p w:rsidR="001911D0" w:rsidRPr="00C52AB1" w:rsidRDefault="001911D0" w:rsidP="00CC2640">
            <w:pPr>
              <w:jc w:val="center"/>
              <w:rPr>
                <w:b/>
              </w:rPr>
            </w:pPr>
            <w:r w:rsidRPr="00C52AB1">
              <w:rPr>
                <w:b/>
              </w:rPr>
              <w:t>1</w:t>
            </w:r>
          </w:p>
          <w:p w:rsidR="001911D0" w:rsidRPr="00C52AB1" w:rsidRDefault="001911D0" w:rsidP="00CC2640">
            <w:pPr>
              <w:jc w:val="center"/>
              <w:rPr>
                <w:b/>
              </w:rPr>
            </w:pPr>
            <w:r w:rsidRPr="00C52AB1">
              <w:rPr>
                <w:b/>
              </w:rPr>
              <w:t>1.5</w:t>
            </w:r>
          </w:p>
          <w:p w:rsidR="001911D0" w:rsidRPr="00C52AB1" w:rsidRDefault="001911D0" w:rsidP="00CC2640">
            <w:pPr>
              <w:jc w:val="center"/>
              <w:rPr>
                <w:b/>
              </w:rPr>
            </w:pPr>
            <w:r w:rsidRPr="00C52AB1">
              <w:rPr>
                <w:b/>
              </w:rPr>
              <w:t>2</w:t>
            </w:r>
          </w:p>
          <w:p w:rsidR="001911D0" w:rsidRPr="00C52AB1" w:rsidRDefault="001911D0" w:rsidP="00CC2640">
            <w:pPr>
              <w:jc w:val="center"/>
              <w:rPr>
                <w:b/>
              </w:rPr>
            </w:pPr>
          </w:p>
          <w:p w:rsidR="001911D0" w:rsidRPr="00C52AB1" w:rsidRDefault="001911D0" w:rsidP="00CC2640">
            <w:pPr>
              <w:spacing w:line="276" w:lineRule="auto"/>
              <w:jc w:val="center"/>
              <w:rPr>
                <w:b/>
                <w:lang w:eastAsia="en-US"/>
              </w:rPr>
            </w:pPr>
            <w:r w:rsidRPr="00C52AB1">
              <w:rPr>
                <w:b/>
              </w:rPr>
              <w:t>2.5</w:t>
            </w:r>
          </w:p>
        </w:tc>
        <w:tc>
          <w:tcPr>
            <w:tcW w:w="1023" w:type="dxa"/>
          </w:tcPr>
          <w:p w:rsidR="001911D0" w:rsidRPr="00C52AB1" w:rsidRDefault="001911D0" w:rsidP="00CC2640">
            <w:pPr>
              <w:jc w:val="center"/>
              <w:rPr>
                <w:b/>
                <w:sz w:val="28"/>
                <w:szCs w:val="28"/>
              </w:rPr>
            </w:pPr>
          </w:p>
          <w:p w:rsidR="001911D0" w:rsidRPr="00C52AB1" w:rsidRDefault="001911D0" w:rsidP="00CC2640">
            <w:pPr>
              <w:jc w:val="center"/>
              <w:rPr>
                <w:b/>
                <w:sz w:val="28"/>
                <w:szCs w:val="28"/>
              </w:rPr>
            </w:pPr>
          </w:p>
          <w:p w:rsidR="001911D0" w:rsidRPr="00C52AB1" w:rsidRDefault="001911D0" w:rsidP="00CC2640">
            <w:pPr>
              <w:jc w:val="center"/>
              <w:rPr>
                <w:b/>
                <w:sz w:val="28"/>
                <w:szCs w:val="28"/>
              </w:rPr>
            </w:pPr>
          </w:p>
          <w:p w:rsidR="001911D0" w:rsidRPr="00C52AB1" w:rsidRDefault="001911D0" w:rsidP="00CC2640">
            <w:pPr>
              <w:spacing w:line="276" w:lineRule="auto"/>
              <w:jc w:val="center"/>
              <w:rPr>
                <w:b/>
                <w:sz w:val="28"/>
                <w:szCs w:val="28"/>
                <w:lang w:eastAsia="en-US"/>
              </w:rPr>
            </w:pPr>
          </w:p>
        </w:tc>
      </w:tr>
      <w:tr w:rsidR="001911D0" w:rsidRPr="00C52AB1" w:rsidTr="00CC2640">
        <w:tc>
          <w:tcPr>
            <w:tcW w:w="3259" w:type="dxa"/>
          </w:tcPr>
          <w:p w:rsidR="001911D0" w:rsidRPr="00C52AB1" w:rsidRDefault="001911D0" w:rsidP="00CC2640">
            <w:pPr>
              <w:rPr>
                <w:b/>
              </w:rPr>
            </w:pPr>
          </w:p>
          <w:p w:rsidR="001911D0" w:rsidRPr="00C52AB1" w:rsidRDefault="001911D0" w:rsidP="00CC2640">
            <w:pPr>
              <w:rPr>
                <w:b/>
              </w:rPr>
            </w:pPr>
          </w:p>
          <w:p w:rsidR="001911D0" w:rsidRPr="00C52AB1" w:rsidRDefault="001911D0" w:rsidP="00CC2640">
            <w:pPr>
              <w:rPr>
                <w:b/>
              </w:rPr>
            </w:pPr>
          </w:p>
          <w:p w:rsidR="001911D0" w:rsidRPr="00C52AB1" w:rsidRDefault="001911D0" w:rsidP="00CC2640">
            <w:pPr>
              <w:rPr>
                <w:b/>
              </w:rPr>
            </w:pPr>
          </w:p>
          <w:p w:rsidR="001911D0" w:rsidRPr="00C52AB1" w:rsidRDefault="001911D0" w:rsidP="00CC2640">
            <w:pPr>
              <w:rPr>
                <w:b/>
              </w:rPr>
            </w:pPr>
          </w:p>
          <w:p w:rsidR="001911D0" w:rsidRPr="00C52AB1" w:rsidRDefault="001911D0" w:rsidP="00CC2640">
            <w:pPr>
              <w:spacing w:line="276" w:lineRule="auto"/>
              <w:rPr>
                <w:b/>
                <w:lang w:eastAsia="en-US"/>
              </w:rPr>
            </w:pPr>
            <w:r w:rsidRPr="00C52AB1">
              <w:rPr>
                <w:b/>
              </w:rPr>
              <w:t>Capacità di organizzare e  sviluppare percorsi autonomi</w:t>
            </w:r>
          </w:p>
        </w:tc>
        <w:tc>
          <w:tcPr>
            <w:tcW w:w="4504" w:type="dxa"/>
          </w:tcPr>
          <w:p w:rsidR="001911D0" w:rsidRPr="00C52AB1" w:rsidRDefault="001911D0" w:rsidP="00CC2640">
            <w:pPr>
              <w:pStyle w:val="ListParagraph"/>
              <w:numPr>
                <w:ilvl w:val="0"/>
                <w:numId w:val="15"/>
              </w:numPr>
              <w:suppressAutoHyphens w:val="0"/>
              <w:spacing w:line="276" w:lineRule="auto"/>
              <w:rPr>
                <w:b/>
              </w:rPr>
            </w:pPr>
            <w:r w:rsidRPr="00C52AB1">
              <w:rPr>
                <w:b/>
              </w:rPr>
              <w:t>Carente organizzazione e mancata applicazione dei contenuti</w:t>
            </w:r>
          </w:p>
          <w:p w:rsidR="001911D0" w:rsidRPr="00C52AB1" w:rsidRDefault="001911D0" w:rsidP="00CC2640">
            <w:pPr>
              <w:pStyle w:val="ListParagraph"/>
              <w:numPr>
                <w:ilvl w:val="0"/>
                <w:numId w:val="15"/>
              </w:numPr>
              <w:suppressAutoHyphens w:val="0"/>
              <w:spacing w:line="276" w:lineRule="auto"/>
              <w:rPr>
                <w:b/>
              </w:rPr>
            </w:pPr>
            <w:r w:rsidRPr="00C52AB1">
              <w:rPr>
                <w:b/>
              </w:rPr>
              <w:t>Limitata organizzazione dei contenuti</w:t>
            </w:r>
          </w:p>
          <w:p w:rsidR="001911D0" w:rsidRPr="00C52AB1" w:rsidRDefault="001911D0" w:rsidP="00CC2640">
            <w:pPr>
              <w:pStyle w:val="ListParagraph"/>
              <w:numPr>
                <w:ilvl w:val="0"/>
                <w:numId w:val="15"/>
              </w:numPr>
              <w:suppressAutoHyphens w:val="0"/>
              <w:spacing w:line="276" w:lineRule="auto"/>
              <w:rPr>
                <w:b/>
              </w:rPr>
            </w:pPr>
            <w:r w:rsidRPr="00C52AB1">
              <w:rPr>
                <w:b/>
              </w:rPr>
              <w:t>Organizzazione analitica dei contenuti</w:t>
            </w:r>
          </w:p>
          <w:p w:rsidR="001911D0" w:rsidRPr="00C52AB1" w:rsidRDefault="001911D0" w:rsidP="00CC2640">
            <w:pPr>
              <w:pStyle w:val="ListParagraph"/>
              <w:numPr>
                <w:ilvl w:val="0"/>
                <w:numId w:val="15"/>
              </w:numPr>
              <w:suppressAutoHyphens w:val="0"/>
              <w:spacing w:line="276" w:lineRule="auto"/>
              <w:rPr>
                <w:b/>
              </w:rPr>
            </w:pPr>
            <w:r w:rsidRPr="00C52AB1">
              <w:rPr>
                <w:b/>
              </w:rPr>
              <w:t>Organizzazione completa delle conoscenze acquisite</w:t>
            </w:r>
          </w:p>
          <w:p w:rsidR="001911D0" w:rsidRPr="00F20FEB" w:rsidRDefault="001911D0" w:rsidP="00CC2640">
            <w:pPr>
              <w:pStyle w:val="ListParagraph"/>
              <w:numPr>
                <w:ilvl w:val="0"/>
                <w:numId w:val="15"/>
              </w:numPr>
              <w:suppressAutoHyphens w:val="0"/>
              <w:spacing w:line="276" w:lineRule="auto"/>
              <w:rPr>
                <w:b/>
              </w:rPr>
            </w:pPr>
            <w:r w:rsidRPr="00C52AB1">
              <w:rPr>
                <w:b/>
              </w:rPr>
              <w:t>Organizzazione e applicazione autonoma delle conoscenze acquisite</w:t>
            </w:r>
          </w:p>
        </w:tc>
        <w:tc>
          <w:tcPr>
            <w:tcW w:w="992" w:type="dxa"/>
          </w:tcPr>
          <w:p w:rsidR="001911D0" w:rsidRPr="00C52AB1" w:rsidRDefault="001911D0" w:rsidP="00CC2640">
            <w:pPr>
              <w:jc w:val="center"/>
              <w:rPr>
                <w:b/>
              </w:rPr>
            </w:pPr>
            <w:r w:rsidRPr="00C52AB1">
              <w:rPr>
                <w:b/>
              </w:rPr>
              <w:t>0.5</w:t>
            </w:r>
          </w:p>
          <w:p w:rsidR="001911D0" w:rsidRPr="00C52AB1" w:rsidRDefault="001911D0" w:rsidP="00CC2640">
            <w:pPr>
              <w:jc w:val="center"/>
              <w:rPr>
                <w:b/>
              </w:rPr>
            </w:pPr>
          </w:p>
          <w:p w:rsidR="001911D0" w:rsidRPr="00C52AB1" w:rsidRDefault="001911D0" w:rsidP="00CC2640">
            <w:pPr>
              <w:jc w:val="center"/>
              <w:rPr>
                <w:b/>
              </w:rPr>
            </w:pPr>
          </w:p>
          <w:p w:rsidR="001911D0" w:rsidRPr="00C52AB1" w:rsidRDefault="001911D0" w:rsidP="00CC2640">
            <w:pPr>
              <w:jc w:val="center"/>
              <w:rPr>
                <w:b/>
              </w:rPr>
            </w:pPr>
            <w:r w:rsidRPr="00C52AB1">
              <w:rPr>
                <w:b/>
              </w:rPr>
              <w:t>1</w:t>
            </w:r>
          </w:p>
          <w:p w:rsidR="001911D0" w:rsidRPr="00C52AB1" w:rsidRDefault="001911D0" w:rsidP="00CC2640">
            <w:pPr>
              <w:jc w:val="center"/>
              <w:rPr>
                <w:b/>
              </w:rPr>
            </w:pPr>
          </w:p>
          <w:p w:rsidR="001911D0" w:rsidRPr="00C52AB1" w:rsidRDefault="001911D0" w:rsidP="00CC2640">
            <w:pPr>
              <w:jc w:val="center"/>
              <w:rPr>
                <w:b/>
              </w:rPr>
            </w:pPr>
            <w:r w:rsidRPr="00C52AB1">
              <w:rPr>
                <w:b/>
              </w:rPr>
              <w:t>1.5</w:t>
            </w:r>
          </w:p>
          <w:p w:rsidR="001911D0" w:rsidRPr="00C52AB1" w:rsidRDefault="001911D0" w:rsidP="00CC2640">
            <w:pPr>
              <w:rPr>
                <w:b/>
              </w:rPr>
            </w:pPr>
          </w:p>
          <w:p w:rsidR="001911D0" w:rsidRPr="00C52AB1" w:rsidRDefault="001911D0" w:rsidP="00CC2640">
            <w:pPr>
              <w:jc w:val="center"/>
              <w:rPr>
                <w:b/>
              </w:rPr>
            </w:pPr>
            <w:r w:rsidRPr="00C52AB1">
              <w:rPr>
                <w:b/>
              </w:rPr>
              <w:t>2</w:t>
            </w:r>
          </w:p>
          <w:p w:rsidR="001911D0" w:rsidRPr="00C52AB1" w:rsidRDefault="001911D0" w:rsidP="00CC2640">
            <w:pPr>
              <w:jc w:val="center"/>
              <w:rPr>
                <w:b/>
              </w:rPr>
            </w:pPr>
          </w:p>
          <w:p w:rsidR="001911D0" w:rsidRPr="00C52AB1" w:rsidRDefault="001911D0" w:rsidP="00CC2640">
            <w:pPr>
              <w:jc w:val="center"/>
              <w:rPr>
                <w:b/>
              </w:rPr>
            </w:pPr>
          </w:p>
          <w:p w:rsidR="001911D0" w:rsidRPr="00C52AB1" w:rsidRDefault="001911D0" w:rsidP="00CC2640">
            <w:pPr>
              <w:spacing w:line="276" w:lineRule="auto"/>
              <w:jc w:val="center"/>
              <w:rPr>
                <w:b/>
                <w:lang w:eastAsia="en-US"/>
              </w:rPr>
            </w:pPr>
            <w:r w:rsidRPr="00C52AB1">
              <w:rPr>
                <w:b/>
              </w:rPr>
              <w:t>2.5</w:t>
            </w:r>
          </w:p>
        </w:tc>
        <w:tc>
          <w:tcPr>
            <w:tcW w:w="1023" w:type="dxa"/>
          </w:tcPr>
          <w:p w:rsidR="001911D0" w:rsidRPr="00C52AB1" w:rsidRDefault="001911D0" w:rsidP="00CC2640">
            <w:pPr>
              <w:jc w:val="center"/>
              <w:rPr>
                <w:b/>
                <w:sz w:val="28"/>
                <w:szCs w:val="28"/>
              </w:rPr>
            </w:pPr>
          </w:p>
          <w:p w:rsidR="001911D0" w:rsidRPr="00C52AB1" w:rsidRDefault="001911D0" w:rsidP="00CC2640">
            <w:pPr>
              <w:jc w:val="center"/>
              <w:rPr>
                <w:b/>
                <w:sz w:val="28"/>
                <w:szCs w:val="28"/>
              </w:rPr>
            </w:pPr>
          </w:p>
          <w:p w:rsidR="001911D0" w:rsidRPr="00C52AB1" w:rsidRDefault="001911D0" w:rsidP="00CC2640">
            <w:pPr>
              <w:jc w:val="center"/>
              <w:rPr>
                <w:b/>
                <w:sz w:val="28"/>
                <w:szCs w:val="28"/>
              </w:rPr>
            </w:pPr>
          </w:p>
          <w:p w:rsidR="001911D0" w:rsidRPr="00C52AB1" w:rsidRDefault="001911D0" w:rsidP="00CC2640">
            <w:pPr>
              <w:spacing w:line="276" w:lineRule="auto"/>
              <w:jc w:val="center"/>
              <w:rPr>
                <w:b/>
                <w:sz w:val="28"/>
                <w:szCs w:val="28"/>
                <w:lang w:eastAsia="en-US"/>
              </w:rPr>
            </w:pPr>
          </w:p>
        </w:tc>
      </w:tr>
      <w:tr w:rsidR="001911D0" w:rsidRPr="00C52AB1" w:rsidTr="00CC2640">
        <w:tc>
          <w:tcPr>
            <w:tcW w:w="3259" w:type="dxa"/>
          </w:tcPr>
          <w:p w:rsidR="001911D0" w:rsidRPr="00C52AB1" w:rsidRDefault="001911D0" w:rsidP="00CC2640">
            <w:pPr>
              <w:rPr>
                <w:b/>
              </w:rPr>
            </w:pPr>
          </w:p>
          <w:p w:rsidR="001911D0" w:rsidRPr="00C52AB1" w:rsidRDefault="001911D0" w:rsidP="00CC2640">
            <w:pPr>
              <w:rPr>
                <w:b/>
              </w:rPr>
            </w:pPr>
          </w:p>
          <w:p w:rsidR="001911D0" w:rsidRPr="00C52AB1" w:rsidRDefault="001911D0" w:rsidP="00CC2640">
            <w:pPr>
              <w:rPr>
                <w:b/>
              </w:rPr>
            </w:pPr>
          </w:p>
          <w:p w:rsidR="001911D0" w:rsidRPr="00C52AB1" w:rsidRDefault="001911D0" w:rsidP="00CC2640">
            <w:pPr>
              <w:spacing w:line="276" w:lineRule="auto"/>
              <w:rPr>
                <w:b/>
                <w:lang w:eastAsia="en-US"/>
              </w:rPr>
            </w:pPr>
            <w:r w:rsidRPr="00C52AB1">
              <w:rPr>
                <w:b/>
              </w:rPr>
              <w:t>Competenze lessicali  e correttezza formale</w:t>
            </w:r>
          </w:p>
        </w:tc>
        <w:tc>
          <w:tcPr>
            <w:tcW w:w="4504" w:type="dxa"/>
          </w:tcPr>
          <w:p w:rsidR="001911D0" w:rsidRPr="00C52AB1" w:rsidRDefault="001911D0" w:rsidP="00CC2640">
            <w:pPr>
              <w:pStyle w:val="ListParagraph"/>
              <w:numPr>
                <w:ilvl w:val="0"/>
                <w:numId w:val="16"/>
              </w:numPr>
              <w:suppressAutoHyphens w:val="0"/>
              <w:spacing w:line="276" w:lineRule="auto"/>
              <w:rPr>
                <w:b/>
              </w:rPr>
            </w:pPr>
            <w:r w:rsidRPr="00C52AB1">
              <w:rPr>
                <w:b/>
              </w:rPr>
              <w:t>Uso scorretto del lessico e del linguaggio formale</w:t>
            </w:r>
          </w:p>
          <w:p w:rsidR="001911D0" w:rsidRPr="00C52AB1" w:rsidRDefault="001911D0" w:rsidP="00CC2640">
            <w:pPr>
              <w:pStyle w:val="ListParagraph"/>
              <w:numPr>
                <w:ilvl w:val="0"/>
                <w:numId w:val="16"/>
              </w:numPr>
              <w:suppressAutoHyphens w:val="0"/>
              <w:spacing w:line="276" w:lineRule="auto"/>
              <w:rPr>
                <w:b/>
              </w:rPr>
            </w:pPr>
            <w:r w:rsidRPr="00C52AB1">
              <w:rPr>
                <w:b/>
              </w:rPr>
              <w:t>Uso parzialmente corretto del lessico e del linguaggio formale</w:t>
            </w:r>
          </w:p>
          <w:p w:rsidR="001911D0" w:rsidRPr="00C52AB1" w:rsidRDefault="001911D0" w:rsidP="00CC2640">
            <w:pPr>
              <w:pStyle w:val="ListParagraph"/>
              <w:numPr>
                <w:ilvl w:val="0"/>
                <w:numId w:val="16"/>
              </w:numPr>
              <w:suppressAutoHyphens w:val="0"/>
              <w:spacing w:line="276" w:lineRule="auto"/>
              <w:rPr>
                <w:b/>
              </w:rPr>
            </w:pPr>
            <w:r w:rsidRPr="00C52AB1">
              <w:rPr>
                <w:b/>
              </w:rPr>
              <w:t>Uso semplice e lineare del lessico e del linguaggio formale</w:t>
            </w:r>
          </w:p>
          <w:p w:rsidR="001911D0" w:rsidRPr="00C52AB1" w:rsidRDefault="001911D0" w:rsidP="00CC2640">
            <w:pPr>
              <w:pStyle w:val="ListParagraph"/>
              <w:numPr>
                <w:ilvl w:val="0"/>
                <w:numId w:val="16"/>
              </w:numPr>
              <w:suppressAutoHyphens w:val="0"/>
              <w:spacing w:line="276" w:lineRule="auto"/>
              <w:rPr>
                <w:b/>
              </w:rPr>
            </w:pPr>
            <w:r w:rsidRPr="00C52AB1">
              <w:rPr>
                <w:b/>
              </w:rPr>
              <w:t>Uso corretto e appropriato del lessico e del linguaggio formale</w:t>
            </w:r>
          </w:p>
          <w:p w:rsidR="001911D0" w:rsidRPr="00C52AB1" w:rsidRDefault="001911D0" w:rsidP="00CC2640">
            <w:pPr>
              <w:pStyle w:val="ListParagraph"/>
              <w:numPr>
                <w:ilvl w:val="0"/>
                <w:numId w:val="16"/>
              </w:numPr>
              <w:suppressAutoHyphens w:val="0"/>
              <w:spacing w:line="276" w:lineRule="auto"/>
              <w:rPr>
                <w:b/>
                <w:lang w:eastAsia="en-US"/>
              </w:rPr>
            </w:pPr>
            <w:r w:rsidRPr="00C52AB1">
              <w:rPr>
                <w:b/>
              </w:rPr>
              <w:t>Uso rigoroso e articolato del lessico e del linguaggio formale</w:t>
            </w:r>
          </w:p>
        </w:tc>
        <w:tc>
          <w:tcPr>
            <w:tcW w:w="992" w:type="dxa"/>
          </w:tcPr>
          <w:p w:rsidR="001911D0" w:rsidRPr="00C52AB1" w:rsidRDefault="001911D0" w:rsidP="00CC2640">
            <w:pPr>
              <w:jc w:val="center"/>
              <w:rPr>
                <w:b/>
              </w:rPr>
            </w:pPr>
          </w:p>
          <w:p w:rsidR="001911D0" w:rsidRPr="00C52AB1" w:rsidRDefault="001911D0" w:rsidP="00CC2640">
            <w:pPr>
              <w:jc w:val="center"/>
              <w:rPr>
                <w:b/>
              </w:rPr>
            </w:pPr>
            <w:r w:rsidRPr="00C52AB1">
              <w:rPr>
                <w:b/>
              </w:rPr>
              <w:t>0.5</w:t>
            </w:r>
          </w:p>
          <w:p w:rsidR="001911D0" w:rsidRPr="00C52AB1" w:rsidRDefault="001911D0" w:rsidP="00CC2640">
            <w:pPr>
              <w:jc w:val="center"/>
              <w:rPr>
                <w:b/>
              </w:rPr>
            </w:pPr>
          </w:p>
          <w:p w:rsidR="001911D0" w:rsidRPr="00C52AB1" w:rsidRDefault="001911D0" w:rsidP="00CC2640">
            <w:pPr>
              <w:jc w:val="center"/>
              <w:rPr>
                <w:b/>
              </w:rPr>
            </w:pPr>
            <w:r w:rsidRPr="00C52AB1">
              <w:rPr>
                <w:b/>
              </w:rPr>
              <w:t>1</w:t>
            </w:r>
          </w:p>
          <w:p w:rsidR="001911D0" w:rsidRPr="00C52AB1" w:rsidRDefault="001911D0" w:rsidP="00CC2640">
            <w:pPr>
              <w:jc w:val="center"/>
              <w:rPr>
                <w:b/>
              </w:rPr>
            </w:pPr>
          </w:p>
          <w:p w:rsidR="001911D0" w:rsidRPr="00C52AB1" w:rsidRDefault="001911D0" w:rsidP="00CC2640">
            <w:pPr>
              <w:jc w:val="center"/>
              <w:rPr>
                <w:b/>
              </w:rPr>
            </w:pPr>
            <w:r w:rsidRPr="00C52AB1">
              <w:rPr>
                <w:b/>
              </w:rPr>
              <w:t>1.5</w:t>
            </w:r>
          </w:p>
          <w:p w:rsidR="001911D0" w:rsidRPr="00C52AB1" w:rsidRDefault="001911D0" w:rsidP="00CC2640">
            <w:pPr>
              <w:jc w:val="center"/>
              <w:rPr>
                <w:b/>
              </w:rPr>
            </w:pPr>
          </w:p>
          <w:p w:rsidR="001911D0" w:rsidRPr="00C52AB1" w:rsidRDefault="001911D0" w:rsidP="00CC2640">
            <w:pPr>
              <w:jc w:val="center"/>
              <w:rPr>
                <w:b/>
              </w:rPr>
            </w:pPr>
            <w:r w:rsidRPr="00C52AB1">
              <w:rPr>
                <w:b/>
              </w:rPr>
              <w:t>2</w:t>
            </w:r>
          </w:p>
          <w:p w:rsidR="001911D0" w:rsidRPr="00C52AB1" w:rsidRDefault="001911D0" w:rsidP="00CC2640">
            <w:pPr>
              <w:jc w:val="center"/>
              <w:rPr>
                <w:b/>
              </w:rPr>
            </w:pPr>
          </w:p>
          <w:p w:rsidR="001911D0" w:rsidRPr="00C52AB1" w:rsidRDefault="001911D0" w:rsidP="00CC2640">
            <w:pPr>
              <w:spacing w:line="276" w:lineRule="auto"/>
              <w:jc w:val="center"/>
              <w:rPr>
                <w:b/>
                <w:lang w:eastAsia="en-US"/>
              </w:rPr>
            </w:pPr>
            <w:r w:rsidRPr="00C52AB1">
              <w:rPr>
                <w:b/>
              </w:rPr>
              <w:t>2.5</w:t>
            </w:r>
          </w:p>
        </w:tc>
        <w:tc>
          <w:tcPr>
            <w:tcW w:w="1023" w:type="dxa"/>
          </w:tcPr>
          <w:p w:rsidR="001911D0" w:rsidRPr="00C52AB1" w:rsidRDefault="001911D0" w:rsidP="00CC2640">
            <w:pPr>
              <w:jc w:val="center"/>
              <w:rPr>
                <w:b/>
                <w:sz w:val="28"/>
                <w:szCs w:val="28"/>
              </w:rPr>
            </w:pPr>
          </w:p>
          <w:p w:rsidR="001911D0" w:rsidRPr="00C52AB1" w:rsidRDefault="001911D0" w:rsidP="00CC2640">
            <w:pPr>
              <w:jc w:val="center"/>
              <w:rPr>
                <w:b/>
                <w:sz w:val="28"/>
                <w:szCs w:val="28"/>
              </w:rPr>
            </w:pPr>
          </w:p>
          <w:p w:rsidR="001911D0" w:rsidRPr="00C52AB1" w:rsidRDefault="001911D0" w:rsidP="00CC2640">
            <w:pPr>
              <w:jc w:val="center"/>
              <w:rPr>
                <w:b/>
                <w:sz w:val="28"/>
                <w:szCs w:val="28"/>
              </w:rPr>
            </w:pPr>
          </w:p>
          <w:p w:rsidR="001911D0" w:rsidRPr="00C52AB1" w:rsidRDefault="001911D0" w:rsidP="00CC2640">
            <w:pPr>
              <w:jc w:val="center"/>
              <w:rPr>
                <w:b/>
                <w:sz w:val="28"/>
                <w:szCs w:val="28"/>
              </w:rPr>
            </w:pPr>
          </w:p>
          <w:p w:rsidR="001911D0" w:rsidRPr="00C52AB1" w:rsidRDefault="001911D0" w:rsidP="00CC2640">
            <w:pPr>
              <w:jc w:val="center"/>
              <w:rPr>
                <w:b/>
                <w:sz w:val="28"/>
                <w:szCs w:val="28"/>
              </w:rPr>
            </w:pPr>
          </w:p>
          <w:p w:rsidR="001911D0" w:rsidRPr="00C52AB1" w:rsidRDefault="001911D0" w:rsidP="00CC2640">
            <w:pPr>
              <w:jc w:val="center"/>
              <w:rPr>
                <w:b/>
                <w:sz w:val="28"/>
                <w:szCs w:val="28"/>
                <w:lang w:eastAsia="en-US"/>
              </w:rPr>
            </w:pPr>
          </w:p>
        </w:tc>
      </w:tr>
    </w:tbl>
    <w:p w:rsidR="001911D0" w:rsidRDefault="001911D0" w:rsidP="00687C87">
      <w:pPr>
        <w:jc w:val="both"/>
        <w:rPr>
          <w:sz w:val="22"/>
          <w:szCs w:val="22"/>
          <w:lang w:eastAsia="en-US"/>
        </w:rPr>
      </w:pPr>
    </w:p>
    <w:p w:rsidR="001911D0" w:rsidRDefault="001911D0" w:rsidP="00687C87">
      <w:pPr>
        <w:jc w:val="center"/>
        <w:rPr>
          <w:b/>
          <w:sz w:val="28"/>
          <w:szCs w:val="28"/>
        </w:rPr>
        <w:sectPr w:rsidR="001911D0" w:rsidSect="009F2C91">
          <w:headerReference w:type="default" r:id="rId7"/>
          <w:pgSz w:w="11906" w:h="16838"/>
          <w:pgMar w:top="1417" w:right="1134" w:bottom="1134" w:left="1134" w:header="708" w:footer="708" w:gutter="0"/>
          <w:cols w:space="708"/>
          <w:docGrid w:linePitch="360"/>
        </w:sectPr>
      </w:pPr>
    </w:p>
    <w:p w:rsidR="001911D0" w:rsidRDefault="001911D0" w:rsidP="00687C87">
      <w:pPr>
        <w:jc w:val="center"/>
        <w:rPr>
          <w:b/>
          <w:sz w:val="28"/>
          <w:szCs w:val="28"/>
        </w:rPr>
      </w:pPr>
      <w:r>
        <w:rPr>
          <w:b/>
          <w:sz w:val="28"/>
          <w:szCs w:val="28"/>
        </w:rPr>
        <w:t>GRIGLIA DI VALUTAZIONE  DELLA  PROVE SCRITTA DI SCIENZE</w:t>
      </w:r>
    </w:p>
    <w:p w:rsidR="001911D0" w:rsidRDefault="001911D0" w:rsidP="00687C87">
      <w:pPr>
        <w:jc w:val="center"/>
        <w:rPr>
          <w:b/>
          <w:sz w:val="28"/>
          <w:szCs w:val="28"/>
        </w:rPr>
      </w:pPr>
      <w:r>
        <w:rPr>
          <w:b/>
          <w:sz w:val="28"/>
          <w:szCs w:val="28"/>
        </w:rPr>
        <w:t>A.S. 2018/2019</w:t>
      </w:r>
    </w:p>
    <w:p w:rsidR="001911D0" w:rsidRDefault="001911D0" w:rsidP="00687C87">
      <w:pPr>
        <w:jc w:val="center"/>
        <w:rPr>
          <w:sz w:val="22"/>
          <w:szCs w:val="22"/>
        </w:rPr>
      </w:pPr>
    </w:p>
    <w:p w:rsidR="001911D0" w:rsidRDefault="001911D0" w:rsidP="00687C87">
      <w:pPr>
        <w:jc w:val="center"/>
        <w:rPr>
          <w:smallCaps/>
        </w:rPr>
      </w:pPr>
    </w:p>
    <w:p w:rsidR="001911D0" w:rsidRDefault="001911D0" w:rsidP="00687C87">
      <w:pPr>
        <w:rPr>
          <w:smallCaps/>
        </w:rPr>
      </w:pPr>
      <w:r>
        <w:rPr>
          <w:b/>
          <w:smallCaps/>
          <w:sz w:val="28"/>
        </w:rPr>
        <w:t>Alunno</w:t>
      </w:r>
      <w:r w:rsidRPr="00073649">
        <w:rPr>
          <w:smallCaps/>
          <w:sz w:val="28"/>
        </w:rPr>
        <w:t xml:space="preserve"> </w:t>
      </w:r>
      <w:r>
        <w:rPr>
          <w:smallCaps/>
        </w:rPr>
        <w:t xml:space="preserve">________________________________________________ </w:t>
      </w:r>
      <w:r w:rsidRPr="00073649">
        <w:rPr>
          <w:b/>
          <w:smallCaps/>
          <w:sz w:val="28"/>
        </w:rPr>
        <w:t>classe</w:t>
      </w:r>
      <w:r w:rsidRPr="00073649">
        <w:rPr>
          <w:smallCaps/>
          <w:sz w:val="28"/>
        </w:rPr>
        <w:t xml:space="preserve"> </w:t>
      </w:r>
      <w:r>
        <w:rPr>
          <w:smallCaps/>
        </w:rPr>
        <w:t>________</w:t>
      </w:r>
      <w:r w:rsidRPr="006443A2">
        <w:rPr>
          <w:b/>
          <w:smallCaps/>
          <w:sz w:val="28"/>
        </w:rPr>
        <w:t xml:space="preserve"> </w:t>
      </w:r>
      <w:r>
        <w:rPr>
          <w:bCs/>
          <w:smallCaps/>
          <w:sz w:val="28"/>
        </w:rPr>
        <w:t>d</w:t>
      </w:r>
      <w:r w:rsidRPr="00073649">
        <w:rPr>
          <w:b/>
          <w:smallCaps/>
          <w:sz w:val="28"/>
        </w:rPr>
        <w:t>a</w:t>
      </w:r>
      <w:r>
        <w:rPr>
          <w:b/>
          <w:smallCaps/>
          <w:sz w:val="28"/>
        </w:rPr>
        <w:t>ta</w:t>
      </w:r>
      <w:r w:rsidRPr="00073649">
        <w:rPr>
          <w:smallCaps/>
          <w:sz w:val="28"/>
        </w:rPr>
        <w:t xml:space="preserve"> </w:t>
      </w:r>
      <w:r>
        <w:rPr>
          <w:smallCaps/>
        </w:rPr>
        <w:t>____________</w:t>
      </w:r>
      <w:r w:rsidRPr="006443A2">
        <w:rPr>
          <w:smallCaps/>
          <w:sz w:val="28"/>
          <w:szCs w:val="28"/>
        </w:rPr>
        <w:t xml:space="preserve">                                                             </w:t>
      </w:r>
    </w:p>
    <w:p w:rsidR="001911D0" w:rsidRDefault="001911D0" w:rsidP="00687C87">
      <w:pPr>
        <w:rPr>
          <w:smallCaps/>
        </w:rPr>
      </w:pPr>
    </w:p>
    <w:p w:rsidR="001911D0" w:rsidRDefault="001911D0" w:rsidP="00687C87">
      <w:pPr>
        <w:rPr>
          <w:smallCaps/>
        </w:rPr>
      </w:pPr>
    </w:p>
    <w:p w:rsidR="001911D0" w:rsidRDefault="001911D0" w:rsidP="00687C87">
      <w:pPr>
        <w:rPr>
          <w:smallCaps/>
        </w:rPr>
      </w:pPr>
    </w:p>
    <w:p w:rsidR="001911D0" w:rsidRDefault="001911D0" w:rsidP="00687C87">
      <w:pPr>
        <w:ind w:left="7080"/>
        <w:rPr>
          <w:b/>
          <w:smallCaps/>
          <w:sz w:val="32"/>
        </w:rPr>
      </w:pPr>
      <w:r w:rsidRPr="00073649">
        <w:rPr>
          <w:b/>
          <w:smallCaps/>
          <w:sz w:val="32"/>
        </w:rPr>
        <w:t xml:space="preserve">voto </w:t>
      </w:r>
      <w:r w:rsidRPr="00DF28F5">
        <w:rPr>
          <w:smallCaps/>
          <w:sz w:val="32"/>
        </w:rPr>
        <w:t>_____</w:t>
      </w:r>
      <w:r>
        <w:rPr>
          <w:b/>
          <w:smallCaps/>
          <w:sz w:val="32"/>
        </w:rPr>
        <w:t>/10</w:t>
      </w:r>
    </w:p>
    <w:p w:rsidR="001911D0" w:rsidRDefault="001911D0" w:rsidP="00687C87">
      <w:pPr>
        <w:ind w:left="7080"/>
        <w:rPr>
          <w:b/>
          <w:smallCaps/>
          <w:sz w:val="32"/>
        </w:rPr>
      </w:pPr>
    </w:p>
    <w:p w:rsidR="001911D0" w:rsidRDefault="001911D0" w:rsidP="00687C87">
      <w:pPr>
        <w:rPr>
          <w:smallCaps/>
        </w:rPr>
      </w:pPr>
    </w:p>
    <w:p w:rsidR="001911D0" w:rsidRPr="003A48DF" w:rsidRDefault="001911D0" w:rsidP="00687C87">
      <w:pPr>
        <w:jc w:val="center"/>
      </w:pPr>
      <w:r w:rsidRPr="003A48DF">
        <w:rPr>
          <w:smallCaps/>
        </w:rPr>
        <w:t xml:space="preserve">                           </w:t>
      </w:r>
    </w:p>
    <w:tbl>
      <w:tblPr>
        <w:tblW w:w="511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3"/>
        <w:gridCol w:w="700"/>
        <w:gridCol w:w="698"/>
        <w:gridCol w:w="538"/>
        <w:gridCol w:w="538"/>
        <w:gridCol w:w="538"/>
        <w:gridCol w:w="540"/>
        <w:gridCol w:w="536"/>
        <w:gridCol w:w="538"/>
        <w:gridCol w:w="538"/>
        <w:gridCol w:w="538"/>
        <w:gridCol w:w="538"/>
        <w:gridCol w:w="539"/>
        <w:gridCol w:w="758"/>
      </w:tblGrid>
      <w:tr w:rsidR="001911D0" w:rsidRPr="00DC7B0D" w:rsidTr="00CC2640">
        <w:trPr>
          <w:cantSplit/>
          <w:trHeight w:val="578"/>
        </w:trPr>
        <w:tc>
          <w:tcPr>
            <w:tcW w:w="2781" w:type="dxa"/>
            <w:vMerge w:val="restart"/>
            <w:vAlign w:val="center"/>
          </w:tcPr>
          <w:p w:rsidR="001911D0" w:rsidRPr="00DC7B0D" w:rsidRDefault="001911D0" w:rsidP="00CC2640">
            <w:pPr>
              <w:jc w:val="center"/>
              <w:rPr>
                <w:b/>
                <w:smallCaps/>
              </w:rPr>
            </w:pPr>
            <w:r>
              <w:rPr>
                <w:sz w:val="18"/>
              </w:rPr>
              <w:t>CI</w:t>
            </w:r>
            <w:r w:rsidRPr="00DC7B0D">
              <w:rPr>
                <w:sz w:val="18"/>
              </w:rPr>
              <w:t>ITERI PER LA VALUTAZIONE</w:t>
            </w:r>
          </w:p>
        </w:tc>
        <w:tc>
          <w:tcPr>
            <w:tcW w:w="6565" w:type="dxa"/>
            <w:gridSpan w:val="12"/>
            <w:tcMar>
              <w:left w:w="28" w:type="dxa"/>
              <w:right w:w="28" w:type="dxa"/>
            </w:tcMar>
            <w:vAlign w:val="bottom"/>
          </w:tcPr>
          <w:p w:rsidR="001911D0" w:rsidRDefault="001911D0" w:rsidP="00CC2640">
            <w:pPr>
              <w:spacing w:after="60"/>
              <w:jc w:val="center"/>
              <w:rPr>
                <w:b/>
              </w:rPr>
            </w:pPr>
            <w:r>
              <w:rPr>
                <w:b/>
              </w:rPr>
              <w:t>ESERCIZI</w:t>
            </w:r>
          </w:p>
          <w:p w:rsidR="001911D0" w:rsidRPr="00180F58" w:rsidRDefault="001911D0" w:rsidP="00CC2640">
            <w:pPr>
              <w:spacing w:after="60"/>
              <w:jc w:val="center"/>
              <w:rPr>
                <w:b/>
              </w:rPr>
            </w:pPr>
          </w:p>
          <w:p w:rsidR="001911D0" w:rsidRPr="00DC7B0D" w:rsidRDefault="001911D0" w:rsidP="00CC2640">
            <w:pPr>
              <w:jc w:val="center"/>
              <w:rPr>
                <w:b/>
              </w:rPr>
            </w:pPr>
          </w:p>
        </w:tc>
        <w:tc>
          <w:tcPr>
            <w:tcW w:w="734" w:type="dxa"/>
            <w:vMerge w:val="restart"/>
          </w:tcPr>
          <w:p w:rsidR="001911D0" w:rsidRDefault="001911D0" w:rsidP="00CC2640">
            <w:pPr>
              <w:jc w:val="center"/>
              <w:rPr>
                <w:b/>
              </w:rPr>
            </w:pPr>
            <w:r>
              <w:rPr>
                <w:b/>
              </w:rPr>
              <w:t>P.T</w:t>
            </w:r>
          </w:p>
        </w:tc>
      </w:tr>
      <w:tr w:rsidR="001911D0" w:rsidRPr="00DC7B0D" w:rsidTr="00CC2640">
        <w:trPr>
          <w:cantSplit/>
          <w:trHeight w:val="199"/>
        </w:trPr>
        <w:tc>
          <w:tcPr>
            <w:tcW w:w="2781" w:type="dxa"/>
            <w:vMerge/>
          </w:tcPr>
          <w:p w:rsidR="001911D0" w:rsidRPr="00DC7B0D" w:rsidRDefault="001911D0" w:rsidP="00CC2640">
            <w:pPr>
              <w:rPr>
                <w:smallCaps/>
              </w:rPr>
            </w:pPr>
          </w:p>
        </w:tc>
        <w:tc>
          <w:tcPr>
            <w:tcW w:w="678" w:type="dxa"/>
          </w:tcPr>
          <w:p w:rsidR="001911D0" w:rsidRDefault="001911D0" w:rsidP="00CC2640">
            <w:pPr>
              <w:jc w:val="center"/>
              <w:rPr>
                <w:b/>
              </w:rPr>
            </w:pPr>
            <w:r w:rsidRPr="00412500">
              <w:rPr>
                <w:b/>
              </w:rPr>
              <w:t>1</w:t>
            </w:r>
          </w:p>
          <w:p w:rsidR="001911D0" w:rsidRPr="00412500" w:rsidRDefault="001911D0" w:rsidP="00CC2640">
            <w:pPr>
              <w:jc w:val="center"/>
              <w:rPr>
                <w:b/>
              </w:rPr>
            </w:pPr>
            <w:r>
              <w:rPr>
                <w:b/>
              </w:rPr>
              <w:t>pmax</w:t>
            </w:r>
          </w:p>
        </w:tc>
        <w:tc>
          <w:tcPr>
            <w:tcW w:w="676" w:type="dxa"/>
          </w:tcPr>
          <w:p w:rsidR="001911D0" w:rsidRDefault="001911D0" w:rsidP="00CC2640">
            <w:pPr>
              <w:jc w:val="center"/>
              <w:rPr>
                <w:b/>
              </w:rPr>
            </w:pPr>
            <w:r w:rsidRPr="00412500">
              <w:rPr>
                <w:b/>
              </w:rPr>
              <w:t>2</w:t>
            </w:r>
          </w:p>
          <w:p w:rsidR="001911D0" w:rsidRPr="00412500" w:rsidRDefault="001911D0" w:rsidP="00CC2640">
            <w:pPr>
              <w:jc w:val="center"/>
              <w:rPr>
                <w:b/>
              </w:rPr>
            </w:pPr>
            <w:r>
              <w:rPr>
                <w:b/>
              </w:rPr>
              <w:t>pmax</w:t>
            </w:r>
          </w:p>
        </w:tc>
        <w:tc>
          <w:tcPr>
            <w:tcW w:w="521" w:type="dxa"/>
            <w:vAlign w:val="center"/>
          </w:tcPr>
          <w:p w:rsidR="001911D0" w:rsidRDefault="001911D0" w:rsidP="00CC2640">
            <w:pPr>
              <w:jc w:val="center"/>
              <w:rPr>
                <w:b/>
              </w:rPr>
            </w:pPr>
            <w:r>
              <w:rPr>
                <w:b/>
              </w:rPr>
              <w:t>3</w:t>
            </w:r>
          </w:p>
          <w:p w:rsidR="001911D0" w:rsidRPr="00DC7B0D" w:rsidRDefault="001911D0" w:rsidP="00CC2640">
            <w:pPr>
              <w:jc w:val="center"/>
              <w:rPr>
                <w:b/>
              </w:rPr>
            </w:pPr>
            <w:r>
              <w:rPr>
                <w:b/>
              </w:rPr>
              <w:t>pmax</w:t>
            </w:r>
          </w:p>
        </w:tc>
        <w:tc>
          <w:tcPr>
            <w:tcW w:w="521" w:type="dxa"/>
            <w:vAlign w:val="center"/>
          </w:tcPr>
          <w:p w:rsidR="001911D0" w:rsidRDefault="001911D0" w:rsidP="00CC2640">
            <w:pPr>
              <w:jc w:val="center"/>
              <w:rPr>
                <w:b/>
              </w:rPr>
            </w:pPr>
            <w:r>
              <w:rPr>
                <w:b/>
              </w:rPr>
              <w:t>4</w:t>
            </w:r>
          </w:p>
          <w:p w:rsidR="001911D0" w:rsidRPr="00DC7B0D" w:rsidRDefault="001911D0" w:rsidP="00CC2640">
            <w:pPr>
              <w:jc w:val="center"/>
              <w:rPr>
                <w:b/>
              </w:rPr>
            </w:pPr>
            <w:r>
              <w:rPr>
                <w:b/>
              </w:rPr>
              <w:t>pmax</w:t>
            </w:r>
          </w:p>
        </w:tc>
        <w:tc>
          <w:tcPr>
            <w:tcW w:w="521" w:type="dxa"/>
            <w:vAlign w:val="center"/>
          </w:tcPr>
          <w:p w:rsidR="001911D0" w:rsidRDefault="001911D0" w:rsidP="00CC2640">
            <w:pPr>
              <w:jc w:val="center"/>
              <w:rPr>
                <w:b/>
              </w:rPr>
            </w:pPr>
            <w:r>
              <w:rPr>
                <w:b/>
              </w:rPr>
              <w:t>5</w:t>
            </w:r>
          </w:p>
          <w:p w:rsidR="001911D0" w:rsidRPr="00DC7B0D" w:rsidRDefault="001911D0" w:rsidP="00CC2640">
            <w:pPr>
              <w:jc w:val="center"/>
              <w:rPr>
                <w:b/>
              </w:rPr>
            </w:pPr>
            <w:r>
              <w:rPr>
                <w:b/>
              </w:rPr>
              <w:t>pmax</w:t>
            </w:r>
          </w:p>
        </w:tc>
        <w:tc>
          <w:tcPr>
            <w:tcW w:w="523" w:type="dxa"/>
            <w:vAlign w:val="center"/>
          </w:tcPr>
          <w:p w:rsidR="001911D0" w:rsidRDefault="001911D0" w:rsidP="00CC2640">
            <w:pPr>
              <w:jc w:val="center"/>
              <w:rPr>
                <w:b/>
              </w:rPr>
            </w:pPr>
            <w:r>
              <w:rPr>
                <w:b/>
              </w:rPr>
              <w:t>6</w:t>
            </w:r>
          </w:p>
          <w:p w:rsidR="001911D0" w:rsidRPr="00DC7B0D" w:rsidRDefault="001911D0" w:rsidP="00CC2640">
            <w:pPr>
              <w:jc w:val="center"/>
              <w:rPr>
                <w:b/>
              </w:rPr>
            </w:pPr>
            <w:r>
              <w:rPr>
                <w:b/>
              </w:rPr>
              <w:t>pmax</w:t>
            </w:r>
          </w:p>
        </w:tc>
        <w:tc>
          <w:tcPr>
            <w:tcW w:w="519" w:type="dxa"/>
            <w:vAlign w:val="center"/>
          </w:tcPr>
          <w:p w:rsidR="001911D0" w:rsidRDefault="001911D0" w:rsidP="00CC2640">
            <w:pPr>
              <w:jc w:val="center"/>
              <w:rPr>
                <w:b/>
              </w:rPr>
            </w:pPr>
            <w:r>
              <w:rPr>
                <w:b/>
              </w:rPr>
              <w:t>7</w:t>
            </w:r>
          </w:p>
          <w:p w:rsidR="001911D0" w:rsidRPr="00DC7B0D" w:rsidRDefault="001911D0" w:rsidP="00CC2640">
            <w:pPr>
              <w:jc w:val="center"/>
              <w:rPr>
                <w:b/>
              </w:rPr>
            </w:pPr>
            <w:r>
              <w:rPr>
                <w:b/>
              </w:rPr>
              <w:t>pmax</w:t>
            </w:r>
          </w:p>
        </w:tc>
        <w:tc>
          <w:tcPr>
            <w:tcW w:w="521" w:type="dxa"/>
            <w:vAlign w:val="center"/>
          </w:tcPr>
          <w:p w:rsidR="001911D0" w:rsidRDefault="001911D0" w:rsidP="00CC2640">
            <w:pPr>
              <w:jc w:val="center"/>
              <w:rPr>
                <w:b/>
              </w:rPr>
            </w:pPr>
            <w:r>
              <w:rPr>
                <w:b/>
              </w:rPr>
              <w:t>8</w:t>
            </w:r>
          </w:p>
          <w:p w:rsidR="001911D0" w:rsidRPr="00DC7B0D" w:rsidRDefault="001911D0" w:rsidP="00CC2640">
            <w:pPr>
              <w:jc w:val="center"/>
              <w:rPr>
                <w:b/>
              </w:rPr>
            </w:pPr>
            <w:r>
              <w:rPr>
                <w:b/>
              </w:rPr>
              <w:t>pmax</w:t>
            </w:r>
          </w:p>
        </w:tc>
        <w:tc>
          <w:tcPr>
            <w:tcW w:w="521" w:type="dxa"/>
            <w:vAlign w:val="center"/>
          </w:tcPr>
          <w:p w:rsidR="001911D0" w:rsidRDefault="001911D0" w:rsidP="00CC2640">
            <w:pPr>
              <w:jc w:val="center"/>
              <w:rPr>
                <w:b/>
              </w:rPr>
            </w:pPr>
            <w:r>
              <w:rPr>
                <w:b/>
              </w:rPr>
              <w:t>9</w:t>
            </w:r>
          </w:p>
          <w:p w:rsidR="001911D0" w:rsidRPr="00DC7B0D" w:rsidRDefault="001911D0" w:rsidP="00CC2640">
            <w:pPr>
              <w:jc w:val="center"/>
              <w:rPr>
                <w:b/>
              </w:rPr>
            </w:pPr>
            <w:r>
              <w:rPr>
                <w:b/>
              </w:rPr>
              <w:t>pmax</w:t>
            </w:r>
          </w:p>
        </w:tc>
        <w:tc>
          <w:tcPr>
            <w:tcW w:w="521" w:type="dxa"/>
            <w:vAlign w:val="center"/>
          </w:tcPr>
          <w:p w:rsidR="001911D0" w:rsidRDefault="001911D0" w:rsidP="00CC2640">
            <w:pPr>
              <w:jc w:val="center"/>
              <w:rPr>
                <w:b/>
              </w:rPr>
            </w:pPr>
            <w:r>
              <w:rPr>
                <w:b/>
              </w:rPr>
              <w:t>10</w:t>
            </w:r>
          </w:p>
          <w:p w:rsidR="001911D0" w:rsidRPr="00DC7B0D" w:rsidRDefault="001911D0" w:rsidP="00CC2640">
            <w:pPr>
              <w:jc w:val="center"/>
              <w:rPr>
                <w:b/>
              </w:rPr>
            </w:pPr>
            <w:r>
              <w:rPr>
                <w:b/>
              </w:rPr>
              <w:t>pmax</w:t>
            </w:r>
          </w:p>
        </w:tc>
        <w:tc>
          <w:tcPr>
            <w:tcW w:w="521" w:type="dxa"/>
            <w:vAlign w:val="center"/>
          </w:tcPr>
          <w:p w:rsidR="001911D0" w:rsidRPr="00DC7B0D" w:rsidRDefault="001911D0" w:rsidP="00CC2640">
            <w:pPr>
              <w:jc w:val="center"/>
              <w:rPr>
                <w:b/>
              </w:rPr>
            </w:pPr>
          </w:p>
        </w:tc>
        <w:tc>
          <w:tcPr>
            <w:tcW w:w="522" w:type="dxa"/>
            <w:vAlign w:val="center"/>
          </w:tcPr>
          <w:p w:rsidR="001911D0" w:rsidRPr="00DC7B0D" w:rsidRDefault="001911D0" w:rsidP="00CC2640">
            <w:pPr>
              <w:jc w:val="center"/>
              <w:rPr>
                <w:b/>
              </w:rPr>
            </w:pPr>
          </w:p>
        </w:tc>
        <w:tc>
          <w:tcPr>
            <w:tcW w:w="734" w:type="dxa"/>
            <w:vMerge/>
          </w:tcPr>
          <w:p w:rsidR="001911D0" w:rsidRPr="00DC7B0D" w:rsidRDefault="001911D0" w:rsidP="00CC2640">
            <w:pPr>
              <w:jc w:val="center"/>
              <w:rPr>
                <w:b/>
              </w:rPr>
            </w:pPr>
          </w:p>
        </w:tc>
      </w:tr>
      <w:tr w:rsidR="001911D0" w:rsidTr="00CC2640">
        <w:trPr>
          <w:trHeight w:val="510"/>
        </w:trPr>
        <w:tc>
          <w:tcPr>
            <w:tcW w:w="2781" w:type="dxa"/>
          </w:tcPr>
          <w:p w:rsidR="001911D0" w:rsidRPr="00DE5FBD" w:rsidRDefault="001911D0" w:rsidP="00CC2640">
            <w:pPr>
              <w:spacing w:before="60"/>
              <w:rPr>
                <w:b/>
              </w:rPr>
            </w:pPr>
            <w:r w:rsidRPr="00DE5FBD">
              <w:rPr>
                <w:b/>
              </w:rPr>
              <w:t>CONOSCENZE</w:t>
            </w:r>
          </w:p>
          <w:p w:rsidR="001911D0" w:rsidRPr="00DE5FBD" w:rsidRDefault="001911D0" w:rsidP="00CC2640">
            <w:pPr>
              <w:rPr>
                <w:i/>
              </w:rPr>
            </w:pPr>
            <w:r w:rsidRPr="00DE5FBD">
              <w:rPr>
                <w:i/>
              </w:rPr>
              <w:t>Conoscenza di principi, teorie, concetti, termini, regole, procedure, metodi e tecniche</w:t>
            </w:r>
          </w:p>
        </w:tc>
        <w:tc>
          <w:tcPr>
            <w:tcW w:w="678" w:type="dxa"/>
            <w:tcMar>
              <w:left w:w="28" w:type="dxa"/>
              <w:right w:w="28" w:type="dxa"/>
            </w:tcMar>
            <w:vAlign w:val="bottom"/>
          </w:tcPr>
          <w:p w:rsidR="001911D0" w:rsidRDefault="001911D0" w:rsidP="00CC2640">
            <w:pPr>
              <w:jc w:val="center"/>
              <w:rPr>
                <w:bCs/>
              </w:rPr>
            </w:pPr>
            <w:r>
              <w:rPr>
                <w:bCs/>
              </w:rPr>
              <w:t xml:space="preserve">  </w:t>
            </w:r>
          </w:p>
          <w:p w:rsidR="001911D0" w:rsidRDefault="001911D0" w:rsidP="00CC2640">
            <w:pPr>
              <w:jc w:val="center"/>
              <w:rPr>
                <w:bCs/>
              </w:rPr>
            </w:pPr>
          </w:p>
          <w:p w:rsidR="001911D0" w:rsidRPr="00700451" w:rsidRDefault="001911D0" w:rsidP="00CC2640">
            <w:pPr>
              <w:jc w:val="center"/>
              <w:rPr>
                <w:bCs/>
                <w:vertAlign w:val="subscript"/>
              </w:rPr>
            </w:pPr>
            <w:r w:rsidRPr="00700451">
              <w:rPr>
                <w:bCs/>
              </w:rPr>
              <w:t>≤ pmax</w:t>
            </w:r>
          </w:p>
        </w:tc>
        <w:tc>
          <w:tcPr>
            <w:tcW w:w="676" w:type="dxa"/>
            <w:tcMar>
              <w:left w:w="28" w:type="dxa"/>
              <w:right w:w="28" w:type="dxa"/>
            </w:tcMar>
            <w:vAlign w:val="bottom"/>
          </w:tcPr>
          <w:p w:rsidR="001911D0" w:rsidRDefault="001911D0" w:rsidP="00CC2640">
            <w:pPr>
              <w:rPr>
                <w:bCs/>
              </w:rPr>
            </w:pPr>
            <w:r>
              <w:rPr>
                <w:bCs/>
              </w:rPr>
              <w:t xml:space="preserve">  </w:t>
            </w:r>
          </w:p>
          <w:p w:rsidR="001911D0" w:rsidRDefault="001911D0" w:rsidP="00CC2640">
            <w:pPr>
              <w:jc w:val="center"/>
              <w:rPr>
                <w:bCs/>
              </w:rPr>
            </w:pPr>
          </w:p>
          <w:p w:rsidR="001911D0" w:rsidRPr="00412500" w:rsidRDefault="001911D0" w:rsidP="00CC2640">
            <w:pPr>
              <w:jc w:val="center"/>
              <w:rPr>
                <w:bCs/>
              </w:rPr>
            </w:pPr>
            <w:r w:rsidRPr="00700451">
              <w:rPr>
                <w:bCs/>
              </w:rPr>
              <w:t>≤ pmax</w:t>
            </w:r>
          </w:p>
        </w:tc>
        <w:tc>
          <w:tcPr>
            <w:tcW w:w="521" w:type="dxa"/>
            <w:tcMar>
              <w:left w:w="28" w:type="dxa"/>
              <w:right w:w="28" w:type="dxa"/>
            </w:tcMar>
            <w:vAlign w:val="bottom"/>
          </w:tcPr>
          <w:p w:rsidR="001911D0" w:rsidRDefault="001911D0" w:rsidP="00CC2640">
            <w:pPr>
              <w:jc w:val="center"/>
              <w:rPr>
                <w:bCs/>
              </w:rPr>
            </w:pPr>
            <w:r>
              <w:rPr>
                <w:bCs/>
              </w:rPr>
              <w:t xml:space="preserve">  </w:t>
            </w:r>
          </w:p>
          <w:p w:rsidR="001911D0" w:rsidRPr="00412500" w:rsidRDefault="001911D0" w:rsidP="00CC2640">
            <w:pPr>
              <w:rPr>
                <w:bCs/>
              </w:rPr>
            </w:pPr>
            <w:r w:rsidRPr="00700451">
              <w:rPr>
                <w:bCs/>
              </w:rPr>
              <w:t>≤ pmax</w:t>
            </w:r>
          </w:p>
        </w:tc>
        <w:tc>
          <w:tcPr>
            <w:tcW w:w="521" w:type="dxa"/>
            <w:tcMar>
              <w:left w:w="28" w:type="dxa"/>
              <w:right w:w="28" w:type="dxa"/>
            </w:tcMar>
            <w:vAlign w:val="bottom"/>
          </w:tcPr>
          <w:p w:rsidR="001911D0" w:rsidRDefault="001911D0" w:rsidP="00CC2640">
            <w:pPr>
              <w:jc w:val="center"/>
              <w:rPr>
                <w:bCs/>
              </w:rPr>
            </w:pPr>
            <w:r>
              <w:rPr>
                <w:bCs/>
              </w:rPr>
              <w:t xml:space="preserve">  </w:t>
            </w:r>
          </w:p>
          <w:p w:rsidR="001911D0" w:rsidRPr="00412500" w:rsidRDefault="001911D0" w:rsidP="00CC2640">
            <w:pPr>
              <w:rPr>
                <w:bCs/>
              </w:rPr>
            </w:pPr>
            <w:r w:rsidRPr="00700451">
              <w:rPr>
                <w:bCs/>
              </w:rPr>
              <w:t>≤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rPr>
                <w:bCs/>
              </w:rPr>
            </w:pPr>
          </w:p>
          <w:p w:rsidR="001911D0" w:rsidRPr="00700451" w:rsidRDefault="001911D0" w:rsidP="00CC2640">
            <w:pPr>
              <w:rPr>
                <w:bCs/>
              </w:rPr>
            </w:pPr>
            <w:r w:rsidRPr="00700451">
              <w:rPr>
                <w:bCs/>
              </w:rPr>
              <w:t xml:space="preserve"> ≤ </w:t>
            </w:r>
            <w:r>
              <w:rPr>
                <w:bCs/>
              </w:rPr>
              <w:t>p</w:t>
            </w:r>
            <w:r w:rsidRPr="00700451">
              <w:rPr>
                <w:bCs/>
              </w:rPr>
              <w:t>max</w:t>
            </w:r>
          </w:p>
        </w:tc>
        <w:tc>
          <w:tcPr>
            <w:tcW w:w="523"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19"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xml:space="preserve"> ≤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xml:space="preserve"> ≤ pmax</w:t>
            </w:r>
          </w:p>
        </w:tc>
        <w:tc>
          <w:tcPr>
            <w:tcW w:w="522"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xml:space="preserve"> ≤ pmax</w:t>
            </w:r>
          </w:p>
        </w:tc>
        <w:tc>
          <w:tcPr>
            <w:tcW w:w="734" w:type="dxa"/>
          </w:tcPr>
          <w:p w:rsidR="001911D0" w:rsidRPr="00AB14E3" w:rsidRDefault="001911D0" w:rsidP="00CC2640">
            <w:pPr>
              <w:jc w:val="center"/>
              <w:rPr>
                <w:b/>
                <w:bCs/>
              </w:rPr>
            </w:pPr>
          </w:p>
        </w:tc>
      </w:tr>
      <w:tr w:rsidR="001911D0" w:rsidTr="00CC2640">
        <w:trPr>
          <w:trHeight w:val="1197"/>
        </w:trPr>
        <w:tc>
          <w:tcPr>
            <w:tcW w:w="2781" w:type="dxa"/>
          </w:tcPr>
          <w:p w:rsidR="001911D0" w:rsidRPr="00DE5FBD" w:rsidRDefault="001911D0" w:rsidP="00CC2640">
            <w:pPr>
              <w:spacing w:before="60"/>
              <w:rPr>
                <w:b/>
              </w:rPr>
            </w:pPr>
            <w:r w:rsidRPr="00DE5FBD">
              <w:rPr>
                <w:b/>
              </w:rPr>
              <w:t>CAPACITA’ LOGICHE ED ARGOMENTATIVE</w:t>
            </w:r>
          </w:p>
          <w:p w:rsidR="001911D0" w:rsidRPr="00DC7B0D" w:rsidRDefault="001911D0" w:rsidP="00CC2640">
            <w:pPr>
              <w:spacing w:after="60"/>
              <w:rPr>
                <w:b/>
                <w:i/>
                <w:sz w:val="16"/>
                <w:szCs w:val="16"/>
              </w:rPr>
            </w:pPr>
            <w:r w:rsidRPr="00392146">
              <w:rPr>
                <w:i/>
              </w:rPr>
              <w:t>Organizzazione e</w:t>
            </w:r>
            <w:r>
              <w:rPr>
                <w:i/>
              </w:rPr>
              <w:t xml:space="preserve"> </w:t>
            </w:r>
            <w:r w:rsidRPr="00392146">
              <w:rPr>
                <w:i/>
              </w:rPr>
              <w:t>utilizzazione di conoscenze e</w:t>
            </w:r>
            <w:r>
              <w:rPr>
                <w:i/>
              </w:rPr>
              <w:t xml:space="preserve"> </w:t>
            </w:r>
            <w:r w:rsidRPr="00392146">
              <w:rPr>
                <w:i/>
              </w:rPr>
              <w:t>abilità per analizzare,</w:t>
            </w:r>
            <w:r>
              <w:rPr>
                <w:i/>
              </w:rPr>
              <w:t xml:space="preserve"> </w:t>
            </w:r>
            <w:r w:rsidRPr="00392146">
              <w:rPr>
                <w:i/>
              </w:rPr>
              <w:t>scomporre, elaborare.</w:t>
            </w:r>
            <w:r>
              <w:rPr>
                <w:i/>
              </w:rPr>
              <w:t xml:space="preserve"> </w:t>
            </w:r>
            <w:r w:rsidRPr="00392146">
              <w:rPr>
                <w:i/>
              </w:rPr>
              <w:t>Proprietà di linguaggio,</w:t>
            </w:r>
            <w:r>
              <w:rPr>
                <w:i/>
              </w:rPr>
              <w:t xml:space="preserve"> </w:t>
            </w:r>
            <w:r w:rsidRPr="00392146">
              <w:rPr>
                <w:i/>
              </w:rPr>
              <w:t>comunicazione e commento</w:t>
            </w:r>
            <w:r>
              <w:rPr>
                <w:i/>
              </w:rPr>
              <w:t xml:space="preserve"> </w:t>
            </w:r>
            <w:r w:rsidRPr="00392146">
              <w:rPr>
                <w:i/>
              </w:rPr>
              <w:t>della soluzione puntuali</w:t>
            </w:r>
            <w:r>
              <w:rPr>
                <w:i/>
              </w:rPr>
              <w:t xml:space="preserve"> </w:t>
            </w:r>
            <w:r w:rsidRPr="00392146">
              <w:rPr>
                <w:i/>
              </w:rPr>
              <w:t>e logicamente rigorosi.</w:t>
            </w:r>
            <w:r>
              <w:rPr>
                <w:i/>
              </w:rPr>
              <w:t xml:space="preserve"> </w:t>
            </w:r>
            <w:r w:rsidRPr="00392146">
              <w:rPr>
                <w:i/>
              </w:rPr>
              <w:t>Scelta di procedure ottimali e</w:t>
            </w:r>
            <w:r>
              <w:rPr>
                <w:i/>
              </w:rPr>
              <w:t xml:space="preserve"> </w:t>
            </w:r>
            <w:r w:rsidRPr="00392146">
              <w:rPr>
                <w:i/>
              </w:rPr>
              <w:t>non standard.</w:t>
            </w:r>
          </w:p>
        </w:tc>
        <w:tc>
          <w:tcPr>
            <w:tcW w:w="678" w:type="dxa"/>
            <w:tcBorders>
              <w:left w:val="dotted" w:sz="4" w:space="0" w:color="auto"/>
            </w:tcBorders>
            <w:tcMar>
              <w:left w:w="28" w:type="dxa"/>
              <w:right w:w="28" w:type="dxa"/>
            </w:tcMar>
            <w:vAlign w:val="bottom"/>
          </w:tcPr>
          <w:p w:rsidR="001911D0" w:rsidRDefault="001911D0" w:rsidP="00CC2640">
            <w:pPr>
              <w:jc w:val="center"/>
              <w:rPr>
                <w:bCs/>
              </w:rPr>
            </w:pPr>
            <w:r>
              <w:rPr>
                <w:bCs/>
              </w:rPr>
              <w:t xml:space="preserve">  </w:t>
            </w:r>
          </w:p>
          <w:p w:rsidR="001911D0" w:rsidRDefault="001911D0" w:rsidP="00CC2640">
            <w:pPr>
              <w:jc w:val="center"/>
              <w:rPr>
                <w:bCs/>
              </w:rPr>
            </w:pPr>
          </w:p>
          <w:p w:rsidR="001911D0" w:rsidRPr="00412500" w:rsidRDefault="001911D0" w:rsidP="00CC2640">
            <w:pPr>
              <w:jc w:val="center"/>
              <w:rPr>
                <w:bCs/>
              </w:rPr>
            </w:pPr>
            <w:r w:rsidRPr="00700451">
              <w:rPr>
                <w:bCs/>
              </w:rPr>
              <w:t>≤ pmax</w:t>
            </w:r>
          </w:p>
        </w:tc>
        <w:tc>
          <w:tcPr>
            <w:tcW w:w="676" w:type="dxa"/>
            <w:tcMar>
              <w:left w:w="28" w:type="dxa"/>
              <w:right w:w="28" w:type="dxa"/>
            </w:tcMar>
            <w:vAlign w:val="bottom"/>
          </w:tcPr>
          <w:p w:rsidR="001911D0" w:rsidRDefault="001911D0" w:rsidP="00CC2640">
            <w:pPr>
              <w:jc w:val="center"/>
              <w:rPr>
                <w:bCs/>
              </w:rPr>
            </w:pPr>
            <w:r>
              <w:rPr>
                <w:bCs/>
              </w:rPr>
              <w:t xml:space="preserve">  </w:t>
            </w:r>
          </w:p>
          <w:p w:rsidR="001911D0" w:rsidRDefault="001911D0" w:rsidP="00CC2640">
            <w:pPr>
              <w:jc w:val="center"/>
              <w:rPr>
                <w:bCs/>
              </w:rPr>
            </w:pPr>
          </w:p>
          <w:p w:rsidR="001911D0" w:rsidRPr="00412500" w:rsidRDefault="001911D0" w:rsidP="00CC2640">
            <w:pPr>
              <w:jc w:val="center"/>
              <w:rPr>
                <w:bCs/>
              </w:rPr>
            </w:pPr>
            <w:r w:rsidRPr="00700451">
              <w:rPr>
                <w:bCs/>
              </w:rPr>
              <w:t>≤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Pr>
                <w:bCs/>
              </w:rPr>
              <w:t xml:space="preserve"> </w:t>
            </w:r>
            <w:r w:rsidRPr="00700451">
              <w:rPr>
                <w:bCs/>
              </w:rPr>
              <w:t>≤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Pr>
                <w:bCs/>
              </w:rPr>
              <w:t xml:space="preserve"> </w:t>
            </w:r>
            <w:r w:rsidRPr="00700451">
              <w:rPr>
                <w:bCs/>
              </w:rPr>
              <w:t>≤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23"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19"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xml:space="preserve"> ≤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xml:space="preserve"> ≤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xml:space="preserve"> ≤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xml:space="preserve"> ≤ pmax</w:t>
            </w:r>
          </w:p>
        </w:tc>
        <w:tc>
          <w:tcPr>
            <w:tcW w:w="522"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734" w:type="dxa"/>
          </w:tcPr>
          <w:p w:rsidR="001911D0" w:rsidRPr="00DC7B0D" w:rsidRDefault="001911D0" w:rsidP="00CC2640">
            <w:pPr>
              <w:rPr>
                <w:b/>
                <w:bCs/>
              </w:rPr>
            </w:pPr>
          </w:p>
        </w:tc>
      </w:tr>
      <w:tr w:rsidR="001911D0" w:rsidTr="00CC2640">
        <w:trPr>
          <w:trHeight w:val="510"/>
        </w:trPr>
        <w:tc>
          <w:tcPr>
            <w:tcW w:w="2781" w:type="dxa"/>
          </w:tcPr>
          <w:p w:rsidR="001911D0" w:rsidRPr="00491063" w:rsidRDefault="001911D0" w:rsidP="00CC2640">
            <w:pPr>
              <w:spacing w:before="60"/>
              <w:rPr>
                <w:b/>
              </w:rPr>
            </w:pPr>
            <w:r w:rsidRPr="00DF28F5">
              <w:rPr>
                <w:b/>
              </w:rPr>
              <w:t>CORRETTEZZA E CHIAREZZA DEGLI SVOLGIMENTI</w:t>
            </w:r>
          </w:p>
          <w:p w:rsidR="001911D0" w:rsidRPr="00DC7B0D" w:rsidRDefault="001911D0" w:rsidP="00CC2640">
            <w:pPr>
              <w:rPr>
                <w:i/>
              </w:rPr>
            </w:pPr>
            <w:r w:rsidRPr="00491063">
              <w:rPr>
                <w:i/>
              </w:rPr>
              <w:t>Correttezza nei calcoli,</w:t>
            </w:r>
            <w:r>
              <w:rPr>
                <w:i/>
              </w:rPr>
              <w:t xml:space="preserve"> </w:t>
            </w:r>
            <w:r w:rsidRPr="00491063">
              <w:rPr>
                <w:i/>
              </w:rPr>
              <w:t>nell’applicazione di tecniche</w:t>
            </w:r>
            <w:r>
              <w:rPr>
                <w:i/>
              </w:rPr>
              <w:t xml:space="preserve"> </w:t>
            </w:r>
            <w:r w:rsidRPr="00491063">
              <w:rPr>
                <w:i/>
              </w:rPr>
              <w:t>e procedure. Correttezza e</w:t>
            </w:r>
            <w:r>
              <w:rPr>
                <w:i/>
              </w:rPr>
              <w:t xml:space="preserve"> </w:t>
            </w:r>
            <w:r w:rsidRPr="00491063">
              <w:rPr>
                <w:i/>
              </w:rPr>
              <w:t>precisione nell’esecuzione</w:t>
            </w:r>
            <w:r>
              <w:rPr>
                <w:i/>
              </w:rPr>
              <w:t xml:space="preserve"> </w:t>
            </w:r>
            <w:r w:rsidRPr="00491063">
              <w:rPr>
                <w:i/>
              </w:rPr>
              <w:t>de</w:t>
            </w:r>
            <w:r>
              <w:rPr>
                <w:i/>
              </w:rPr>
              <w:t>i passaggi</w:t>
            </w:r>
          </w:p>
        </w:tc>
        <w:tc>
          <w:tcPr>
            <w:tcW w:w="678" w:type="dxa"/>
            <w:tcMar>
              <w:left w:w="28" w:type="dxa"/>
              <w:right w:w="28" w:type="dxa"/>
            </w:tcMar>
            <w:vAlign w:val="bottom"/>
          </w:tcPr>
          <w:p w:rsidR="001911D0" w:rsidRDefault="001911D0" w:rsidP="00CC2640">
            <w:pPr>
              <w:jc w:val="center"/>
              <w:rPr>
                <w:bCs/>
              </w:rPr>
            </w:pPr>
            <w:r>
              <w:rPr>
                <w:bCs/>
              </w:rPr>
              <w:t xml:space="preserve">  </w:t>
            </w:r>
          </w:p>
          <w:p w:rsidR="001911D0" w:rsidRDefault="001911D0" w:rsidP="00CC2640">
            <w:pPr>
              <w:jc w:val="center"/>
              <w:rPr>
                <w:bCs/>
              </w:rPr>
            </w:pPr>
          </w:p>
          <w:p w:rsidR="001911D0" w:rsidRPr="00412500" w:rsidRDefault="001911D0" w:rsidP="00CC2640">
            <w:pPr>
              <w:jc w:val="center"/>
              <w:rPr>
                <w:bCs/>
              </w:rPr>
            </w:pPr>
            <w:r w:rsidRPr="00700451">
              <w:rPr>
                <w:bCs/>
              </w:rPr>
              <w:t>≤ pmax</w:t>
            </w:r>
          </w:p>
        </w:tc>
        <w:tc>
          <w:tcPr>
            <w:tcW w:w="676" w:type="dxa"/>
            <w:tcMar>
              <w:left w:w="28" w:type="dxa"/>
              <w:right w:w="28" w:type="dxa"/>
            </w:tcMar>
            <w:vAlign w:val="bottom"/>
          </w:tcPr>
          <w:p w:rsidR="001911D0" w:rsidRDefault="001911D0" w:rsidP="00CC2640">
            <w:pPr>
              <w:jc w:val="center"/>
              <w:rPr>
                <w:bCs/>
              </w:rPr>
            </w:pPr>
            <w:r>
              <w:rPr>
                <w:bCs/>
              </w:rPr>
              <w:t xml:space="preserve">  </w:t>
            </w:r>
          </w:p>
          <w:p w:rsidR="001911D0" w:rsidRDefault="001911D0" w:rsidP="00CC2640">
            <w:pPr>
              <w:jc w:val="center"/>
              <w:rPr>
                <w:bCs/>
              </w:rPr>
            </w:pPr>
          </w:p>
          <w:p w:rsidR="001911D0" w:rsidRPr="00412500" w:rsidRDefault="001911D0" w:rsidP="00CC2640">
            <w:pPr>
              <w:jc w:val="center"/>
              <w:rPr>
                <w:bCs/>
              </w:rPr>
            </w:pPr>
            <w:r w:rsidRPr="00700451">
              <w:rPr>
                <w:bCs/>
              </w:rPr>
              <w:t>≤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23"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xml:space="preserve"> ≤ pmax</w:t>
            </w:r>
          </w:p>
        </w:tc>
        <w:tc>
          <w:tcPr>
            <w:tcW w:w="519"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xml:space="preserve"> ≤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rPr>
                <w:bCs/>
              </w:rPr>
            </w:pPr>
            <w:r w:rsidRPr="00700451">
              <w:rPr>
                <w:bCs/>
              </w:rPr>
              <w:t xml:space="preserve"> ≤ pmax</w:t>
            </w:r>
          </w:p>
        </w:tc>
        <w:tc>
          <w:tcPr>
            <w:tcW w:w="521"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22" w:type="dxa"/>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734" w:type="dxa"/>
          </w:tcPr>
          <w:p w:rsidR="001911D0" w:rsidRPr="00DC7B0D" w:rsidRDefault="001911D0" w:rsidP="00CC2640">
            <w:pPr>
              <w:rPr>
                <w:b/>
                <w:bCs/>
              </w:rPr>
            </w:pPr>
          </w:p>
        </w:tc>
      </w:tr>
      <w:tr w:rsidR="001911D0" w:rsidTr="00CC2640">
        <w:trPr>
          <w:trHeight w:val="510"/>
        </w:trPr>
        <w:tc>
          <w:tcPr>
            <w:tcW w:w="2781" w:type="dxa"/>
          </w:tcPr>
          <w:p w:rsidR="001911D0" w:rsidRPr="00DF28F5" w:rsidRDefault="001911D0" w:rsidP="00CC2640">
            <w:pPr>
              <w:spacing w:before="60"/>
              <w:rPr>
                <w:b/>
              </w:rPr>
            </w:pPr>
            <w:r w:rsidRPr="00DF28F5">
              <w:rPr>
                <w:b/>
              </w:rPr>
              <w:t>COMPLETEZZA</w:t>
            </w:r>
          </w:p>
          <w:p w:rsidR="001911D0" w:rsidRPr="006443A2" w:rsidRDefault="001911D0" w:rsidP="00CC2640">
            <w:pPr>
              <w:rPr>
                <w:i/>
              </w:rPr>
            </w:pPr>
            <w:r w:rsidRPr="00491063">
              <w:rPr>
                <w:i/>
              </w:rPr>
              <w:t xml:space="preserve"> </w:t>
            </w:r>
            <w:r>
              <w:rPr>
                <w:i/>
              </w:rPr>
              <w:t>R</w:t>
            </w:r>
            <w:r w:rsidRPr="00491063">
              <w:rPr>
                <w:i/>
              </w:rPr>
              <w:t>isposte complete</w:t>
            </w:r>
            <w:r>
              <w:rPr>
                <w:i/>
              </w:rPr>
              <w:t xml:space="preserve"> </w:t>
            </w:r>
            <w:r w:rsidRPr="00491063">
              <w:rPr>
                <w:i/>
              </w:rPr>
              <w:t>ai quesiti affrontati</w:t>
            </w:r>
            <w:r w:rsidRPr="00491063">
              <w:t>.</w:t>
            </w:r>
          </w:p>
        </w:tc>
        <w:tc>
          <w:tcPr>
            <w:tcW w:w="678" w:type="dxa"/>
            <w:tcBorders>
              <w:bottom w:val="double" w:sz="4" w:space="0" w:color="auto"/>
            </w:tcBorders>
            <w:tcMar>
              <w:left w:w="28" w:type="dxa"/>
              <w:right w:w="28" w:type="dxa"/>
            </w:tcMar>
            <w:vAlign w:val="bottom"/>
          </w:tcPr>
          <w:p w:rsidR="001911D0" w:rsidRDefault="001911D0" w:rsidP="00CC2640">
            <w:pPr>
              <w:jc w:val="center"/>
              <w:rPr>
                <w:bCs/>
              </w:rPr>
            </w:pPr>
            <w:r>
              <w:rPr>
                <w:bCs/>
              </w:rPr>
              <w:t xml:space="preserve">  </w:t>
            </w:r>
          </w:p>
          <w:p w:rsidR="001911D0" w:rsidRDefault="001911D0" w:rsidP="00CC2640">
            <w:pPr>
              <w:jc w:val="center"/>
              <w:rPr>
                <w:bCs/>
              </w:rPr>
            </w:pPr>
          </w:p>
          <w:p w:rsidR="001911D0" w:rsidRPr="00412500" w:rsidRDefault="001911D0" w:rsidP="00CC2640">
            <w:pPr>
              <w:jc w:val="center"/>
              <w:rPr>
                <w:bCs/>
              </w:rPr>
            </w:pPr>
            <w:r w:rsidRPr="00700451">
              <w:rPr>
                <w:bCs/>
              </w:rPr>
              <w:t>≤ pmax</w:t>
            </w:r>
          </w:p>
        </w:tc>
        <w:tc>
          <w:tcPr>
            <w:tcW w:w="676" w:type="dxa"/>
            <w:tcBorders>
              <w:bottom w:val="double" w:sz="4" w:space="0" w:color="auto"/>
            </w:tcBorders>
            <w:tcMar>
              <w:left w:w="28" w:type="dxa"/>
              <w:right w:w="28" w:type="dxa"/>
            </w:tcMar>
            <w:vAlign w:val="bottom"/>
          </w:tcPr>
          <w:p w:rsidR="001911D0" w:rsidRDefault="001911D0" w:rsidP="00CC2640">
            <w:pPr>
              <w:jc w:val="center"/>
              <w:rPr>
                <w:bCs/>
              </w:rPr>
            </w:pPr>
            <w:r>
              <w:rPr>
                <w:bCs/>
              </w:rPr>
              <w:t xml:space="preserve">  </w:t>
            </w:r>
          </w:p>
          <w:p w:rsidR="001911D0" w:rsidRDefault="001911D0" w:rsidP="00CC2640">
            <w:pPr>
              <w:jc w:val="center"/>
              <w:rPr>
                <w:bCs/>
              </w:rPr>
            </w:pPr>
          </w:p>
          <w:p w:rsidR="001911D0" w:rsidRPr="00412500" w:rsidRDefault="001911D0" w:rsidP="00CC2640">
            <w:pPr>
              <w:jc w:val="center"/>
              <w:rPr>
                <w:bCs/>
              </w:rPr>
            </w:pPr>
            <w:r w:rsidRPr="00700451">
              <w:rPr>
                <w:bCs/>
              </w:rPr>
              <w:t>≤ pmax</w:t>
            </w:r>
          </w:p>
        </w:tc>
        <w:tc>
          <w:tcPr>
            <w:tcW w:w="521" w:type="dxa"/>
            <w:tcBorders>
              <w:bottom w:val="double" w:sz="4" w:space="0" w:color="auto"/>
            </w:tcBorders>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Pr>
                <w:bCs/>
              </w:rPr>
              <w:t xml:space="preserve"> </w:t>
            </w:r>
            <w:r w:rsidRPr="00700451">
              <w:rPr>
                <w:bCs/>
              </w:rPr>
              <w:t>≤ pmax</w:t>
            </w:r>
          </w:p>
        </w:tc>
        <w:tc>
          <w:tcPr>
            <w:tcW w:w="521" w:type="dxa"/>
            <w:tcBorders>
              <w:bottom w:val="double" w:sz="4" w:space="0" w:color="auto"/>
            </w:tcBorders>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xml:space="preserve"> ≤ pmax</w:t>
            </w:r>
          </w:p>
        </w:tc>
        <w:tc>
          <w:tcPr>
            <w:tcW w:w="521" w:type="dxa"/>
            <w:tcBorders>
              <w:bottom w:val="double" w:sz="4" w:space="0" w:color="auto"/>
            </w:tcBorders>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23" w:type="dxa"/>
            <w:tcBorders>
              <w:bottom w:val="double" w:sz="4" w:space="0" w:color="auto"/>
            </w:tcBorders>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19" w:type="dxa"/>
            <w:tcBorders>
              <w:bottom w:val="double" w:sz="4" w:space="0" w:color="auto"/>
            </w:tcBorders>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21" w:type="dxa"/>
            <w:tcBorders>
              <w:bottom w:val="double" w:sz="4" w:space="0" w:color="auto"/>
            </w:tcBorders>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21" w:type="dxa"/>
            <w:tcBorders>
              <w:bottom w:val="double" w:sz="4" w:space="0" w:color="auto"/>
            </w:tcBorders>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521" w:type="dxa"/>
            <w:tcBorders>
              <w:bottom w:val="double" w:sz="4" w:space="0" w:color="auto"/>
            </w:tcBorders>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xml:space="preserve"> ≤ pmax</w:t>
            </w:r>
          </w:p>
        </w:tc>
        <w:tc>
          <w:tcPr>
            <w:tcW w:w="521" w:type="dxa"/>
            <w:tcBorders>
              <w:bottom w:val="double" w:sz="4" w:space="0" w:color="auto"/>
            </w:tcBorders>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xml:space="preserve"> ≤ pmax</w:t>
            </w:r>
          </w:p>
        </w:tc>
        <w:tc>
          <w:tcPr>
            <w:tcW w:w="522" w:type="dxa"/>
            <w:tcBorders>
              <w:bottom w:val="double" w:sz="4" w:space="0" w:color="auto"/>
            </w:tcBorders>
            <w:tcMar>
              <w:left w:w="28" w:type="dxa"/>
              <w:right w:w="28" w:type="dxa"/>
            </w:tcMar>
            <w:vAlign w:val="bottom"/>
          </w:tcPr>
          <w:p w:rsidR="001911D0" w:rsidRPr="00700451" w:rsidRDefault="001911D0" w:rsidP="00CC2640">
            <w:pPr>
              <w:jc w:val="center"/>
              <w:rPr>
                <w:bCs/>
              </w:rPr>
            </w:pPr>
            <w:r w:rsidRPr="00700451">
              <w:rPr>
                <w:bCs/>
              </w:rPr>
              <w:t xml:space="preserve">  </w:t>
            </w:r>
          </w:p>
          <w:p w:rsidR="001911D0" w:rsidRPr="00700451" w:rsidRDefault="001911D0" w:rsidP="00CC2640">
            <w:pPr>
              <w:jc w:val="center"/>
              <w:rPr>
                <w:bCs/>
              </w:rPr>
            </w:pPr>
          </w:p>
          <w:p w:rsidR="001911D0" w:rsidRPr="00700451" w:rsidRDefault="001911D0" w:rsidP="00CC2640">
            <w:pPr>
              <w:rPr>
                <w:bCs/>
              </w:rPr>
            </w:pPr>
            <w:r w:rsidRPr="00700451">
              <w:rPr>
                <w:bCs/>
              </w:rPr>
              <w:t>≤ pmax</w:t>
            </w:r>
          </w:p>
        </w:tc>
        <w:tc>
          <w:tcPr>
            <w:tcW w:w="734" w:type="dxa"/>
            <w:tcBorders>
              <w:bottom w:val="double" w:sz="4" w:space="0" w:color="auto"/>
            </w:tcBorders>
          </w:tcPr>
          <w:p w:rsidR="001911D0" w:rsidRPr="00AB14E3" w:rsidRDefault="001911D0" w:rsidP="00CC2640">
            <w:pPr>
              <w:jc w:val="center"/>
              <w:rPr>
                <w:b/>
                <w:bCs/>
              </w:rPr>
            </w:pPr>
          </w:p>
        </w:tc>
      </w:tr>
      <w:tr w:rsidR="001911D0" w:rsidTr="00CC2640">
        <w:trPr>
          <w:trHeight w:val="1106"/>
        </w:trPr>
        <w:tc>
          <w:tcPr>
            <w:tcW w:w="2781" w:type="dxa"/>
            <w:tcBorders>
              <w:left w:val="nil"/>
              <w:bottom w:val="nil"/>
            </w:tcBorders>
            <w:vAlign w:val="center"/>
          </w:tcPr>
          <w:p w:rsidR="001911D0" w:rsidRPr="00073649" w:rsidRDefault="001911D0" w:rsidP="00CC2640">
            <w:pPr>
              <w:jc w:val="right"/>
              <w:rPr>
                <w:i/>
                <w:shadow/>
              </w:rPr>
            </w:pPr>
            <w:r>
              <w:rPr>
                <w:i/>
                <w:shadow/>
              </w:rPr>
              <w:t xml:space="preserve">Totali </w:t>
            </w:r>
          </w:p>
        </w:tc>
        <w:tc>
          <w:tcPr>
            <w:tcW w:w="678" w:type="dxa"/>
            <w:tcBorders>
              <w:top w:val="double" w:sz="4" w:space="0" w:color="auto"/>
            </w:tcBorders>
            <w:tcMar>
              <w:left w:w="28" w:type="dxa"/>
              <w:right w:w="28" w:type="dxa"/>
            </w:tcMar>
            <w:vAlign w:val="bottom"/>
          </w:tcPr>
          <w:p w:rsidR="001911D0" w:rsidRPr="009B18F6" w:rsidRDefault="001911D0" w:rsidP="00CC2640">
            <w:pPr>
              <w:jc w:val="center"/>
              <w:rPr>
                <w:bCs/>
              </w:rPr>
            </w:pPr>
          </w:p>
        </w:tc>
        <w:tc>
          <w:tcPr>
            <w:tcW w:w="676" w:type="dxa"/>
            <w:tcBorders>
              <w:top w:val="double" w:sz="4" w:space="0" w:color="auto"/>
            </w:tcBorders>
            <w:tcMar>
              <w:left w:w="28" w:type="dxa"/>
              <w:right w:w="28" w:type="dxa"/>
            </w:tcMar>
            <w:vAlign w:val="bottom"/>
          </w:tcPr>
          <w:p w:rsidR="001911D0" w:rsidRPr="00DC7B0D" w:rsidRDefault="001911D0" w:rsidP="00CC2640">
            <w:pPr>
              <w:jc w:val="center"/>
              <w:rPr>
                <w:b/>
                <w:bCs/>
              </w:rPr>
            </w:pPr>
          </w:p>
        </w:tc>
        <w:tc>
          <w:tcPr>
            <w:tcW w:w="521" w:type="dxa"/>
            <w:tcBorders>
              <w:top w:val="double" w:sz="4" w:space="0" w:color="auto"/>
            </w:tcBorders>
            <w:tcMar>
              <w:left w:w="28" w:type="dxa"/>
              <w:right w:w="28" w:type="dxa"/>
            </w:tcMar>
            <w:vAlign w:val="bottom"/>
          </w:tcPr>
          <w:p w:rsidR="001911D0" w:rsidRPr="00DC7B0D" w:rsidRDefault="001911D0" w:rsidP="00CC2640">
            <w:pPr>
              <w:rPr>
                <w:b/>
                <w:bCs/>
              </w:rPr>
            </w:pPr>
          </w:p>
        </w:tc>
        <w:tc>
          <w:tcPr>
            <w:tcW w:w="521" w:type="dxa"/>
            <w:tcBorders>
              <w:top w:val="double" w:sz="4" w:space="0" w:color="auto"/>
            </w:tcBorders>
            <w:tcMar>
              <w:left w:w="28" w:type="dxa"/>
              <w:right w:w="28" w:type="dxa"/>
            </w:tcMar>
            <w:vAlign w:val="bottom"/>
          </w:tcPr>
          <w:p w:rsidR="001911D0" w:rsidRPr="00AB14E3" w:rsidRDefault="001911D0" w:rsidP="00CC2640">
            <w:pPr>
              <w:jc w:val="center"/>
              <w:rPr>
                <w:b/>
                <w:bCs/>
              </w:rPr>
            </w:pPr>
          </w:p>
        </w:tc>
        <w:tc>
          <w:tcPr>
            <w:tcW w:w="521" w:type="dxa"/>
            <w:tcBorders>
              <w:top w:val="double" w:sz="4" w:space="0" w:color="auto"/>
            </w:tcBorders>
            <w:tcMar>
              <w:left w:w="28" w:type="dxa"/>
              <w:right w:w="28" w:type="dxa"/>
            </w:tcMar>
            <w:vAlign w:val="bottom"/>
          </w:tcPr>
          <w:p w:rsidR="001911D0" w:rsidRPr="00AB14E3" w:rsidRDefault="001911D0" w:rsidP="00CC2640">
            <w:pPr>
              <w:jc w:val="center"/>
              <w:rPr>
                <w:b/>
                <w:bCs/>
              </w:rPr>
            </w:pPr>
          </w:p>
        </w:tc>
        <w:tc>
          <w:tcPr>
            <w:tcW w:w="523" w:type="dxa"/>
            <w:tcBorders>
              <w:top w:val="double" w:sz="4" w:space="0" w:color="auto"/>
            </w:tcBorders>
            <w:tcMar>
              <w:left w:w="28" w:type="dxa"/>
              <w:right w:w="28" w:type="dxa"/>
            </w:tcMar>
            <w:vAlign w:val="bottom"/>
          </w:tcPr>
          <w:p w:rsidR="001911D0" w:rsidRPr="00AB14E3" w:rsidRDefault="001911D0" w:rsidP="00CC2640">
            <w:pPr>
              <w:jc w:val="center"/>
              <w:rPr>
                <w:b/>
                <w:bCs/>
              </w:rPr>
            </w:pPr>
          </w:p>
        </w:tc>
        <w:tc>
          <w:tcPr>
            <w:tcW w:w="519" w:type="dxa"/>
            <w:tcBorders>
              <w:top w:val="double" w:sz="4" w:space="0" w:color="auto"/>
            </w:tcBorders>
            <w:tcMar>
              <w:left w:w="28" w:type="dxa"/>
              <w:right w:w="28" w:type="dxa"/>
            </w:tcMar>
            <w:vAlign w:val="bottom"/>
          </w:tcPr>
          <w:p w:rsidR="001911D0" w:rsidRPr="00AB14E3" w:rsidRDefault="001911D0" w:rsidP="00CC2640">
            <w:pPr>
              <w:jc w:val="center"/>
              <w:rPr>
                <w:b/>
                <w:bCs/>
              </w:rPr>
            </w:pPr>
          </w:p>
        </w:tc>
        <w:tc>
          <w:tcPr>
            <w:tcW w:w="521" w:type="dxa"/>
            <w:tcBorders>
              <w:top w:val="double" w:sz="4" w:space="0" w:color="auto"/>
            </w:tcBorders>
            <w:tcMar>
              <w:left w:w="28" w:type="dxa"/>
              <w:right w:w="28" w:type="dxa"/>
            </w:tcMar>
            <w:vAlign w:val="bottom"/>
          </w:tcPr>
          <w:p w:rsidR="001911D0" w:rsidRPr="00AB14E3" w:rsidRDefault="001911D0" w:rsidP="00CC2640">
            <w:pPr>
              <w:jc w:val="center"/>
              <w:rPr>
                <w:b/>
                <w:bCs/>
              </w:rPr>
            </w:pPr>
          </w:p>
        </w:tc>
        <w:tc>
          <w:tcPr>
            <w:tcW w:w="521" w:type="dxa"/>
            <w:tcBorders>
              <w:top w:val="double" w:sz="4" w:space="0" w:color="auto"/>
            </w:tcBorders>
            <w:tcMar>
              <w:left w:w="28" w:type="dxa"/>
              <w:right w:w="28" w:type="dxa"/>
            </w:tcMar>
            <w:vAlign w:val="bottom"/>
          </w:tcPr>
          <w:p w:rsidR="001911D0" w:rsidRPr="00AB14E3" w:rsidRDefault="001911D0" w:rsidP="00CC2640">
            <w:pPr>
              <w:jc w:val="center"/>
              <w:rPr>
                <w:b/>
                <w:bCs/>
              </w:rPr>
            </w:pPr>
          </w:p>
        </w:tc>
        <w:tc>
          <w:tcPr>
            <w:tcW w:w="521" w:type="dxa"/>
            <w:tcBorders>
              <w:top w:val="double" w:sz="4" w:space="0" w:color="auto"/>
            </w:tcBorders>
            <w:tcMar>
              <w:left w:w="28" w:type="dxa"/>
              <w:right w:w="28" w:type="dxa"/>
            </w:tcMar>
            <w:vAlign w:val="bottom"/>
          </w:tcPr>
          <w:p w:rsidR="001911D0" w:rsidRPr="00AB14E3" w:rsidRDefault="001911D0" w:rsidP="00CC2640">
            <w:pPr>
              <w:jc w:val="center"/>
              <w:rPr>
                <w:b/>
                <w:bCs/>
              </w:rPr>
            </w:pPr>
          </w:p>
        </w:tc>
        <w:tc>
          <w:tcPr>
            <w:tcW w:w="521" w:type="dxa"/>
            <w:tcBorders>
              <w:top w:val="double" w:sz="4" w:space="0" w:color="auto"/>
            </w:tcBorders>
            <w:tcMar>
              <w:left w:w="28" w:type="dxa"/>
              <w:right w:w="28" w:type="dxa"/>
            </w:tcMar>
            <w:vAlign w:val="bottom"/>
          </w:tcPr>
          <w:p w:rsidR="001911D0" w:rsidRPr="00AB14E3" w:rsidRDefault="001911D0" w:rsidP="00CC2640">
            <w:pPr>
              <w:jc w:val="center"/>
              <w:rPr>
                <w:b/>
                <w:bCs/>
              </w:rPr>
            </w:pPr>
          </w:p>
        </w:tc>
        <w:tc>
          <w:tcPr>
            <w:tcW w:w="522" w:type="dxa"/>
            <w:tcBorders>
              <w:top w:val="double" w:sz="4" w:space="0" w:color="auto"/>
              <w:right w:val="single" w:sz="18" w:space="0" w:color="auto"/>
            </w:tcBorders>
          </w:tcPr>
          <w:p w:rsidR="001911D0" w:rsidRPr="00AB14E3" w:rsidRDefault="001911D0" w:rsidP="00CC2640">
            <w:pPr>
              <w:jc w:val="center"/>
              <w:rPr>
                <w:b/>
                <w:bCs/>
              </w:rPr>
            </w:pPr>
          </w:p>
        </w:tc>
        <w:tc>
          <w:tcPr>
            <w:tcW w:w="734" w:type="dxa"/>
            <w:tcBorders>
              <w:top w:val="single" w:sz="18" w:space="0" w:color="auto"/>
              <w:left w:val="single" w:sz="18" w:space="0" w:color="auto"/>
              <w:right w:val="single" w:sz="18" w:space="0" w:color="auto"/>
            </w:tcBorders>
          </w:tcPr>
          <w:p w:rsidR="001911D0" w:rsidRPr="00AB14E3" w:rsidRDefault="001911D0" w:rsidP="00CC2640">
            <w:pPr>
              <w:jc w:val="center"/>
              <w:rPr>
                <w:b/>
                <w:bCs/>
              </w:rPr>
            </w:pPr>
          </w:p>
        </w:tc>
      </w:tr>
    </w:tbl>
    <w:p w:rsidR="001911D0" w:rsidRDefault="001911D0" w:rsidP="00687C87"/>
    <w:p w:rsidR="001911D0" w:rsidRDefault="001911D0" w:rsidP="00003867">
      <w:pPr>
        <w:spacing w:line="240" w:lineRule="atLeast"/>
        <w:rPr>
          <w:rFonts w:ascii="Times New Roman" w:hAnsi="Times New Roman"/>
          <w:sz w:val="24"/>
        </w:rPr>
      </w:pPr>
    </w:p>
    <w:sectPr w:rsidR="001911D0" w:rsidSect="00687C87">
      <w:pgSz w:w="12240" w:h="15840"/>
      <w:pgMar w:top="1440" w:right="1120" w:bottom="459" w:left="1160" w:header="0" w:footer="0" w:gutter="0"/>
      <w:cols w:space="0" w:equalWidth="0">
        <w:col w:w="99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1D0" w:rsidRDefault="001911D0" w:rsidP="007E6E93">
      <w:r>
        <w:separator/>
      </w:r>
    </w:p>
  </w:endnote>
  <w:endnote w:type="continuationSeparator" w:id="0">
    <w:p w:rsidR="001911D0" w:rsidRDefault="001911D0" w:rsidP="007E6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1D0" w:rsidRDefault="001911D0" w:rsidP="007E6E93">
      <w:r>
        <w:separator/>
      </w:r>
    </w:p>
  </w:footnote>
  <w:footnote w:type="continuationSeparator" w:id="0">
    <w:p w:rsidR="001911D0" w:rsidRDefault="001911D0" w:rsidP="007E6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1D0" w:rsidRPr="006443A2" w:rsidRDefault="001911D0" w:rsidP="009F2C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EB141F2"/>
    <w:lvl w:ilvl="0" w:tplc="17CAF29A">
      <w:start w:val="1"/>
      <w:numFmt w:val="upperLetter"/>
      <w:lvlText w:val="%1"/>
      <w:lvlJc w:val="left"/>
      <w:rPr>
        <w:rFonts w:cs="Times New Roman"/>
      </w:rPr>
    </w:lvl>
    <w:lvl w:ilvl="1" w:tplc="BDB8E798">
      <w:start w:val="1"/>
      <w:numFmt w:val="upperLetter"/>
      <w:lvlText w:val="%2."/>
      <w:lvlJc w:val="left"/>
      <w:rPr>
        <w:rFonts w:cs="Times New Roman"/>
      </w:rPr>
    </w:lvl>
    <w:lvl w:ilvl="2" w:tplc="59A20F5A">
      <w:start w:val="1"/>
      <w:numFmt w:val="bullet"/>
      <w:lvlText w:val=""/>
      <w:lvlJc w:val="left"/>
    </w:lvl>
    <w:lvl w:ilvl="3" w:tplc="4DC630AC">
      <w:start w:val="1"/>
      <w:numFmt w:val="bullet"/>
      <w:lvlText w:val=""/>
      <w:lvlJc w:val="left"/>
    </w:lvl>
    <w:lvl w:ilvl="4" w:tplc="8AC08364">
      <w:start w:val="1"/>
      <w:numFmt w:val="bullet"/>
      <w:lvlText w:val=""/>
      <w:lvlJc w:val="left"/>
    </w:lvl>
    <w:lvl w:ilvl="5" w:tplc="FA32E684">
      <w:start w:val="1"/>
      <w:numFmt w:val="bullet"/>
      <w:lvlText w:val=""/>
      <w:lvlJc w:val="left"/>
    </w:lvl>
    <w:lvl w:ilvl="6" w:tplc="D1DA1D5E">
      <w:start w:val="1"/>
      <w:numFmt w:val="bullet"/>
      <w:lvlText w:val=""/>
      <w:lvlJc w:val="left"/>
    </w:lvl>
    <w:lvl w:ilvl="7" w:tplc="FED83126">
      <w:start w:val="1"/>
      <w:numFmt w:val="bullet"/>
      <w:lvlText w:val=""/>
      <w:lvlJc w:val="left"/>
    </w:lvl>
    <w:lvl w:ilvl="8" w:tplc="CF12921E">
      <w:start w:val="1"/>
      <w:numFmt w:val="bullet"/>
      <w:lvlText w:val=""/>
      <w:lvlJc w:val="left"/>
    </w:lvl>
  </w:abstractNum>
  <w:abstractNum w:abstractNumId="1">
    <w:nsid w:val="00000002"/>
    <w:multiLevelType w:val="hybridMultilevel"/>
    <w:tmpl w:val="41B71EFA"/>
    <w:lvl w:ilvl="0" w:tplc="192CEB3C">
      <w:start w:val="1"/>
      <w:numFmt w:val="upperLetter"/>
      <w:lvlText w:val="%1"/>
      <w:lvlJc w:val="left"/>
      <w:rPr>
        <w:rFonts w:cs="Times New Roman"/>
      </w:rPr>
    </w:lvl>
    <w:lvl w:ilvl="1" w:tplc="1482FDB0">
      <w:start w:val="16"/>
      <w:numFmt w:val="upperLetter"/>
      <w:lvlText w:val="%2."/>
      <w:lvlJc w:val="left"/>
      <w:rPr>
        <w:rFonts w:cs="Times New Roman"/>
      </w:rPr>
    </w:lvl>
    <w:lvl w:ilvl="2" w:tplc="11C64856">
      <w:start w:val="1"/>
      <w:numFmt w:val="bullet"/>
      <w:lvlText w:val=""/>
      <w:lvlJc w:val="left"/>
    </w:lvl>
    <w:lvl w:ilvl="3" w:tplc="6BE6B178">
      <w:start w:val="1"/>
      <w:numFmt w:val="bullet"/>
      <w:lvlText w:val=""/>
      <w:lvlJc w:val="left"/>
    </w:lvl>
    <w:lvl w:ilvl="4" w:tplc="C4C074A8">
      <w:start w:val="1"/>
      <w:numFmt w:val="bullet"/>
      <w:lvlText w:val=""/>
      <w:lvlJc w:val="left"/>
    </w:lvl>
    <w:lvl w:ilvl="5" w:tplc="F598876C">
      <w:start w:val="1"/>
      <w:numFmt w:val="bullet"/>
      <w:lvlText w:val=""/>
      <w:lvlJc w:val="left"/>
    </w:lvl>
    <w:lvl w:ilvl="6" w:tplc="AE28B5DC">
      <w:start w:val="1"/>
      <w:numFmt w:val="bullet"/>
      <w:lvlText w:val=""/>
      <w:lvlJc w:val="left"/>
    </w:lvl>
    <w:lvl w:ilvl="7" w:tplc="31BC72C4">
      <w:start w:val="1"/>
      <w:numFmt w:val="bullet"/>
      <w:lvlText w:val=""/>
      <w:lvlJc w:val="left"/>
    </w:lvl>
    <w:lvl w:ilvl="8" w:tplc="64D25E2E">
      <w:start w:val="1"/>
      <w:numFmt w:val="bullet"/>
      <w:lvlText w:val=""/>
      <w:lvlJc w:val="left"/>
    </w:lvl>
  </w:abstractNum>
  <w:abstractNum w:abstractNumId="2">
    <w:nsid w:val="00000003"/>
    <w:multiLevelType w:val="hybridMultilevel"/>
    <w:tmpl w:val="79E2A9E2"/>
    <w:lvl w:ilvl="0" w:tplc="48C6287E">
      <w:start w:val="1"/>
      <w:numFmt w:val="upperLetter"/>
      <w:lvlText w:val="%1"/>
      <w:lvlJc w:val="left"/>
      <w:rPr>
        <w:rFonts w:cs="Times New Roman"/>
      </w:rPr>
    </w:lvl>
    <w:lvl w:ilvl="1" w:tplc="D744D51E">
      <w:start w:val="3"/>
      <w:numFmt w:val="upperLetter"/>
      <w:lvlText w:val="%2."/>
      <w:lvlJc w:val="left"/>
      <w:rPr>
        <w:rFonts w:cs="Times New Roman"/>
      </w:rPr>
    </w:lvl>
    <w:lvl w:ilvl="2" w:tplc="5D7CE9C6">
      <w:start w:val="1"/>
      <w:numFmt w:val="bullet"/>
      <w:lvlText w:val=""/>
      <w:lvlJc w:val="left"/>
    </w:lvl>
    <w:lvl w:ilvl="3" w:tplc="1362D9E2">
      <w:start w:val="1"/>
      <w:numFmt w:val="bullet"/>
      <w:lvlText w:val=""/>
      <w:lvlJc w:val="left"/>
    </w:lvl>
    <w:lvl w:ilvl="4" w:tplc="60F02D24">
      <w:start w:val="1"/>
      <w:numFmt w:val="bullet"/>
      <w:lvlText w:val=""/>
      <w:lvlJc w:val="left"/>
    </w:lvl>
    <w:lvl w:ilvl="5" w:tplc="4DB6AC22">
      <w:start w:val="1"/>
      <w:numFmt w:val="bullet"/>
      <w:lvlText w:val=""/>
      <w:lvlJc w:val="left"/>
    </w:lvl>
    <w:lvl w:ilvl="6" w:tplc="1E8C397C">
      <w:start w:val="1"/>
      <w:numFmt w:val="bullet"/>
      <w:lvlText w:val=""/>
      <w:lvlJc w:val="left"/>
    </w:lvl>
    <w:lvl w:ilvl="7" w:tplc="ADFE650C">
      <w:start w:val="1"/>
      <w:numFmt w:val="bullet"/>
      <w:lvlText w:val=""/>
      <w:lvlJc w:val="left"/>
    </w:lvl>
    <w:lvl w:ilvl="8" w:tplc="027A6AFC">
      <w:start w:val="1"/>
      <w:numFmt w:val="bullet"/>
      <w:lvlText w:val=""/>
      <w:lvlJc w:val="left"/>
    </w:lvl>
  </w:abstractNum>
  <w:abstractNum w:abstractNumId="3">
    <w:nsid w:val="00000004"/>
    <w:multiLevelType w:val="hybridMultilevel"/>
    <w:tmpl w:val="7545E146"/>
    <w:lvl w:ilvl="0" w:tplc="C80051F0">
      <w:start w:val="1"/>
      <w:numFmt w:val="upperLetter"/>
      <w:lvlText w:val="%1"/>
      <w:lvlJc w:val="left"/>
      <w:rPr>
        <w:rFonts w:cs="Times New Roman"/>
      </w:rPr>
    </w:lvl>
    <w:lvl w:ilvl="1" w:tplc="D514FC9A">
      <w:start w:val="1"/>
      <w:numFmt w:val="upperLetter"/>
      <w:lvlText w:val="%2."/>
      <w:lvlJc w:val="left"/>
      <w:rPr>
        <w:rFonts w:cs="Times New Roman"/>
      </w:rPr>
    </w:lvl>
    <w:lvl w:ilvl="2" w:tplc="5854E5C8">
      <w:start w:val="1"/>
      <w:numFmt w:val="bullet"/>
      <w:lvlText w:val=""/>
      <w:lvlJc w:val="left"/>
    </w:lvl>
    <w:lvl w:ilvl="3" w:tplc="CCA09DD2">
      <w:start w:val="1"/>
      <w:numFmt w:val="bullet"/>
      <w:lvlText w:val=""/>
      <w:lvlJc w:val="left"/>
    </w:lvl>
    <w:lvl w:ilvl="4" w:tplc="23606DC8">
      <w:start w:val="1"/>
      <w:numFmt w:val="bullet"/>
      <w:lvlText w:val=""/>
      <w:lvlJc w:val="left"/>
    </w:lvl>
    <w:lvl w:ilvl="5" w:tplc="30187F88">
      <w:start w:val="1"/>
      <w:numFmt w:val="bullet"/>
      <w:lvlText w:val=""/>
      <w:lvlJc w:val="left"/>
    </w:lvl>
    <w:lvl w:ilvl="6" w:tplc="2332AB98">
      <w:start w:val="1"/>
      <w:numFmt w:val="bullet"/>
      <w:lvlText w:val=""/>
      <w:lvlJc w:val="left"/>
    </w:lvl>
    <w:lvl w:ilvl="7" w:tplc="8BD27ACE">
      <w:start w:val="1"/>
      <w:numFmt w:val="bullet"/>
      <w:lvlText w:val=""/>
      <w:lvlJc w:val="left"/>
    </w:lvl>
    <w:lvl w:ilvl="8" w:tplc="A778180A">
      <w:start w:val="1"/>
      <w:numFmt w:val="bullet"/>
      <w:lvlText w:val=""/>
      <w:lvlJc w:val="left"/>
    </w:lvl>
  </w:abstractNum>
  <w:abstractNum w:abstractNumId="4">
    <w:nsid w:val="00000005"/>
    <w:multiLevelType w:val="hybridMultilevel"/>
    <w:tmpl w:val="515F007C"/>
    <w:lvl w:ilvl="0" w:tplc="804A39C0">
      <w:start w:val="1"/>
      <w:numFmt w:val="bullet"/>
      <w:lvlText w:val=""/>
      <w:lvlJc w:val="left"/>
    </w:lvl>
    <w:lvl w:ilvl="1" w:tplc="D27432CE">
      <w:start w:val="1"/>
      <w:numFmt w:val="bullet"/>
      <w:lvlText w:val=""/>
      <w:lvlJc w:val="left"/>
    </w:lvl>
    <w:lvl w:ilvl="2" w:tplc="5F22053A">
      <w:start w:val="1"/>
      <w:numFmt w:val="bullet"/>
      <w:lvlText w:val=""/>
      <w:lvlJc w:val="left"/>
    </w:lvl>
    <w:lvl w:ilvl="3" w:tplc="DE40ECF6">
      <w:start w:val="1"/>
      <w:numFmt w:val="bullet"/>
      <w:lvlText w:val=""/>
      <w:lvlJc w:val="left"/>
    </w:lvl>
    <w:lvl w:ilvl="4" w:tplc="1C4289C0">
      <w:start w:val="1"/>
      <w:numFmt w:val="bullet"/>
      <w:lvlText w:val=""/>
      <w:lvlJc w:val="left"/>
    </w:lvl>
    <w:lvl w:ilvl="5" w:tplc="234436EE">
      <w:start w:val="1"/>
      <w:numFmt w:val="bullet"/>
      <w:lvlText w:val=""/>
      <w:lvlJc w:val="left"/>
    </w:lvl>
    <w:lvl w:ilvl="6" w:tplc="BCAA7B94">
      <w:start w:val="1"/>
      <w:numFmt w:val="bullet"/>
      <w:lvlText w:val=""/>
      <w:lvlJc w:val="left"/>
    </w:lvl>
    <w:lvl w:ilvl="7" w:tplc="46E07854">
      <w:start w:val="1"/>
      <w:numFmt w:val="bullet"/>
      <w:lvlText w:val=""/>
      <w:lvlJc w:val="left"/>
    </w:lvl>
    <w:lvl w:ilvl="8" w:tplc="A0B2361E">
      <w:start w:val="1"/>
      <w:numFmt w:val="bullet"/>
      <w:lvlText w:val=""/>
      <w:lvlJc w:val="left"/>
    </w:lvl>
  </w:abstractNum>
  <w:abstractNum w:abstractNumId="5">
    <w:nsid w:val="00000006"/>
    <w:multiLevelType w:val="hybridMultilevel"/>
    <w:tmpl w:val="5BD062C2"/>
    <w:lvl w:ilvl="0" w:tplc="CEBC8B44">
      <w:start w:val="1"/>
      <w:numFmt w:val="bullet"/>
      <w:lvlText w:val=""/>
      <w:lvlJc w:val="left"/>
    </w:lvl>
    <w:lvl w:ilvl="1" w:tplc="23AA940A">
      <w:start w:val="1"/>
      <w:numFmt w:val="bullet"/>
      <w:lvlText w:val=""/>
      <w:lvlJc w:val="left"/>
    </w:lvl>
    <w:lvl w:ilvl="2" w:tplc="B6602F3E">
      <w:start w:val="1"/>
      <w:numFmt w:val="bullet"/>
      <w:lvlText w:val=""/>
      <w:lvlJc w:val="left"/>
    </w:lvl>
    <w:lvl w:ilvl="3" w:tplc="E886F138">
      <w:start w:val="1"/>
      <w:numFmt w:val="bullet"/>
      <w:lvlText w:val=""/>
      <w:lvlJc w:val="left"/>
    </w:lvl>
    <w:lvl w:ilvl="4" w:tplc="8536E57A">
      <w:start w:val="1"/>
      <w:numFmt w:val="bullet"/>
      <w:lvlText w:val=""/>
      <w:lvlJc w:val="left"/>
    </w:lvl>
    <w:lvl w:ilvl="5" w:tplc="18F48A30">
      <w:start w:val="1"/>
      <w:numFmt w:val="bullet"/>
      <w:lvlText w:val=""/>
      <w:lvlJc w:val="left"/>
    </w:lvl>
    <w:lvl w:ilvl="6" w:tplc="FB800412">
      <w:start w:val="1"/>
      <w:numFmt w:val="bullet"/>
      <w:lvlText w:val=""/>
      <w:lvlJc w:val="left"/>
    </w:lvl>
    <w:lvl w:ilvl="7" w:tplc="8BC0BDF4">
      <w:start w:val="1"/>
      <w:numFmt w:val="bullet"/>
      <w:lvlText w:val=""/>
      <w:lvlJc w:val="left"/>
    </w:lvl>
    <w:lvl w:ilvl="8" w:tplc="EA9AAB2E">
      <w:start w:val="1"/>
      <w:numFmt w:val="bullet"/>
      <w:lvlText w:val=""/>
      <w:lvlJc w:val="left"/>
    </w:lvl>
  </w:abstractNum>
  <w:abstractNum w:abstractNumId="6">
    <w:nsid w:val="00000007"/>
    <w:multiLevelType w:val="hybridMultilevel"/>
    <w:tmpl w:val="12200854"/>
    <w:lvl w:ilvl="0" w:tplc="A71208E0">
      <w:start w:val="1"/>
      <w:numFmt w:val="bullet"/>
      <w:lvlText w:val=""/>
      <w:lvlJc w:val="left"/>
    </w:lvl>
    <w:lvl w:ilvl="1" w:tplc="C3287F6C">
      <w:start w:val="1"/>
      <w:numFmt w:val="bullet"/>
      <w:lvlText w:val=""/>
      <w:lvlJc w:val="left"/>
    </w:lvl>
    <w:lvl w:ilvl="2" w:tplc="D332C114">
      <w:start w:val="1"/>
      <w:numFmt w:val="bullet"/>
      <w:lvlText w:val=""/>
      <w:lvlJc w:val="left"/>
    </w:lvl>
    <w:lvl w:ilvl="3" w:tplc="B8CE4DCA">
      <w:start w:val="1"/>
      <w:numFmt w:val="bullet"/>
      <w:lvlText w:val=""/>
      <w:lvlJc w:val="left"/>
    </w:lvl>
    <w:lvl w:ilvl="4" w:tplc="95BCFC4A">
      <w:start w:val="1"/>
      <w:numFmt w:val="bullet"/>
      <w:lvlText w:val=""/>
      <w:lvlJc w:val="left"/>
    </w:lvl>
    <w:lvl w:ilvl="5" w:tplc="2A182C92">
      <w:start w:val="1"/>
      <w:numFmt w:val="bullet"/>
      <w:lvlText w:val=""/>
      <w:lvlJc w:val="left"/>
    </w:lvl>
    <w:lvl w:ilvl="6" w:tplc="36163A48">
      <w:start w:val="1"/>
      <w:numFmt w:val="bullet"/>
      <w:lvlText w:val=""/>
      <w:lvlJc w:val="left"/>
    </w:lvl>
    <w:lvl w:ilvl="7" w:tplc="3A461FC6">
      <w:start w:val="1"/>
      <w:numFmt w:val="bullet"/>
      <w:lvlText w:val=""/>
      <w:lvlJc w:val="left"/>
    </w:lvl>
    <w:lvl w:ilvl="8" w:tplc="57A4C4C2">
      <w:start w:val="1"/>
      <w:numFmt w:val="bullet"/>
      <w:lvlText w:val=""/>
      <w:lvlJc w:val="left"/>
    </w:lvl>
  </w:abstractNum>
  <w:abstractNum w:abstractNumId="7">
    <w:nsid w:val="00000008"/>
    <w:multiLevelType w:val="hybridMultilevel"/>
    <w:tmpl w:val="4DB127F8"/>
    <w:lvl w:ilvl="0" w:tplc="6C02E230">
      <w:start w:val="1"/>
      <w:numFmt w:val="bullet"/>
      <w:lvlText w:val=""/>
      <w:lvlJc w:val="left"/>
    </w:lvl>
    <w:lvl w:ilvl="1" w:tplc="EB78FA2E">
      <w:start w:val="1"/>
      <w:numFmt w:val="bullet"/>
      <w:lvlText w:val=""/>
      <w:lvlJc w:val="left"/>
    </w:lvl>
    <w:lvl w:ilvl="2" w:tplc="40D0E1B2">
      <w:start w:val="1"/>
      <w:numFmt w:val="bullet"/>
      <w:lvlText w:val=""/>
      <w:lvlJc w:val="left"/>
    </w:lvl>
    <w:lvl w:ilvl="3" w:tplc="0146434C">
      <w:start w:val="1"/>
      <w:numFmt w:val="bullet"/>
      <w:lvlText w:val=""/>
      <w:lvlJc w:val="left"/>
    </w:lvl>
    <w:lvl w:ilvl="4" w:tplc="1326E77E">
      <w:start w:val="1"/>
      <w:numFmt w:val="bullet"/>
      <w:lvlText w:val=""/>
      <w:lvlJc w:val="left"/>
    </w:lvl>
    <w:lvl w:ilvl="5" w:tplc="7930C0C4">
      <w:start w:val="1"/>
      <w:numFmt w:val="bullet"/>
      <w:lvlText w:val=""/>
      <w:lvlJc w:val="left"/>
    </w:lvl>
    <w:lvl w:ilvl="6" w:tplc="BAC6D6B4">
      <w:start w:val="1"/>
      <w:numFmt w:val="bullet"/>
      <w:lvlText w:val=""/>
      <w:lvlJc w:val="left"/>
    </w:lvl>
    <w:lvl w:ilvl="7" w:tplc="63B47D64">
      <w:start w:val="1"/>
      <w:numFmt w:val="bullet"/>
      <w:lvlText w:val=""/>
      <w:lvlJc w:val="left"/>
    </w:lvl>
    <w:lvl w:ilvl="8" w:tplc="D4D8EB10">
      <w:start w:val="1"/>
      <w:numFmt w:val="bullet"/>
      <w:lvlText w:val=""/>
      <w:lvlJc w:val="left"/>
    </w:lvl>
  </w:abstractNum>
  <w:abstractNum w:abstractNumId="8">
    <w:nsid w:val="00000009"/>
    <w:multiLevelType w:val="hybridMultilevel"/>
    <w:tmpl w:val="0216231A"/>
    <w:lvl w:ilvl="0" w:tplc="25C2DB16">
      <w:start w:val="1"/>
      <w:numFmt w:val="bullet"/>
      <w:lvlText w:val=""/>
      <w:lvlJc w:val="left"/>
    </w:lvl>
    <w:lvl w:ilvl="1" w:tplc="9A065A1E">
      <w:start w:val="1"/>
      <w:numFmt w:val="bullet"/>
      <w:lvlText w:val=""/>
      <w:lvlJc w:val="left"/>
    </w:lvl>
    <w:lvl w:ilvl="2" w:tplc="C7CEBBE2">
      <w:start w:val="1"/>
      <w:numFmt w:val="bullet"/>
      <w:lvlText w:val=""/>
      <w:lvlJc w:val="left"/>
    </w:lvl>
    <w:lvl w:ilvl="3" w:tplc="6BA630D0">
      <w:start w:val="1"/>
      <w:numFmt w:val="bullet"/>
      <w:lvlText w:val=""/>
      <w:lvlJc w:val="left"/>
    </w:lvl>
    <w:lvl w:ilvl="4" w:tplc="10944572">
      <w:start w:val="1"/>
      <w:numFmt w:val="bullet"/>
      <w:lvlText w:val=""/>
      <w:lvlJc w:val="left"/>
    </w:lvl>
    <w:lvl w:ilvl="5" w:tplc="A1B88496">
      <w:start w:val="1"/>
      <w:numFmt w:val="bullet"/>
      <w:lvlText w:val=""/>
      <w:lvlJc w:val="left"/>
    </w:lvl>
    <w:lvl w:ilvl="6" w:tplc="01963338">
      <w:start w:val="1"/>
      <w:numFmt w:val="bullet"/>
      <w:lvlText w:val=""/>
      <w:lvlJc w:val="left"/>
    </w:lvl>
    <w:lvl w:ilvl="7" w:tplc="642079BC">
      <w:start w:val="1"/>
      <w:numFmt w:val="bullet"/>
      <w:lvlText w:val=""/>
      <w:lvlJc w:val="left"/>
    </w:lvl>
    <w:lvl w:ilvl="8" w:tplc="98D0DA34">
      <w:start w:val="1"/>
      <w:numFmt w:val="bullet"/>
      <w:lvlText w:val=""/>
      <w:lvlJc w:val="left"/>
    </w:lvl>
  </w:abstractNum>
  <w:abstractNum w:abstractNumId="9">
    <w:nsid w:val="0000000A"/>
    <w:multiLevelType w:val="hybridMultilevel"/>
    <w:tmpl w:val="1F16E9E8"/>
    <w:lvl w:ilvl="0" w:tplc="20C0E078">
      <w:start w:val="1"/>
      <w:numFmt w:val="bullet"/>
      <w:lvlText w:val=""/>
      <w:lvlJc w:val="left"/>
    </w:lvl>
    <w:lvl w:ilvl="1" w:tplc="EB048996">
      <w:start w:val="1"/>
      <w:numFmt w:val="bullet"/>
      <w:lvlText w:val=""/>
      <w:lvlJc w:val="left"/>
    </w:lvl>
    <w:lvl w:ilvl="2" w:tplc="B992AED4">
      <w:start w:val="1"/>
      <w:numFmt w:val="bullet"/>
      <w:lvlText w:val=""/>
      <w:lvlJc w:val="left"/>
    </w:lvl>
    <w:lvl w:ilvl="3" w:tplc="A4C46B8A">
      <w:start w:val="1"/>
      <w:numFmt w:val="bullet"/>
      <w:lvlText w:val=""/>
      <w:lvlJc w:val="left"/>
    </w:lvl>
    <w:lvl w:ilvl="4" w:tplc="0D34D3BA">
      <w:start w:val="1"/>
      <w:numFmt w:val="bullet"/>
      <w:lvlText w:val=""/>
      <w:lvlJc w:val="left"/>
    </w:lvl>
    <w:lvl w:ilvl="5" w:tplc="478A0A2C">
      <w:start w:val="1"/>
      <w:numFmt w:val="bullet"/>
      <w:lvlText w:val=""/>
      <w:lvlJc w:val="left"/>
    </w:lvl>
    <w:lvl w:ilvl="6" w:tplc="834A54C8">
      <w:start w:val="1"/>
      <w:numFmt w:val="bullet"/>
      <w:lvlText w:val=""/>
      <w:lvlJc w:val="left"/>
    </w:lvl>
    <w:lvl w:ilvl="7" w:tplc="DF2AE980">
      <w:start w:val="1"/>
      <w:numFmt w:val="bullet"/>
      <w:lvlText w:val=""/>
      <w:lvlJc w:val="left"/>
    </w:lvl>
    <w:lvl w:ilvl="8" w:tplc="7EFE3B4E">
      <w:start w:val="1"/>
      <w:numFmt w:val="bullet"/>
      <w:lvlText w:val=""/>
      <w:lvlJc w:val="left"/>
    </w:lvl>
  </w:abstractNum>
  <w:abstractNum w:abstractNumId="10">
    <w:nsid w:val="0000000B"/>
    <w:multiLevelType w:val="hybridMultilevel"/>
    <w:tmpl w:val="1190CDE6"/>
    <w:lvl w:ilvl="0" w:tplc="57DABB7A">
      <w:start w:val="1"/>
      <w:numFmt w:val="bullet"/>
      <w:lvlText w:val=""/>
      <w:lvlJc w:val="left"/>
    </w:lvl>
    <w:lvl w:ilvl="1" w:tplc="B3D46DE4">
      <w:start w:val="1"/>
      <w:numFmt w:val="bullet"/>
      <w:lvlText w:val=""/>
      <w:lvlJc w:val="left"/>
    </w:lvl>
    <w:lvl w:ilvl="2" w:tplc="2B4EB70C">
      <w:start w:val="1"/>
      <w:numFmt w:val="bullet"/>
      <w:lvlText w:val=""/>
      <w:lvlJc w:val="left"/>
    </w:lvl>
    <w:lvl w:ilvl="3" w:tplc="D06A2938">
      <w:start w:val="1"/>
      <w:numFmt w:val="bullet"/>
      <w:lvlText w:val=""/>
      <w:lvlJc w:val="left"/>
    </w:lvl>
    <w:lvl w:ilvl="4" w:tplc="B72C847C">
      <w:start w:val="1"/>
      <w:numFmt w:val="bullet"/>
      <w:lvlText w:val=""/>
      <w:lvlJc w:val="left"/>
    </w:lvl>
    <w:lvl w:ilvl="5" w:tplc="159C586A">
      <w:start w:val="1"/>
      <w:numFmt w:val="bullet"/>
      <w:lvlText w:val=""/>
      <w:lvlJc w:val="left"/>
    </w:lvl>
    <w:lvl w:ilvl="6" w:tplc="30523814">
      <w:start w:val="1"/>
      <w:numFmt w:val="bullet"/>
      <w:lvlText w:val=""/>
      <w:lvlJc w:val="left"/>
    </w:lvl>
    <w:lvl w:ilvl="7" w:tplc="DDD4BF52">
      <w:start w:val="1"/>
      <w:numFmt w:val="bullet"/>
      <w:lvlText w:val=""/>
      <w:lvlJc w:val="left"/>
    </w:lvl>
    <w:lvl w:ilvl="8" w:tplc="51663394">
      <w:start w:val="1"/>
      <w:numFmt w:val="bullet"/>
      <w:lvlText w:val=""/>
      <w:lvlJc w:val="left"/>
    </w:lvl>
  </w:abstractNum>
  <w:abstractNum w:abstractNumId="11">
    <w:nsid w:val="0000000C"/>
    <w:multiLevelType w:val="hybridMultilevel"/>
    <w:tmpl w:val="66EF438C"/>
    <w:lvl w:ilvl="0" w:tplc="64D49FBC">
      <w:start w:val="1"/>
      <w:numFmt w:val="bullet"/>
      <w:lvlText w:val=""/>
      <w:lvlJc w:val="left"/>
    </w:lvl>
    <w:lvl w:ilvl="1" w:tplc="88B0512A">
      <w:start w:val="1"/>
      <w:numFmt w:val="bullet"/>
      <w:lvlText w:val=""/>
      <w:lvlJc w:val="left"/>
    </w:lvl>
    <w:lvl w:ilvl="2" w:tplc="36BC1EAA">
      <w:start w:val="1"/>
      <w:numFmt w:val="bullet"/>
      <w:lvlText w:val=""/>
      <w:lvlJc w:val="left"/>
    </w:lvl>
    <w:lvl w:ilvl="3" w:tplc="DDB03E40">
      <w:start w:val="1"/>
      <w:numFmt w:val="bullet"/>
      <w:lvlText w:val=""/>
      <w:lvlJc w:val="left"/>
    </w:lvl>
    <w:lvl w:ilvl="4" w:tplc="A384B02A">
      <w:start w:val="1"/>
      <w:numFmt w:val="bullet"/>
      <w:lvlText w:val=""/>
      <w:lvlJc w:val="left"/>
    </w:lvl>
    <w:lvl w:ilvl="5" w:tplc="DD2C902A">
      <w:start w:val="1"/>
      <w:numFmt w:val="bullet"/>
      <w:lvlText w:val=""/>
      <w:lvlJc w:val="left"/>
    </w:lvl>
    <w:lvl w:ilvl="6" w:tplc="16B0DD22">
      <w:start w:val="1"/>
      <w:numFmt w:val="bullet"/>
      <w:lvlText w:val=""/>
      <w:lvlJc w:val="left"/>
    </w:lvl>
    <w:lvl w:ilvl="7" w:tplc="E318C268">
      <w:start w:val="1"/>
      <w:numFmt w:val="bullet"/>
      <w:lvlText w:val=""/>
      <w:lvlJc w:val="left"/>
    </w:lvl>
    <w:lvl w:ilvl="8" w:tplc="90965F5C">
      <w:start w:val="1"/>
      <w:numFmt w:val="bullet"/>
      <w:lvlText w:val=""/>
      <w:lvlJc w:val="left"/>
    </w:lvl>
  </w:abstractNum>
  <w:abstractNum w:abstractNumId="12">
    <w:nsid w:val="03021896"/>
    <w:multiLevelType w:val="hybridMultilevel"/>
    <w:tmpl w:val="B550370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3">
    <w:nsid w:val="044A2C59"/>
    <w:multiLevelType w:val="hybridMultilevel"/>
    <w:tmpl w:val="0B66B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1384E43"/>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144E1A0D"/>
    <w:multiLevelType w:val="hybridMultilevel"/>
    <w:tmpl w:val="4716630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6">
    <w:nsid w:val="17FB1F2F"/>
    <w:multiLevelType w:val="multilevel"/>
    <w:tmpl w:val="F4560C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19CE1FE0"/>
    <w:multiLevelType w:val="hybridMultilevel"/>
    <w:tmpl w:val="047A38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21F2E62"/>
    <w:multiLevelType w:val="hybridMultilevel"/>
    <w:tmpl w:val="3EDAC2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5770A0B"/>
    <w:multiLevelType w:val="hybridMultilevel"/>
    <w:tmpl w:val="CD90A7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5C05DCD"/>
    <w:multiLevelType w:val="hybridMultilevel"/>
    <w:tmpl w:val="A9B07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9AB4BF2"/>
    <w:multiLevelType w:val="hybridMultilevel"/>
    <w:tmpl w:val="A6823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0F13956"/>
    <w:multiLevelType w:val="hybridMultilevel"/>
    <w:tmpl w:val="981633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7852E6A"/>
    <w:multiLevelType w:val="hybridMultilevel"/>
    <w:tmpl w:val="B162A23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4">
    <w:nsid w:val="40651892"/>
    <w:multiLevelType w:val="hybridMultilevel"/>
    <w:tmpl w:val="B5C0020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5">
    <w:nsid w:val="41843537"/>
    <w:multiLevelType w:val="hybridMultilevel"/>
    <w:tmpl w:val="798EA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1EC31E6"/>
    <w:multiLevelType w:val="hybridMultilevel"/>
    <w:tmpl w:val="F9A256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1334878"/>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5E4379E2"/>
    <w:multiLevelType w:val="hybridMultilevel"/>
    <w:tmpl w:val="3086D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50C4DC7"/>
    <w:multiLevelType w:val="hybridMultilevel"/>
    <w:tmpl w:val="2266E3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5890F5B"/>
    <w:multiLevelType w:val="hybridMultilevel"/>
    <w:tmpl w:val="9454EDE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69B45C1C"/>
    <w:multiLevelType w:val="hybridMultilevel"/>
    <w:tmpl w:val="F0DCB8FA"/>
    <w:lvl w:ilvl="0" w:tplc="0410000F">
      <w:start w:val="1"/>
      <w:numFmt w:val="decimal"/>
      <w:lvlText w:val="%1."/>
      <w:lvlJc w:val="left"/>
      <w:pPr>
        <w:ind w:left="4968" w:hanging="360"/>
      </w:pPr>
      <w:rPr>
        <w:rFonts w:cs="Times New Roman"/>
      </w:rPr>
    </w:lvl>
    <w:lvl w:ilvl="1" w:tplc="04100019" w:tentative="1">
      <w:start w:val="1"/>
      <w:numFmt w:val="lowerLetter"/>
      <w:lvlText w:val="%2."/>
      <w:lvlJc w:val="left"/>
      <w:pPr>
        <w:ind w:left="5688" w:hanging="360"/>
      </w:pPr>
      <w:rPr>
        <w:rFonts w:cs="Times New Roman"/>
      </w:rPr>
    </w:lvl>
    <w:lvl w:ilvl="2" w:tplc="0410001B" w:tentative="1">
      <w:start w:val="1"/>
      <w:numFmt w:val="lowerRoman"/>
      <w:lvlText w:val="%3."/>
      <w:lvlJc w:val="right"/>
      <w:pPr>
        <w:ind w:left="6408" w:hanging="180"/>
      </w:pPr>
      <w:rPr>
        <w:rFonts w:cs="Times New Roman"/>
      </w:rPr>
    </w:lvl>
    <w:lvl w:ilvl="3" w:tplc="0410000F" w:tentative="1">
      <w:start w:val="1"/>
      <w:numFmt w:val="decimal"/>
      <w:lvlText w:val="%4."/>
      <w:lvlJc w:val="left"/>
      <w:pPr>
        <w:ind w:left="7128" w:hanging="360"/>
      </w:pPr>
      <w:rPr>
        <w:rFonts w:cs="Times New Roman"/>
      </w:rPr>
    </w:lvl>
    <w:lvl w:ilvl="4" w:tplc="04100019" w:tentative="1">
      <w:start w:val="1"/>
      <w:numFmt w:val="lowerLetter"/>
      <w:lvlText w:val="%5."/>
      <w:lvlJc w:val="left"/>
      <w:pPr>
        <w:ind w:left="7848" w:hanging="360"/>
      </w:pPr>
      <w:rPr>
        <w:rFonts w:cs="Times New Roman"/>
      </w:rPr>
    </w:lvl>
    <w:lvl w:ilvl="5" w:tplc="0410001B" w:tentative="1">
      <w:start w:val="1"/>
      <w:numFmt w:val="lowerRoman"/>
      <w:lvlText w:val="%6."/>
      <w:lvlJc w:val="right"/>
      <w:pPr>
        <w:ind w:left="8568" w:hanging="180"/>
      </w:pPr>
      <w:rPr>
        <w:rFonts w:cs="Times New Roman"/>
      </w:rPr>
    </w:lvl>
    <w:lvl w:ilvl="6" w:tplc="0410000F" w:tentative="1">
      <w:start w:val="1"/>
      <w:numFmt w:val="decimal"/>
      <w:lvlText w:val="%7."/>
      <w:lvlJc w:val="left"/>
      <w:pPr>
        <w:ind w:left="9288" w:hanging="360"/>
      </w:pPr>
      <w:rPr>
        <w:rFonts w:cs="Times New Roman"/>
      </w:rPr>
    </w:lvl>
    <w:lvl w:ilvl="7" w:tplc="04100019" w:tentative="1">
      <w:start w:val="1"/>
      <w:numFmt w:val="lowerLetter"/>
      <w:lvlText w:val="%8."/>
      <w:lvlJc w:val="left"/>
      <w:pPr>
        <w:ind w:left="10008" w:hanging="360"/>
      </w:pPr>
      <w:rPr>
        <w:rFonts w:cs="Times New Roman"/>
      </w:rPr>
    </w:lvl>
    <w:lvl w:ilvl="8" w:tplc="0410001B" w:tentative="1">
      <w:start w:val="1"/>
      <w:numFmt w:val="lowerRoman"/>
      <w:lvlText w:val="%9."/>
      <w:lvlJc w:val="right"/>
      <w:pPr>
        <w:ind w:left="10728" w:hanging="180"/>
      </w:pPr>
      <w:rPr>
        <w:rFonts w:cs="Times New Roman"/>
      </w:rPr>
    </w:lvl>
  </w:abstractNum>
  <w:abstractNum w:abstractNumId="32">
    <w:nsid w:val="7EAC6F6B"/>
    <w:multiLevelType w:val="hybridMultilevel"/>
    <w:tmpl w:val="61940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F621E71"/>
    <w:multiLevelType w:val="hybridMultilevel"/>
    <w:tmpl w:val="02582C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7"/>
  </w:num>
  <w:num w:numId="19">
    <w:abstractNumId w:val="14"/>
  </w:num>
  <w:num w:numId="20">
    <w:abstractNumId w:val="16"/>
  </w:num>
  <w:num w:numId="21">
    <w:abstractNumId w:val="28"/>
  </w:num>
  <w:num w:numId="22">
    <w:abstractNumId w:val="25"/>
  </w:num>
  <w:num w:numId="23">
    <w:abstractNumId w:val="20"/>
  </w:num>
  <w:num w:numId="24">
    <w:abstractNumId w:val="32"/>
  </w:num>
  <w:num w:numId="25">
    <w:abstractNumId w:val="18"/>
  </w:num>
  <w:num w:numId="26">
    <w:abstractNumId w:val="26"/>
  </w:num>
  <w:num w:numId="27">
    <w:abstractNumId w:val="19"/>
  </w:num>
  <w:num w:numId="28">
    <w:abstractNumId w:val="22"/>
  </w:num>
  <w:num w:numId="29">
    <w:abstractNumId w:val="30"/>
  </w:num>
  <w:num w:numId="30">
    <w:abstractNumId w:val="17"/>
  </w:num>
  <w:num w:numId="31">
    <w:abstractNumId w:val="21"/>
  </w:num>
  <w:num w:numId="32">
    <w:abstractNumId w:val="33"/>
  </w:num>
  <w:num w:numId="33">
    <w:abstractNumId w:val="29"/>
  </w:num>
  <w:num w:numId="34">
    <w:abstractNumId w:val="13"/>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951"/>
    <w:rsid w:val="00003867"/>
    <w:rsid w:val="00007406"/>
    <w:rsid w:val="00040B85"/>
    <w:rsid w:val="00056702"/>
    <w:rsid w:val="00062B05"/>
    <w:rsid w:val="00073649"/>
    <w:rsid w:val="00082813"/>
    <w:rsid w:val="000840A1"/>
    <w:rsid w:val="000F5BCB"/>
    <w:rsid w:val="001055EB"/>
    <w:rsid w:val="00114643"/>
    <w:rsid w:val="00121BEA"/>
    <w:rsid w:val="001251BC"/>
    <w:rsid w:val="001277D3"/>
    <w:rsid w:val="00175DFB"/>
    <w:rsid w:val="00180F58"/>
    <w:rsid w:val="001819F9"/>
    <w:rsid w:val="001911D0"/>
    <w:rsid w:val="00207667"/>
    <w:rsid w:val="00236BD6"/>
    <w:rsid w:val="002436A9"/>
    <w:rsid w:val="00275427"/>
    <w:rsid w:val="0028314B"/>
    <w:rsid w:val="00291712"/>
    <w:rsid w:val="002B2935"/>
    <w:rsid w:val="002E30BD"/>
    <w:rsid w:val="00337640"/>
    <w:rsid w:val="00363139"/>
    <w:rsid w:val="00392146"/>
    <w:rsid w:val="003A48DF"/>
    <w:rsid w:val="003B25E5"/>
    <w:rsid w:val="003C0806"/>
    <w:rsid w:val="003C2790"/>
    <w:rsid w:val="003D26C2"/>
    <w:rsid w:val="00411B7A"/>
    <w:rsid w:val="00412500"/>
    <w:rsid w:val="004242C5"/>
    <w:rsid w:val="00460C34"/>
    <w:rsid w:val="004649E7"/>
    <w:rsid w:val="00491063"/>
    <w:rsid w:val="004A2F62"/>
    <w:rsid w:val="004D2BF3"/>
    <w:rsid w:val="00514C72"/>
    <w:rsid w:val="00566951"/>
    <w:rsid w:val="005A37B3"/>
    <w:rsid w:val="005E3294"/>
    <w:rsid w:val="005E64FA"/>
    <w:rsid w:val="006256A8"/>
    <w:rsid w:val="006356F3"/>
    <w:rsid w:val="006443A2"/>
    <w:rsid w:val="0064521D"/>
    <w:rsid w:val="006830DF"/>
    <w:rsid w:val="00687C87"/>
    <w:rsid w:val="006A2ADF"/>
    <w:rsid w:val="006C3D53"/>
    <w:rsid w:val="00700451"/>
    <w:rsid w:val="0071672A"/>
    <w:rsid w:val="007828F6"/>
    <w:rsid w:val="007D2A21"/>
    <w:rsid w:val="007E6E93"/>
    <w:rsid w:val="00835908"/>
    <w:rsid w:val="00840153"/>
    <w:rsid w:val="00897665"/>
    <w:rsid w:val="008A76C7"/>
    <w:rsid w:val="008C087F"/>
    <w:rsid w:val="008C2A7C"/>
    <w:rsid w:val="00937B55"/>
    <w:rsid w:val="009A6A64"/>
    <w:rsid w:val="009B18F6"/>
    <w:rsid w:val="009E1B7E"/>
    <w:rsid w:val="009E6562"/>
    <w:rsid w:val="009F2C91"/>
    <w:rsid w:val="00A8562A"/>
    <w:rsid w:val="00A9066D"/>
    <w:rsid w:val="00AB14E3"/>
    <w:rsid w:val="00AD1060"/>
    <w:rsid w:val="00AD3050"/>
    <w:rsid w:val="00B30096"/>
    <w:rsid w:val="00B65648"/>
    <w:rsid w:val="00B727EF"/>
    <w:rsid w:val="00B85148"/>
    <w:rsid w:val="00BC3BBD"/>
    <w:rsid w:val="00BE3621"/>
    <w:rsid w:val="00BF76AD"/>
    <w:rsid w:val="00C2032B"/>
    <w:rsid w:val="00C24ED3"/>
    <w:rsid w:val="00C3657D"/>
    <w:rsid w:val="00C52AB1"/>
    <w:rsid w:val="00C56C99"/>
    <w:rsid w:val="00C90248"/>
    <w:rsid w:val="00C940AC"/>
    <w:rsid w:val="00C9415C"/>
    <w:rsid w:val="00CA29D4"/>
    <w:rsid w:val="00CC2640"/>
    <w:rsid w:val="00CC6103"/>
    <w:rsid w:val="00CC789B"/>
    <w:rsid w:val="00CD3A85"/>
    <w:rsid w:val="00CD479D"/>
    <w:rsid w:val="00CF0245"/>
    <w:rsid w:val="00CF599B"/>
    <w:rsid w:val="00D16234"/>
    <w:rsid w:val="00D302F4"/>
    <w:rsid w:val="00D316BF"/>
    <w:rsid w:val="00D80A88"/>
    <w:rsid w:val="00D96593"/>
    <w:rsid w:val="00DA4414"/>
    <w:rsid w:val="00DC7B0D"/>
    <w:rsid w:val="00DE5FBD"/>
    <w:rsid w:val="00DE65AC"/>
    <w:rsid w:val="00DF28F5"/>
    <w:rsid w:val="00DF73A4"/>
    <w:rsid w:val="00E02952"/>
    <w:rsid w:val="00E25028"/>
    <w:rsid w:val="00E57D10"/>
    <w:rsid w:val="00E707CF"/>
    <w:rsid w:val="00E71C53"/>
    <w:rsid w:val="00E84106"/>
    <w:rsid w:val="00EB27FA"/>
    <w:rsid w:val="00EC65D0"/>
    <w:rsid w:val="00ED24B1"/>
    <w:rsid w:val="00F20FEB"/>
    <w:rsid w:val="00F367AB"/>
    <w:rsid w:val="00F50A2A"/>
    <w:rsid w:val="00F64959"/>
    <w:rsid w:val="00FA411E"/>
    <w:rsid w:val="00FD605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951"/>
    <w:rPr>
      <w:rFonts w:cs="Arial"/>
      <w:sz w:val="20"/>
      <w:szCs w:val="20"/>
    </w:rPr>
  </w:style>
  <w:style w:type="paragraph" w:styleId="Heading1">
    <w:name w:val="heading 1"/>
    <w:basedOn w:val="Normal"/>
    <w:next w:val="Normal"/>
    <w:link w:val="Heading1Char"/>
    <w:uiPriority w:val="99"/>
    <w:qFormat/>
    <w:rsid w:val="00566951"/>
    <w:pPr>
      <w:keepNext/>
      <w:tabs>
        <w:tab w:val="num" w:pos="0"/>
      </w:tabs>
      <w:suppressAutoHyphens/>
      <w:jc w:val="center"/>
      <w:outlineLvl w:val="0"/>
    </w:pPr>
    <w:rPr>
      <w:rFonts w:ascii="Times New Roman" w:eastAsia="Times New Roman" w:hAnsi="Times New Roman" w:cs="Times New Roman"/>
      <w:b/>
      <w:bCs/>
      <w:sz w:val="24"/>
      <w:szCs w:val="24"/>
      <w:lang w:eastAsia="ar-SA"/>
    </w:rPr>
  </w:style>
  <w:style w:type="paragraph" w:styleId="Heading2">
    <w:name w:val="heading 2"/>
    <w:basedOn w:val="Normal"/>
    <w:next w:val="Normal"/>
    <w:link w:val="Heading2Char"/>
    <w:uiPriority w:val="99"/>
    <w:qFormat/>
    <w:rsid w:val="00566951"/>
    <w:pPr>
      <w:keepNext/>
      <w:keepLines/>
      <w:suppressAutoHyphens/>
      <w:spacing w:before="200"/>
      <w:outlineLvl w:val="1"/>
    </w:pPr>
    <w:rPr>
      <w:rFonts w:ascii="Cambria" w:eastAsia="Times New Roman" w:hAnsi="Cambria" w:cs="Times New Roman"/>
      <w:b/>
      <w:bCs/>
      <w:color w:val="4F81BD"/>
      <w:sz w:val="26"/>
      <w:szCs w:val="26"/>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6951"/>
    <w:rPr>
      <w:rFonts w:ascii="Times New Roman" w:hAnsi="Times New Roman" w:cs="Times New Roman"/>
      <w:b/>
      <w:bCs/>
      <w:sz w:val="24"/>
      <w:szCs w:val="24"/>
      <w:lang w:eastAsia="ar-SA" w:bidi="ar-SA"/>
    </w:rPr>
  </w:style>
  <w:style w:type="character" w:customStyle="1" w:styleId="Heading2Char">
    <w:name w:val="Heading 2 Char"/>
    <w:basedOn w:val="DefaultParagraphFont"/>
    <w:link w:val="Heading2"/>
    <w:uiPriority w:val="99"/>
    <w:locked/>
    <w:rsid w:val="00566951"/>
    <w:rPr>
      <w:rFonts w:ascii="Cambria" w:hAnsi="Cambria" w:cs="Times New Roman"/>
      <w:b/>
      <w:bCs/>
      <w:color w:val="4F81BD"/>
      <w:sz w:val="26"/>
      <w:szCs w:val="26"/>
      <w:lang w:eastAsia="ar-SA" w:bidi="ar-SA"/>
    </w:rPr>
  </w:style>
  <w:style w:type="paragraph" w:styleId="Header">
    <w:name w:val="header"/>
    <w:basedOn w:val="Normal"/>
    <w:link w:val="HeaderChar"/>
    <w:uiPriority w:val="99"/>
    <w:rsid w:val="00566951"/>
    <w:pPr>
      <w:tabs>
        <w:tab w:val="center" w:pos="4819"/>
        <w:tab w:val="right" w:pos="9638"/>
      </w:tabs>
    </w:pPr>
  </w:style>
  <w:style w:type="character" w:customStyle="1" w:styleId="HeaderChar">
    <w:name w:val="Header Char"/>
    <w:basedOn w:val="DefaultParagraphFont"/>
    <w:link w:val="Header"/>
    <w:uiPriority w:val="99"/>
    <w:locked/>
    <w:rsid w:val="00566951"/>
    <w:rPr>
      <w:rFonts w:ascii="Calibri" w:eastAsia="Times New Roman" w:hAnsi="Calibri" w:cs="Arial"/>
      <w:sz w:val="20"/>
      <w:szCs w:val="20"/>
      <w:lang w:eastAsia="it-IT"/>
    </w:rPr>
  </w:style>
  <w:style w:type="paragraph" w:styleId="Footer">
    <w:name w:val="footer"/>
    <w:basedOn w:val="Normal"/>
    <w:link w:val="FooterChar"/>
    <w:uiPriority w:val="99"/>
    <w:semiHidden/>
    <w:rsid w:val="00566951"/>
    <w:pPr>
      <w:tabs>
        <w:tab w:val="center" w:pos="4819"/>
        <w:tab w:val="right" w:pos="9638"/>
      </w:tabs>
    </w:pPr>
  </w:style>
  <w:style w:type="character" w:customStyle="1" w:styleId="FooterChar">
    <w:name w:val="Footer Char"/>
    <w:basedOn w:val="DefaultParagraphFont"/>
    <w:link w:val="Footer"/>
    <w:uiPriority w:val="99"/>
    <w:semiHidden/>
    <w:locked/>
    <w:rsid w:val="00566951"/>
    <w:rPr>
      <w:rFonts w:ascii="Calibri" w:eastAsia="Times New Roman" w:hAnsi="Calibri" w:cs="Arial"/>
      <w:sz w:val="20"/>
      <w:szCs w:val="20"/>
      <w:lang w:eastAsia="it-IT"/>
    </w:rPr>
  </w:style>
  <w:style w:type="table" w:styleId="TableGrid">
    <w:name w:val="Table Grid"/>
    <w:basedOn w:val="TableNormal"/>
    <w:uiPriority w:val="99"/>
    <w:rsid w:val="005669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66951"/>
    <w:pPr>
      <w:suppressAutoHyphens/>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TotalTime>
  <Pages>33</Pages>
  <Words>13287</Words>
  <Characters>-32766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Mena</cp:lastModifiedBy>
  <cp:revision>7</cp:revision>
  <dcterms:created xsi:type="dcterms:W3CDTF">2018-11-08T11:56:00Z</dcterms:created>
  <dcterms:modified xsi:type="dcterms:W3CDTF">2018-11-23T10:40:00Z</dcterms:modified>
</cp:coreProperties>
</file>